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273A" w14:textId="77777777" w:rsidR="007C2FA8" w:rsidRPr="00707006" w:rsidRDefault="00AB21AC" w:rsidP="00F05E70">
      <w:pPr>
        <w:pStyle w:val="Title"/>
      </w:pPr>
      <w:bookmarkStart w:id="0" w:name="_GoBack"/>
      <w:bookmarkEnd w:id="0"/>
      <w:r>
        <w:t>Chapter 11</w:t>
      </w:r>
      <w:r w:rsidR="00A101C7">
        <w:t>: Contemporary Issues in a Global Society</w:t>
      </w:r>
    </w:p>
    <w:p w14:paraId="407FB503" w14:textId="77777777" w:rsidR="00707006" w:rsidRPr="00707006" w:rsidRDefault="00707006" w:rsidP="00F05E70">
      <w:pPr>
        <w:pStyle w:val="Heading1"/>
      </w:pPr>
      <w:r w:rsidRPr="00707006">
        <w:t>Case Study</w:t>
      </w:r>
    </w:p>
    <w:p w14:paraId="7E4FFEDD" w14:textId="139D3226" w:rsidR="00AD7383" w:rsidRPr="00AD7383" w:rsidRDefault="004E17F8" w:rsidP="00182EBE">
      <w:pPr>
        <w:pStyle w:val="BodyText2"/>
      </w:pPr>
      <w:r>
        <w:t>Practitioners in an early years</w:t>
      </w:r>
      <w:r w:rsidR="00F05E70">
        <w:t>’</w:t>
      </w:r>
      <w:r>
        <w:t xml:space="preserve"> setting have just enjoyed a day of in-service training offered by the local Occupational Health department. The focus of the training has been ‘health</w:t>
      </w:r>
      <w:r w:rsidR="00FA7860">
        <w:t>y</w:t>
      </w:r>
      <w:r>
        <w:t xml:space="preserve"> living in families’ and they have emphasised how the nutrition and diet are central to healthy development in children</w:t>
      </w:r>
      <w:r w:rsidR="00F05E70">
        <w:t>,</w:t>
      </w:r>
      <w:r>
        <w:t xml:space="preserve"> especially in the first years. They have indicated to the early years</w:t>
      </w:r>
      <w:r w:rsidR="00F05E70">
        <w:t>’</w:t>
      </w:r>
      <w:r>
        <w:t xml:space="preserve"> practitioners that many children in the catchment area are very overweight with a seriously high number of children being obese. An increasing number of children are being referred through their GPs to physiotherapists because of poor coordination, poor muscle tone and are presenting with high levels of lethargy. They have also stressed that recent research findings of children and families in the area have shown that the majority of children in the area have little exercise with most preferring to play indoors using digital technology games and activities or watch television. They have asked practitioners at the early years centre to discuss amongst themselves how they might work to </w:t>
      </w:r>
      <w:proofErr w:type="gramStart"/>
      <w:r>
        <w:t>ensure</w:t>
      </w:r>
      <w:proofErr w:type="gramEnd"/>
      <w:r>
        <w:t xml:space="preserve"> that children under their care have more exercise, eat more healthily and watch less television.</w:t>
      </w:r>
    </w:p>
    <w:p w14:paraId="5DF16F20" w14:textId="77777777" w:rsidR="00AD7383" w:rsidRPr="004E17F8" w:rsidRDefault="004E17F8" w:rsidP="00182EBE">
      <w:pPr>
        <w:pStyle w:val="Heading2"/>
      </w:pPr>
      <w:r w:rsidRPr="004E17F8">
        <w:t>Activity</w:t>
      </w:r>
    </w:p>
    <w:p w14:paraId="12410ECC" w14:textId="706D940E" w:rsidR="004E17F8" w:rsidRDefault="004E17F8" w:rsidP="00182EBE">
      <w:pPr>
        <w:pStyle w:val="BodyText2"/>
      </w:pPr>
      <w:r>
        <w:t xml:space="preserve">Prepare a plan of action that the practitioners in one </w:t>
      </w:r>
      <w:r w:rsidR="0038577E">
        <w:t xml:space="preserve">early years </w:t>
      </w:r>
      <w:r>
        <w:t xml:space="preserve">setting </w:t>
      </w:r>
      <w:r w:rsidR="0038577E">
        <w:t>might put into effect, which will address all the issues mentioned by the Occupational Health dep</w:t>
      </w:r>
      <w:r w:rsidR="00296402">
        <w:t>artmen</w:t>
      </w:r>
      <w:r w:rsidR="0038577E">
        <w:t xml:space="preserve">t professionals. What barriers might they encounter and how might they overcome these? </w:t>
      </w:r>
      <w:r>
        <w:t xml:space="preserve"> </w:t>
      </w:r>
    </w:p>
    <w:sectPr w:rsidR="004E17F8" w:rsidSect="00A4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501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F61EDC"/>
    <w:lvl w:ilvl="0">
      <w:start w:val="1"/>
      <w:numFmt w:val="decimal"/>
      <w:lvlText w:val="%1."/>
      <w:lvlJc w:val="left"/>
      <w:pPr>
        <w:tabs>
          <w:tab w:val="num" w:pos="1492"/>
        </w:tabs>
        <w:ind w:left="1492" w:hanging="360"/>
      </w:pPr>
    </w:lvl>
  </w:abstractNum>
  <w:abstractNum w:abstractNumId="2">
    <w:nsid w:val="FFFFFF7D"/>
    <w:multiLevelType w:val="singleLevel"/>
    <w:tmpl w:val="3542A5A2"/>
    <w:lvl w:ilvl="0">
      <w:start w:val="1"/>
      <w:numFmt w:val="decimal"/>
      <w:lvlText w:val="%1."/>
      <w:lvlJc w:val="left"/>
      <w:pPr>
        <w:tabs>
          <w:tab w:val="num" w:pos="1209"/>
        </w:tabs>
        <w:ind w:left="1209" w:hanging="360"/>
      </w:pPr>
    </w:lvl>
  </w:abstractNum>
  <w:abstractNum w:abstractNumId="3">
    <w:nsid w:val="FFFFFF7E"/>
    <w:multiLevelType w:val="singleLevel"/>
    <w:tmpl w:val="C36A5F30"/>
    <w:lvl w:ilvl="0">
      <w:start w:val="1"/>
      <w:numFmt w:val="decimal"/>
      <w:lvlText w:val="%1."/>
      <w:lvlJc w:val="left"/>
      <w:pPr>
        <w:tabs>
          <w:tab w:val="num" w:pos="926"/>
        </w:tabs>
        <w:ind w:left="926" w:hanging="360"/>
      </w:pPr>
    </w:lvl>
  </w:abstractNum>
  <w:abstractNum w:abstractNumId="4">
    <w:nsid w:val="FFFFFF7F"/>
    <w:multiLevelType w:val="singleLevel"/>
    <w:tmpl w:val="4AA4CB32"/>
    <w:lvl w:ilvl="0">
      <w:start w:val="1"/>
      <w:numFmt w:val="decimal"/>
      <w:lvlText w:val="%1."/>
      <w:lvlJc w:val="left"/>
      <w:pPr>
        <w:tabs>
          <w:tab w:val="num" w:pos="643"/>
        </w:tabs>
        <w:ind w:left="643" w:hanging="360"/>
      </w:pPr>
    </w:lvl>
  </w:abstractNum>
  <w:abstractNum w:abstractNumId="5">
    <w:nsid w:val="FFFFFF80"/>
    <w:multiLevelType w:val="singleLevel"/>
    <w:tmpl w:val="844850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6D67C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A9E84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D8414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E3438F6"/>
    <w:lvl w:ilvl="0">
      <w:start w:val="1"/>
      <w:numFmt w:val="decimal"/>
      <w:lvlText w:val="%1."/>
      <w:lvlJc w:val="left"/>
      <w:pPr>
        <w:tabs>
          <w:tab w:val="num" w:pos="360"/>
        </w:tabs>
        <w:ind w:left="360" w:hanging="360"/>
      </w:pPr>
    </w:lvl>
  </w:abstractNum>
  <w:abstractNum w:abstractNumId="10">
    <w:nsid w:val="FFFFFF89"/>
    <w:multiLevelType w:val="singleLevel"/>
    <w:tmpl w:val="B658EEC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182EBE"/>
    <w:rsid w:val="002246CE"/>
    <w:rsid w:val="00296402"/>
    <w:rsid w:val="002C651C"/>
    <w:rsid w:val="003517C1"/>
    <w:rsid w:val="0038577E"/>
    <w:rsid w:val="004E17F8"/>
    <w:rsid w:val="00596DC6"/>
    <w:rsid w:val="005F3022"/>
    <w:rsid w:val="00707006"/>
    <w:rsid w:val="007C2FA8"/>
    <w:rsid w:val="008077E2"/>
    <w:rsid w:val="00926DED"/>
    <w:rsid w:val="009A425B"/>
    <w:rsid w:val="00A101C7"/>
    <w:rsid w:val="00A45D18"/>
    <w:rsid w:val="00AB21AC"/>
    <w:rsid w:val="00AD7383"/>
    <w:rsid w:val="00BE232B"/>
    <w:rsid w:val="00ED5264"/>
    <w:rsid w:val="00F05E70"/>
    <w:rsid w:val="00FA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18"/>
  </w:style>
  <w:style w:type="paragraph" w:styleId="Heading1">
    <w:name w:val="heading 1"/>
    <w:basedOn w:val="Normal"/>
    <w:next w:val="Normal"/>
    <w:link w:val="Heading1Char"/>
    <w:uiPriority w:val="9"/>
    <w:qFormat/>
    <w:rsid w:val="00F05E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E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5E70"/>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F05E70"/>
    <w:pPr>
      <w:spacing w:after="120" w:line="480" w:lineRule="auto"/>
    </w:pPr>
  </w:style>
  <w:style w:type="character" w:customStyle="1" w:styleId="BodyText2Char">
    <w:name w:val="Body Text 2 Char"/>
    <w:basedOn w:val="DefaultParagraphFont"/>
    <w:link w:val="BodyText2"/>
    <w:uiPriority w:val="99"/>
    <w:rsid w:val="00F05E70"/>
  </w:style>
  <w:style w:type="paragraph" w:styleId="BalloonText">
    <w:name w:val="Balloon Text"/>
    <w:basedOn w:val="Normal"/>
    <w:link w:val="BalloonTextChar"/>
    <w:uiPriority w:val="99"/>
    <w:semiHidden/>
    <w:unhideWhenUsed/>
    <w:rsid w:val="00F05E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E70"/>
    <w:rPr>
      <w:rFonts w:ascii="Times New Roman" w:hAnsi="Times New Roman" w:cs="Times New Roman"/>
      <w:sz w:val="18"/>
      <w:szCs w:val="18"/>
    </w:rPr>
  </w:style>
  <w:style w:type="character" w:customStyle="1" w:styleId="Heading2Char">
    <w:name w:val="Heading 2 Char"/>
    <w:basedOn w:val="DefaultParagraphFont"/>
    <w:link w:val="Heading2"/>
    <w:uiPriority w:val="9"/>
    <w:rsid w:val="0029640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18"/>
  </w:style>
  <w:style w:type="paragraph" w:styleId="Heading1">
    <w:name w:val="heading 1"/>
    <w:basedOn w:val="Normal"/>
    <w:next w:val="Normal"/>
    <w:link w:val="Heading1Char"/>
    <w:uiPriority w:val="9"/>
    <w:qFormat/>
    <w:rsid w:val="00F05E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E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5E70"/>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F05E70"/>
    <w:pPr>
      <w:spacing w:after="120" w:line="480" w:lineRule="auto"/>
    </w:pPr>
  </w:style>
  <w:style w:type="character" w:customStyle="1" w:styleId="BodyText2Char">
    <w:name w:val="Body Text 2 Char"/>
    <w:basedOn w:val="DefaultParagraphFont"/>
    <w:link w:val="BodyText2"/>
    <w:uiPriority w:val="99"/>
    <w:rsid w:val="00F05E70"/>
  </w:style>
  <w:style w:type="paragraph" w:styleId="BalloonText">
    <w:name w:val="Balloon Text"/>
    <w:basedOn w:val="Normal"/>
    <w:link w:val="BalloonTextChar"/>
    <w:uiPriority w:val="99"/>
    <w:semiHidden/>
    <w:unhideWhenUsed/>
    <w:rsid w:val="00F05E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E70"/>
    <w:rPr>
      <w:rFonts w:ascii="Times New Roman" w:hAnsi="Times New Roman" w:cs="Times New Roman"/>
      <w:sz w:val="18"/>
      <w:szCs w:val="18"/>
    </w:rPr>
  </w:style>
  <w:style w:type="character" w:customStyle="1" w:styleId="Heading2Char">
    <w:name w:val="Heading 2 Char"/>
    <w:basedOn w:val="DefaultParagraphFont"/>
    <w:link w:val="Heading2"/>
    <w:uiPriority w:val="9"/>
    <w:rsid w:val="002964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1447">
      <w:bodyDiv w:val="1"/>
      <w:marLeft w:val="0"/>
      <w:marRight w:val="0"/>
      <w:marTop w:val="0"/>
      <w:marBottom w:val="0"/>
      <w:divBdr>
        <w:top w:val="none" w:sz="0" w:space="0" w:color="auto"/>
        <w:left w:val="none" w:sz="0" w:space="0" w:color="auto"/>
        <w:bottom w:val="none" w:sz="0" w:space="0" w:color="auto"/>
        <w:right w:val="none" w:sz="0" w:space="0" w:color="auto"/>
      </w:divBdr>
      <w:divsChild>
        <w:div w:id="677082651">
          <w:marLeft w:val="0"/>
          <w:marRight w:val="0"/>
          <w:marTop w:val="100"/>
          <w:marBottom w:val="100"/>
          <w:divBdr>
            <w:top w:val="none" w:sz="0" w:space="0" w:color="auto"/>
            <w:left w:val="none" w:sz="0" w:space="0" w:color="auto"/>
            <w:bottom w:val="none" w:sz="0" w:space="0" w:color="auto"/>
            <w:right w:val="none" w:sz="0" w:space="0" w:color="auto"/>
          </w:divBdr>
          <w:divsChild>
            <w:div w:id="1680889066">
              <w:marLeft w:val="0"/>
              <w:marRight w:val="0"/>
              <w:marTop w:val="0"/>
              <w:marBottom w:val="0"/>
              <w:divBdr>
                <w:top w:val="none" w:sz="0" w:space="0" w:color="auto"/>
                <w:left w:val="single" w:sz="12" w:space="0" w:color="EDEDED"/>
                <w:bottom w:val="single" w:sz="12" w:space="0" w:color="EDEDED"/>
                <w:right w:val="single" w:sz="12" w:space="0" w:color="EDEDED"/>
              </w:divBdr>
              <w:divsChild>
                <w:div w:id="647513719">
                  <w:marLeft w:val="0"/>
                  <w:marRight w:val="0"/>
                  <w:marTop w:val="0"/>
                  <w:marBottom w:val="0"/>
                  <w:divBdr>
                    <w:top w:val="none" w:sz="0" w:space="0" w:color="auto"/>
                    <w:left w:val="none" w:sz="0" w:space="0" w:color="auto"/>
                    <w:bottom w:val="none" w:sz="0" w:space="0" w:color="auto"/>
                    <w:right w:val="none" w:sz="0" w:space="0" w:color="auto"/>
                  </w:divBdr>
                  <w:divsChild>
                    <w:div w:id="1865287481">
                      <w:marLeft w:val="0"/>
                      <w:marRight w:val="0"/>
                      <w:marTop w:val="0"/>
                      <w:marBottom w:val="0"/>
                      <w:divBdr>
                        <w:top w:val="none" w:sz="0" w:space="0" w:color="auto"/>
                        <w:left w:val="none" w:sz="0" w:space="0" w:color="auto"/>
                        <w:bottom w:val="none" w:sz="0" w:space="0" w:color="auto"/>
                        <w:right w:val="none" w:sz="0" w:space="0" w:color="auto"/>
                      </w:divBdr>
                      <w:divsChild>
                        <w:div w:id="1843929437">
                          <w:marLeft w:val="0"/>
                          <w:marRight w:val="0"/>
                          <w:marTop w:val="0"/>
                          <w:marBottom w:val="0"/>
                          <w:divBdr>
                            <w:top w:val="none" w:sz="0" w:space="0" w:color="auto"/>
                            <w:left w:val="none" w:sz="0" w:space="0" w:color="auto"/>
                            <w:bottom w:val="none" w:sz="0" w:space="0" w:color="auto"/>
                            <w:right w:val="none" w:sz="0" w:space="0" w:color="auto"/>
                          </w:divBdr>
                          <w:divsChild>
                            <w:div w:id="1704549609">
                              <w:marLeft w:val="0"/>
                              <w:marRight w:val="104"/>
                              <w:marTop w:val="0"/>
                              <w:marBottom w:val="0"/>
                              <w:divBdr>
                                <w:top w:val="none" w:sz="0" w:space="0" w:color="auto"/>
                                <w:left w:val="none" w:sz="0" w:space="0" w:color="auto"/>
                                <w:bottom w:val="none" w:sz="0" w:space="0" w:color="auto"/>
                                <w:right w:val="none" w:sz="0" w:space="0" w:color="auto"/>
                              </w:divBdr>
                              <w:divsChild>
                                <w:div w:id="7170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165202">
      <w:bodyDiv w:val="1"/>
      <w:marLeft w:val="0"/>
      <w:marRight w:val="0"/>
      <w:marTop w:val="0"/>
      <w:marBottom w:val="0"/>
      <w:divBdr>
        <w:top w:val="none" w:sz="0" w:space="0" w:color="auto"/>
        <w:left w:val="none" w:sz="0" w:space="0" w:color="auto"/>
        <w:bottom w:val="none" w:sz="0" w:space="0" w:color="auto"/>
        <w:right w:val="none" w:sz="0" w:space="0" w:color="auto"/>
      </w:divBdr>
      <w:divsChild>
        <w:div w:id="1105465795">
          <w:marLeft w:val="0"/>
          <w:marRight w:val="0"/>
          <w:marTop w:val="100"/>
          <w:marBottom w:val="100"/>
          <w:divBdr>
            <w:top w:val="none" w:sz="0" w:space="0" w:color="auto"/>
            <w:left w:val="none" w:sz="0" w:space="0" w:color="auto"/>
            <w:bottom w:val="none" w:sz="0" w:space="0" w:color="auto"/>
            <w:right w:val="none" w:sz="0" w:space="0" w:color="auto"/>
          </w:divBdr>
          <w:divsChild>
            <w:div w:id="455375418">
              <w:marLeft w:val="0"/>
              <w:marRight w:val="0"/>
              <w:marTop w:val="0"/>
              <w:marBottom w:val="0"/>
              <w:divBdr>
                <w:top w:val="none" w:sz="0" w:space="0" w:color="auto"/>
                <w:left w:val="single" w:sz="12" w:space="0" w:color="EDEDED"/>
                <w:bottom w:val="single" w:sz="12" w:space="0" w:color="EDEDED"/>
                <w:right w:val="single" w:sz="12" w:space="0" w:color="EDEDED"/>
              </w:divBdr>
              <w:divsChild>
                <w:div w:id="1297105411">
                  <w:marLeft w:val="0"/>
                  <w:marRight w:val="0"/>
                  <w:marTop w:val="0"/>
                  <w:marBottom w:val="0"/>
                  <w:divBdr>
                    <w:top w:val="none" w:sz="0" w:space="0" w:color="auto"/>
                    <w:left w:val="none" w:sz="0" w:space="0" w:color="auto"/>
                    <w:bottom w:val="none" w:sz="0" w:space="0" w:color="auto"/>
                    <w:right w:val="none" w:sz="0" w:space="0" w:color="auto"/>
                  </w:divBdr>
                  <w:divsChild>
                    <w:div w:id="1126655225">
                      <w:marLeft w:val="0"/>
                      <w:marRight w:val="0"/>
                      <w:marTop w:val="0"/>
                      <w:marBottom w:val="0"/>
                      <w:divBdr>
                        <w:top w:val="none" w:sz="0" w:space="0" w:color="auto"/>
                        <w:left w:val="none" w:sz="0" w:space="0" w:color="auto"/>
                        <w:bottom w:val="none" w:sz="0" w:space="0" w:color="auto"/>
                        <w:right w:val="none" w:sz="0" w:space="0" w:color="auto"/>
                      </w:divBdr>
                      <w:divsChild>
                        <w:div w:id="863984431">
                          <w:marLeft w:val="0"/>
                          <w:marRight w:val="0"/>
                          <w:marTop w:val="0"/>
                          <w:marBottom w:val="0"/>
                          <w:divBdr>
                            <w:top w:val="none" w:sz="0" w:space="0" w:color="auto"/>
                            <w:left w:val="none" w:sz="0" w:space="0" w:color="auto"/>
                            <w:bottom w:val="none" w:sz="0" w:space="0" w:color="auto"/>
                            <w:right w:val="none" w:sz="0" w:space="0" w:color="auto"/>
                          </w:divBdr>
                          <w:divsChild>
                            <w:div w:id="1944217635">
                              <w:marLeft w:val="0"/>
                              <w:marRight w:val="104"/>
                              <w:marTop w:val="0"/>
                              <w:marBottom w:val="0"/>
                              <w:divBdr>
                                <w:top w:val="none" w:sz="0" w:space="0" w:color="auto"/>
                                <w:left w:val="none" w:sz="0" w:space="0" w:color="auto"/>
                                <w:bottom w:val="none" w:sz="0" w:space="0" w:color="auto"/>
                                <w:right w:val="none" w:sz="0" w:space="0" w:color="auto"/>
                              </w:divBdr>
                              <w:divsChild>
                                <w:div w:id="9611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4</cp:revision>
  <dcterms:created xsi:type="dcterms:W3CDTF">2017-01-28T15:01:00Z</dcterms:created>
  <dcterms:modified xsi:type="dcterms:W3CDTF">2017-02-03T16:58:00Z</dcterms:modified>
</cp:coreProperties>
</file>