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06" w:rsidRPr="009F2A06" w:rsidRDefault="009F2A06" w:rsidP="009F2A06">
      <w:pPr>
        <w:shd w:val="clear" w:color="auto" w:fill="FFFFFF"/>
        <w:rPr>
          <w:rFonts w:asciiTheme="minorHAnsi" w:eastAsia="Times New Roman" w:hAnsiTheme="minorHAnsi" w:cstheme="minorHAnsi"/>
          <w:b/>
          <w:color w:val="333333"/>
          <w:sz w:val="23"/>
          <w:szCs w:val="23"/>
          <w:lang w:val="en-GB" w:eastAsia="en-GB"/>
        </w:rPr>
      </w:pPr>
      <w:r w:rsidRPr="009F2A06">
        <w:rPr>
          <w:rFonts w:asciiTheme="minorHAnsi" w:eastAsia="Times New Roman" w:hAnsiTheme="minorHAnsi" w:cstheme="minorHAnsi"/>
          <w:b/>
          <w:color w:val="333333"/>
          <w:sz w:val="23"/>
          <w:szCs w:val="23"/>
          <w:lang w:val="en-GB" w:eastAsia="en-GB"/>
        </w:rPr>
        <w:t>Chapter 11: Stereotyping: Cognition and Bias</w:t>
      </w:r>
    </w:p>
    <w:p w:rsidR="009F2A06" w:rsidRPr="009F2A06" w:rsidRDefault="009F2A06" w:rsidP="009F2A06">
      <w:pPr>
        <w:spacing w:line="360" w:lineRule="auto"/>
        <w:jc w:val="both"/>
        <w:rPr>
          <w:rFonts w:asciiTheme="minorHAnsi" w:hAnsiTheme="minorHAnsi" w:cstheme="minorHAnsi"/>
          <w:sz w:val="23"/>
          <w:szCs w:val="23"/>
        </w:rPr>
      </w:pPr>
    </w:p>
    <w:p w:rsidR="009F2A06" w:rsidRPr="009F2A06" w:rsidRDefault="009F2A06" w:rsidP="009F2A06">
      <w:pPr>
        <w:pStyle w:val="ListParagraph"/>
        <w:numPr>
          <w:ilvl w:val="0"/>
          <w:numId w:val="37"/>
        </w:numPr>
        <w:spacing w:line="360" w:lineRule="auto"/>
        <w:jc w:val="both"/>
        <w:rPr>
          <w:rFonts w:asciiTheme="minorHAnsi" w:hAnsiTheme="minorHAnsi" w:cstheme="minorHAnsi"/>
          <w:sz w:val="23"/>
          <w:szCs w:val="23"/>
        </w:rPr>
      </w:pPr>
      <w:r w:rsidRPr="009F2A06">
        <w:rPr>
          <w:rFonts w:asciiTheme="minorHAnsi" w:hAnsiTheme="minorHAnsi" w:cstheme="minorHAnsi"/>
          <w:sz w:val="23"/>
          <w:szCs w:val="23"/>
        </w:rPr>
        <w:t>Explain the differences between multiculturalism and colorblindness, and provide your opinion on which one is more beneficial for reducing intergroup conflict, based on information from the chapter (see page 290).</w:t>
      </w:r>
    </w:p>
    <w:p w:rsidR="009F2A06" w:rsidRPr="009F2A06" w:rsidRDefault="009F2A06" w:rsidP="009F2A06">
      <w:pPr>
        <w:pStyle w:val="ListParagraph"/>
        <w:numPr>
          <w:ilvl w:val="0"/>
          <w:numId w:val="37"/>
        </w:numPr>
        <w:spacing w:line="360" w:lineRule="auto"/>
        <w:jc w:val="both"/>
        <w:rPr>
          <w:rFonts w:asciiTheme="minorHAnsi" w:hAnsiTheme="minorHAnsi" w:cstheme="minorHAnsi"/>
          <w:sz w:val="23"/>
          <w:szCs w:val="23"/>
        </w:rPr>
      </w:pPr>
      <w:r w:rsidRPr="009F2A06">
        <w:rPr>
          <w:rFonts w:asciiTheme="minorHAnsi" w:hAnsiTheme="minorHAnsi" w:cstheme="minorHAnsi"/>
          <w:sz w:val="23"/>
          <w:szCs w:val="23"/>
        </w:rPr>
        <w:t>Draw a stereotype content figure where you map at least 6 groups into their typical relative positions in the warmth by competence space (see page 301)</w:t>
      </w:r>
    </w:p>
    <w:p w:rsidR="009F2A06" w:rsidRPr="009F2A06" w:rsidRDefault="009F2A06" w:rsidP="009F2A06">
      <w:pPr>
        <w:pStyle w:val="ListParagraph"/>
        <w:numPr>
          <w:ilvl w:val="0"/>
          <w:numId w:val="37"/>
        </w:numPr>
        <w:spacing w:line="360" w:lineRule="auto"/>
        <w:jc w:val="both"/>
        <w:rPr>
          <w:rFonts w:asciiTheme="minorHAnsi" w:hAnsiTheme="minorHAnsi" w:cstheme="minorHAnsi"/>
          <w:sz w:val="23"/>
          <w:szCs w:val="23"/>
        </w:rPr>
      </w:pPr>
      <w:r w:rsidRPr="009F2A06">
        <w:rPr>
          <w:rFonts w:asciiTheme="minorHAnsi" w:hAnsiTheme="minorHAnsi" w:cstheme="minorHAnsi"/>
          <w:sz w:val="23"/>
          <w:szCs w:val="23"/>
        </w:rPr>
        <w:t>List and describe the processes involved in stereotype threat, as well as some potential solutions to prevent it (see page 304)</w:t>
      </w:r>
    </w:p>
    <w:p w:rsidR="009F2A06" w:rsidRPr="009F2A06" w:rsidRDefault="009F2A06" w:rsidP="009F2A06">
      <w:pPr>
        <w:pStyle w:val="ListParagraph"/>
        <w:numPr>
          <w:ilvl w:val="0"/>
          <w:numId w:val="37"/>
        </w:numPr>
        <w:spacing w:line="360" w:lineRule="auto"/>
        <w:jc w:val="both"/>
        <w:rPr>
          <w:rFonts w:asciiTheme="minorHAnsi" w:hAnsiTheme="minorHAnsi" w:cstheme="minorHAnsi"/>
          <w:sz w:val="23"/>
          <w:szCs w:val="23"/>
        </w:rPr>
      </w:pPr>
      <w:r w:rsidRPr="009F2A06">
        <w:rPr>
          <w:rFonts w:asciiTheme="minorHAnsi" w:hAnsiTheme="minorHAnsi" w:cstheme="minorHAnsi"/>
          <w:sz w:val="23"/>
          <w:szCs w:val="23"/>
        </w:rPr>
        <w:t>Over time, expressions of prejudice and stereotypes have become less blatant. List and describe two of the theories or psychological constructs that better describe the nature of prejudice and stereotyping in contemporary American society.</w:t>
      </w:r>
    </w:p>
    <w:p w:rsidR="009F2A06" w:rsidRPr="009F2A06" w:rsidRDefault="009F2A06" w:rsidP="009F2A06">
      <w:pPr>
        <w:pStyle w:val="ListParagraph"/>
        <w:numPr>
          <w:ilvl w:val="0"/>
          <w:numId w:val="37"/>
        </w:numPr>
        <w:spacing w:line="360" w:lineRule="auto"/>
        <w:jc w:val="both"/>
        <w:rPr>
          <w:rFonts w:asciiTheme="minorHAnsi" w:hAnsiTheme="minorHAnsi" w:cstheme="minorHAnsi"/>
          <w:sz w:val="23"/>
          <w:szCs w:val="23"/>
        </w:rPr>
      </w:pPr>
      <w:r w:rsidRPr="009F2A06">
        <w:rPr>
          <w:rFonts w:asciiTheme="minorHAnsi" w:hAnsiTheme="minorHAnsi" w:cstheme="minorHAnsi"/>
          <w:sz w:val="23"/>
          <w:szCs w:val="23"/>
        </w:rPr>
        <w:t>Why might ambivalent stereotypes be “useful in unequal societies?” Briefly discuss the evidence. (See pages 299–302)</w:t>
      </w:r>
    </w:p>
    <w:p w:rsidR="009F2A06" w:rsidRPr="009F2A06" w:rsidRDefault="009F2A06" w:rsidP="009F2A06">
      <w:pPr>
        <w:pStyle w:val="ListParagraph"/>
        <w:numPr>
          <w:ilvl w:val="0"/>
          <w:numId w:val="37"/>
        </w:numPr>
        <w:spacing w:line="360" w:lineRule="auto"/>
        <w:contextualSpacing w:val="0"/>
        <w:jc w:val="both"/>
        <w:rPr>
          <w:rFonts w:asciiTheme="minorHAnsi" w:hAnsiTheme="minorHAnsi" w:cstheme="minorHAnsi"/>
          <w:sz w:val="23"/>
          <w:szCs w:val="23"/>
        </w:rPr>
      </w:pPr>
      <w:r w:rsidRPr="009F2A06">
        <w:rPr>
          <w:rFonts w:asciiTheme="minorHAnsi" w:hAnsiTheme="minorHAnsi" w:cstheme="minorHAnsi"/>
          <w:sz w:val="23"/>
          <w:szCs w:val="23"/>
        </w:rPr>
        <w:t xml:space="preserve">What might be a negative consequence of attempting to suppress automatic stereotyping? Describe this effect, including possible reasons why this effect occurs. </w:t>
      </w:r>
    </w:p>
    <w:p w:rsidR="007E5A3F" w:rsidRPr="00376AF3" w:rsidRDefault="007E5A3F" w:rsidP="009F2A06">
      <w:bookmarkStart w:id="0" w:name="_GoBack"/>
      <w:bookmarkEnd w:id="0"/>
    </w:p>
    <w:sectPr w:rsidR="007E5A3F" w:rsidRPr="00376AF3" w:rsidSect="005A75C1">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FA3E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4971F7"/>
    <w:multiLevelType w:val="hybridMultilevel"/>
    <w:tmpl w:val="EFA0770C"/>
    <w:lvl w:ilvl="0" w:tplc="AB9E76E6">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F6363"/>
    <w:multiLevelType w:val="hybridMultilevel"/>
    <w:tmpl w:val="56BCE78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00F33"/>
    <w:multiLevelType w:val="hybridMultilevel"/>
    <w:tmpl w:val="93FEDE6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BB31E2"/>
    <w:multiLevelType w:val="hybridMultilevel"/>
    <w:tmpl w:val="F65A8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9216C"/>
    <w:multiLevelType w:val="hybridMultilevel"/>
    <w:tmpl w:val="71FC3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17B22"/>
    <w:multiLevelType w:val="hybridMultilevel"/>
    <w:tmpl w:val="552AAB4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5E1CB8"/>
    <w:multiLevelType w:val="hybridMultilevel"/>
    <w:tmpl w:val="E3C8136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FA38D5"/>
    <w:multiLevelType w:val="hybridMultilevel"/>
    <w:tmpl w:val="29307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C3D6F"/>
    <w:multiLevelType w:val="hybridMultilevel"/>
    <w:tmpl w:val="205A64C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7B0EA2"/>
    <w:multiLevelType w:val="hybridMultilevel"/>
    <w:tmpl w:val="7E028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9B339C"/>
    <w:multiLevelType w:val="hybridMultilevel"/>
    <w:tmpl w:val="2668AEB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7901A6"/>
    <w:multiLevelType w:val="hybridMultilevel"/>
    <w:tmpl w:val="CE16CFB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4F72E7"/>
    <w:multiLevelType w:val="hybridMultilevel"/>
    <w:tmpl w:val="CFC8C5C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D605CF"/>
    <w:multiLevelType w:val="hybridMultilevel"/>
    <w:tmpl w:val="2C4A7D1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A0561C"/>
    <w:multiLevelType w:val="hybridMultilevel"/>
    <w:tmpl w:val="6A583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E3CBB"/>
    <w:multiLevelType w:val="hybridMultilevel"/>
    <w:tmpl w:val="31E21A4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414563"/>
    <w:multiLevelType w:val="hybridMultilevel"/>
    <w:tmpl w:val="73E8FE3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B41F5"/>
    <w:multiLevelType w:val="hybridMultilevel"/>
    <w:tmpl w:val="306C227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700A7E"/>
    <w:multiLevelType w:val="hybridMultilevel"/>
    <w:tmpl w:val="699AB4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AD2C10"/>
    <w:multiLevelType w:val="hybridMultilevel"/>
    <w:tmpl w:val="2AEE3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B26AE"/>
    <w:multiLevelType w:val="hybridMultilevel"/>
    <w:tmpl w:val="43403DA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9154F2"/>
    <w:multiLevelType w:val="hybridMultilevel"/>
    <w:tmpl w:val="0B702DB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EF4B0A"/>
    <w:multiLevelType w:val="hybridMultilevel"/>
    <w:tmpl w:val="22D48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944F6"/>
    <w:multiLevelType w:val="hybridMultilevel"/>
    <w:tmpl w:val="ABF6924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6432E8"/>
    <w:multiLevelType w:val="hybridMultilevel"/>
    <w:tmpl w:val="3CCCDFF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E809A2"/>
    <w:multiLevelType w:val="hybridMultilevel"/>
    <w:tmpl w:val="6134670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DD4BB6"/>
    <w:multiLevelType w:val="hybridMultilevel"/>
    <w:tmpl w:val="037604C2"/>
    <w:lvl w:ilvl="0" w:tplc="5E5A34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60317"/>
    <w:multiLevelType w:val="hybridMultilevel"/>
    <w:tmpl w:val="6A3AB79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8C1A03"/>
    <w:multiLevelType w:val="hybridMultilevel"/>
    <w:tmpl w:val="5366DA9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AB1CF5"/>
    <w:multiLevelType w:val="hybridMultilevel"/>
    <w:tmpl w:val="ECA4FD4E"/>
    <w:lvl w:ilvl="0" w:tplc="5A5A8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83E80"/>
    <w:multiLevelType w:val="hybridMultilevel"/>
    <w:tmpl w:val="C9E045D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3D0E20"/>
    <w:multiLevelType w:val="hybridMultilevel"/>
    <w:tmpl w:val="3B5C863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5C3071"/>
    <w:multiLevelType w:val="hybridMultilevel"/>
    <w:tmpl w:val="055E4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B4C1E"/>
    <w:multiLevelType w:val="hybridMultilevel"/>
    <w:tmpl w:val="C0BA231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475E4A"/>
    <w:multiLevelType w:val="hybridMultilevel"/>
    <w:tmpl w:val="297A73B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FB7E36"/>
    <w:multiLevelType w:val="hybridMultilevel"/>
    <w:tmpl w:val="6CB2446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2"/>
  </w:num>
  <w:num w:numId="3">
    <w:abstractNumId w:val="22"/>
  </w:num>
  <w:num w:numId="4">
    <w:abstractNumId w:val="21"/>
  </w:num>
  <w:num w:numId="5">
    <w:abstractNumId w:val="18"/>
  </w:num>
  <w:num w:numId="6">
    <w:abstractNumId w:val="19"/>
  </w:num>
  <w:num w:numId="7">
    <w:abstractNumId w:val="28"/>
  </w:num>
  <w:num w:numId="8">
    <w:abstractNumId w:val="1"/>
  </w:num>
  <w:num w:numId="9">
    <w:abstractNumId w:val="4"/>
  </w:num>
  <w:num w:numId="10">
    <w:abstractNumId w:val="6"/>
  </w:num>
  <w:num w:numId="11">
    <w:abstractNumId w:val="13"/>
  </w:num>
  <w:num w:numId="12">
    <w:abstractNumId w:val="29"/>
  </w:num>
  <w:num w:numId="13">
    <w:abstractNumId w:val="16"/>
  </w:num>
  <w:num w:numId="14">
    <w:abstractNumId w:val="26"/>
  </w:num>
  <w:num w:numId="15">
    <w:abstractNumId w:val="9"/>
  </w:num>
  <w:num w:numId="16">
    <w:abstractNumId w:val="20"/>
  </w:num>
  <w:num w:numId="17">
    <w:abstractNumId w:val="35"/>
  </w:num>
  <w:num w:numId="18">
    <w:abstractNumId w:val="17"/>
  </w:num>
  <w:num w:numId="19">
    <w:abstractNumId w:val="11"/>
  </w:num>
  <w:num w:numId="20">
    <w:abstractNumId w:val="3"/>
  </w:num>
  <w:num w:numId="21">
    <w:abstractNumId w:val="14"/>
  </w:num>
  <w:num w:numId="22">
    <w:abstractNumId w:val="7"/>
  </w:num>
  <w:num w:numId="23">
    <w:abstractNumId w:val="15"/>
  </w:num>
  <w:num w:numId="24">
    <w:abstractNumId w:val="34"/>
  </w:num>
  <w:num w:numId="25">
    <w:abstractNumId w:val="36"/>
  </w:num>
  <w:num w:numId="26">
    <w:abstractNumId w:val="25"/>
  </w:num>
  <w:num w:numId="27">
    <w:abstractNumId w:val="31"/>
  </w:num>
  <w:num w:numId="28">
    <w:abstractNumId w:val="2"/>
  </w:num>
  <w:num w:numId="29">
    <w:abstractNumId w:val="12"/>
  </w:num>
  <w:num w:numId="30">
    <w:abstractNumId w:val="23"/>
  </w:num>
  <w:num w:numId="31">
    <w:abstractNumId w:val="33"/>
  </w:num>
  <w:num w:numId="32">
    <w:abstractNumId w:val="24"/>
  </w:num>
  <w:num w:numId="33">
    <w:abstractNumId w:val="8"/>
  </w:num>
  <w:num w:numId="34">
    <w:abstractNumId w:val="5"/>
  </w:num>
  <w:num w:numId="35">
    <w:abstractNumId w:val="0"/>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6D"/>
    <w:rsid w:val="00015E0B"/>
    <w:rsid w:val="000A65EB"/>
    <w:rsid w:val="001B6D5E"/>
    <w:rsid w:val="00277695"/>
    <w:rsid w:val="002C0358"/>
    <w:rsid w:val="003454B0"/>
    <w:rsid w:val="00376AF3"/>
    <w:rsid w:val="003A32AD"/>
    <w:rsid w:val="005320C6"/>
    <w:rsid w:val="00553FC0"/>
    <w:rsid w:val="005A75C1"/>
    <w:rsid w:val="005F3F65"/>
    <w:rsid w:val="006E1F3E"/>
    <w:rsid w:val="00702E21"/>
    <w:rsid w:val="007E5A3F"/>
    <w:rsid w:val="00891EE5"/>
    <w:rsid w:val="008B4ABD"/>
    <w:rsid w:val="009F2A06"/>
    <w:rsid w:val="00B76843"/>
    <w:rsid w:val="00B85DFA"/>
    <w:rsid w:val="00B8666D"/>
    <w:rsid w:val="00C04B0F"/>
    <w:rsid w:val="00E44034"/>
    <w:rsid w:val="00F9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00BB"/>
  <w15:chartTrackingRefBased/>
  <w15:docId w15:val="{94426950-4F9B-4542-BC49-3B1FBB0D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6D"/>
    <w:pPr>
      <w:spacing w:after="0" w:line="240" w:lineRule="auto"/>
    </w:pPr>
    <w:rPr>
      <w:rFonts w:ascii="Times New Roman" w:eastAsiaTheme="minorEastAsia"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6D"/>
    <w:pPr>
      <w:ind w:left="720"/>
      <w:contextualSpacing/>
    </w:pPr>
  </w:style>
  <w:style w:type="character" w:customStyle="1" w:styleId="apple-converted-space">
    <w:name w:val="apple-converted-space"/>
    <w:basedOn w:val="DefaultParagraphFont"/>
    <w:rsid w:val="00B8666D"/>
  </w:style>
  <w:style w:type="paragraph" w:customStyle="1" w:styleId="NoteLevel1">
    <w:name w:val="Note Level 1"/>
    <w:basedOn w:val="Normal"/>
    <w:uiPriority w:val="99"/>
    <w:unhideWhenUsed/>
    <w:rsid w:val="00B76843"/>
    <w:pPr>
      <w:keepNext/>
      <w:numPr>
        <w:numId w:val="35"/>
      </w:numPr>
      <w:contextualSpacing/>
      <w:outlineLvl w:val="0"/>
    </w:pPr>
    <w:rPr>
      <w:rFonts w:ascii="Verdana" w:hAnsi="Verdana" w:cs="Times New Roman"/>
    </w:rPr>
  </w:style>
  <w:style w:type="paragraph" w:customStyle="1" w:styleId="NoteLevel2">
    <w:name w:val="Note Level 2"/>
    <w:basedOn w:val="Normal"/>
    <w:uiPriority w:val="99"/>
    <w:unhideWhenUsed/>
    <w:rsid w:val="00B76843"/>
    <w:pPr>
      <w:keepNext/>
      <w:numPr>
        <w:ilvl w:val="1"/>
        <w:numId w:val="35"/>
      </w:numPr>
      <w:contextualSpacing/>
      <w:outlineLvl w:val="1"/>
    </w:pPr>
    <w:rPr>
      <w:rFonts w:ascii="Verdana" w:hAnsi="Verdana" w:cs="Times New Roman"/>
    </w:rPr>
  </w:style>
  <w:style w:type="paragraph" w:customStyle="1" w:styleId="NoteLevel3">
    <w:name w:val="Note Level 3"/>
    <w:basedOn w:val="Normal"/>
    <w:uiPriority w:val="99"/>
    <w:unhideWhenUsed/>
    <w:rsid w:val="00B76843"/>
    <w:pPr>
      <w:keepNext/>
      <w:numPr>
        <w:ilvl w:val="2"/>
        <w:numId w:val="35"/>
      </w:numPr>
      <w:contextualSpacing/>
      <w:outlineLvl w:val="2"/>
    </w:pPr>
    <w:rPr>
      <w:rFonts w:ascii="Verdana" w:hAnsi="Verdana" w:cs="Times New Roman"/>
    </w:rPr>
  </w:style>
  <w:style w:type="paragraph" w:customStyle="1" w:styleId="NoteLevel4">
    <w:name w:val="Note Level 4"/>
    <w:basedOn w:val="Normal"/>
    <w:uiPriority w:val="99"/>
    <w:unhideWhenUsed/>
    <w:rsid w:val="00B76843"/>
    <w:pPr>
      <w:keepNext/>
      <w:numPr>
        <w:ilvl w:val="3"/>
        <w:numId w:val="35"/>
      </w:numPr>
      <w:contextualSpacing/>
      <w:outlineLvl w:val="3"/>
    </w:pPr>
    <w:rPr>
      <w:rFonts w:ascii="Verdana" w:hAnsi="Verdana" w:cs="Times New Roman"/>
    </w:rPr>
  </w:style>
  <w:style w:type="paragraph" w:customStyle="1" w:styleId="NoteLevel5">
    <w:name w:val="Note Level 5"/>
    <w:basedOn w:val="Normal"/>
    <w:uiPriority w:val="99"/>
    <w:unhideWhenUsed/>
    <w:rsid w:val="00B76843"/>
    <w:pPr>
      <w:keepNext/>
      <w:numPr>
        <w:ilvl w:val="4"/>
        <w:numId w:val="35"/>
      </w:numPr>
      <w:contextualSpacing/>
      <w:outlineLvl w:val="4"/>
    </w:pPr>
    <w:rPr>
      <w:rFonts w:ascii="Verdana" w:hAnsi="Verdana" w:cs="Times New Roman"/>
    </w:rPr>
  </w:style>
  <w:style w:type="paragraph" w:customStyle="1" w:styleId="NoteLevel6">
    <w:name w:val="Note Level 6"/>
    <w:basedOn w:val="Normal"/>
    <w:uiPriority w:val="99"/>
    <w:unhideWhenUsed/>
    <w:rsid w:val="00B76843"/>
    <w:pPr>
      <w:keepNext/>
      <w:numPr>
        <w:ilvl w:val="5"/>
        <w:numId w:val="35"/>
      </w:numPr>
      <w:contextualSpacing/>
      <w:outlineLvl w:val="5"/>
    </w:pPr>
    <w:rPr>
      <w:rFonts w:ascii="Verdana" w:hAnsi="Verdana" w:cs="Times New Roman"/>
    </w:rPr>
  </w:style>
  <w:style w:type="paragraph" w:customStyle="1" w:styleId="NoteLevel7">
    <w:name w:val="Note Level 7"/>
    <w:basedOn w:val="Normal"/>
    <w:uiPriority w:val="99"/>
    <w:unhideWhenUsed/>
    <w:rsid w:val="00B76843"/>
    <w:pPr>
      <w:keepNext/>
      <w:numPr>
        <w:ilvl w:val="6"/>
        <w:numId w:val="35"/>
      </w:numPr>
      <w:contextualSpacing/>
      <w:outlineLvl w:val="6"/>
    </w:pPr>
    <w:rPr>
      <w:rFonts w:ascii="Verdana" w:hAnsi="Verdana" w:cs="Times New Roman"/>
    </w:rPr>
  </w:style>
  <w:style w:type="paragraph" w:customStyle="1" w:styleId="NoteLevel8">
    <w:name w:val="Note Level 8"/>
    <w:basedOn w:val="Normal"/>
    <w:uiPriority w:val="99"/>
    <w:unhideWhenUsed/>
    <w:rsid w:val="00B76843"/>
    <w:pPr>
      <w:keepNext/>
      <w:numPr>
        <w:ilvl w:val="7"/>
        <w:numId w:val="35"/>
      </w:numPr>
      <w:contextualSpacing/>
      <w:outlineLvl w:val="7"/>
    </w:pPr>
    <w:rPr>
      <w:rFonts w:ascii="Verdana" w:hAnsi="Verdana" w:cs="Times New Roman"/>
    </w:rPr>
  </w:style>
  <w:style w:type="paragraph" w:customStyle="1" w:styleId="NoteLevel9">
    <w:name w:val="Note Level 9"/>
    <w:basedOn w:val="Normal"/>
    <w:uiPriority w:val="99"/>
    <w:unhideWhenUsed/>
    <w:rsid w:val="00B76843"/>
    <w:pPr>
      <w:keepNext/>
      <w:numPr>
        <w:ilvl w:val="8"/>
        <w:numId w:val="35"/>
      </w:numPr>
      <w:contextualSpacing/>
      <w:outlineLvl w:val="8"/>
    </w:pPr>
    <w:rPr>
      <w:rFonts w:ascii="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81986">
      <w:bodyDiv w:val="1"/>
      <w:marLeft w:val="0"/>
      <w:marRight w:val="0"/>
      <w:marTop w:val="0"/>
      <w:marBottom w:val="0"/>
      <w:divBdr>
        <w:top w:val="none" w:sz="0" w:space="0" w:color="auto"/>
        <w:left w:val="none" w:sz="0" w:space="0" w:color="auto"/>
        <w:bottom w:val="none" w:sz="0" w:space="0" w:color="auto"/>
        <w:right w:val="none" w:sz="0" w:space="0" w:color="auto"/>
      </w:divBdr>
      <w:divsChild>
        <w:div w:id="1969313058">
          <w:marLeft w:val="0"/>
          <w:marRight w:val="0"/>
          <w:marTop w:val="0"/>
          <w:marBottom w:val="300"/>
          <w:divBdr>
            <w:top w:val="single" w:sz="6" w:space="8" w:color="EEEEEE"/>
            <w:left w:val="none" w:sz="0" w:space="0" w:color="auto"/>
            <w:bottom w:val="none" w:sz="0" w:space="0" w:color="auto"/>
            <w:right w:val="none" w:sz="0" w:space="0" w:color="auto"/>
          </w:divBdr>
        </w:div>
      </w:divsChild>
    </w:div>
    <w:div w:id="939726362">
      <w:bodyDiv w:val="1"/>
      <w:marLeft w:val="0"/>
      <w:marRight w:val="0"/>
      <w:marTop w:val="0"/>
      <w:marBottom w:val="0"/>
      <w:divBdr>
        <w:top w:val="none" w:sz="0" w:space="0" w:color="auto"/>
        <w:left w:val="none" w:sz="0" w:space="0" w:color="auto"/>
        <w:bottom w:val="none" w:sz="0" w:space="0" w:color="auto"/>
        <w:right w:val="none" w:sz="0" w:space="0" w:color="auto"/>
      </w:divBdr>
      <w:divsChild>
        <w:div w:id="965355337">
          <w:marLeft w:val="0"/>
          <w:marRight w:val="0"/>
          <w:marTop w:val="0"/>
          <w:marBottom w:val="300"/>
          <w:divBdr>
            <w:top w:val="single" w:sz="6" w:space="8" w:color="EEEEEE"/>
            <w:left w:val="none" w:sz="0" w:space="0" w:color="auto"/>
            <w:bottom w:val="none" w:sz="0" w:space="0" w:color="auto"/>
            <w:right w:val="none" w:sz="0" w:space="0" w:color="auto"/>
          </w:divBdr>
        </w:div>
      </w:divsChild>
    </w:div>
    <w:div w:id="1317152505">
      <w:bodyDiv w:val="1"/>
      <w:marLeft w:val="0"/>
      <w:marRight w:val="0"/>
      <w:marTop w:val="0"/>
      <w:marBottom w:val="0"/>
      <w:divBdr>
        <w:top w:val="none" w:sz="0" w:space="0" w:color="auto"/>
        <w:left w:val="none" w:sz="0" w:space="0" w:color="auto"/>
        <w:bottom w:val="none" w:sz="0" w:space="0" w:color="auto"/>
        <w:right w:val="none" w:sz="0" w:space="0" w:color="auto"/>
      </w:divBdr>
      <w:divsChild>
        <w:div w:id="49422267">
          <w:marLeft w:val="0"/>
          <w:marRight w:val="0"/>
          <w:marTop w:val="0"/>
          <w:marBottom w:val="300"/>
          <w:divBdr>
            <w:top w:val="single" w:sz="6" w:space="8" w:color="EEEEEE"/>
            <w:left w:val="none" w:sz="0" w:space="0" w:color="auto"/>
            <w:bottom w:val="none" w:sz="0" w:space="0" w:color="auto"/>
            <w:right w:val="none" w:sz="0" w:space="0" w:color="auto"/>
          </w:divBdr>
        </w:div>
      </w:divsChild>
    </w:div>
    <w:div w:id="1414428439">
      <w:bodyDiv w:val="1"/>
      <w:marLeft w:val="0"/>
      <w:marRight w:val="0"/>
      <w:marTop w:val="0"/>
      <w:marBottom w:val="0"/>
      <w:divBdr>
        <w:top w:val="none" w:sz="0" w:space="0" w:color="auto"/>
        <w:left w:val="none" w:sz="0" w:space="0" w:color="auto"/>
        <w:bottom w:val="none" w:sz="0" w:space="0" w:color="auto"/>
        <w:right w:val="none" w:sz="0" w:space="0" w:color="auto"/>
      </w:divBdr>
      <w:divsChild>
        <w:div w:id="743068950">
          <w:marLeft w:val="0"/>
          <w:marRight w:val="0"/>
          <w:marTop w:val="0"/>
          <w:marBottom w:val="300"/>
          <w:divBdr>
            <w:top w:val="single" w:sz="6" w:space="8" w:color="EEEEE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Lauren</dc:creator>
  <cp:keywords/>
  <dc:description/>
  <cp:lastModifiedBy>Ferreira, Lauren</cp:lastModifiedBy>
  <cp:revision>2</cp:revision>
  <cp:lastPrinted>2017-04-20T11:00:00Z</cp:lastPrinted>
  <dcterms:created xsi:type="dcterms:W3CDTF">2017-04-20T11:00:00Z</dcterms:created>
  <dcterms:modified xsi:type="dcterms:W3CDTF">2017-04-20T11:00:00Z</dcterms:modified>
</cp:coreProperties>
</file>