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D3" w:rsidRPr="00ED38D3" w:rsidRDefault="00ED38D3" w:rsidP="00ED38D3">
      <w:pPr>
        <w:shd w:val="clear" w:color="auto" w:fill="FFFFFF"/>
        <w:rPr>
          <w:rFonts w:asciiTheme="minorHAnsi" w:eastAsia="Times New Roman" w:hAnsiTheme="minorHAnsi" w:cstheme="minorHAnsi"/>
          <w:b/>
          <w:color w:val="333333"/>
          <w:sz w:val="23"/>
          <w:szCs w:val="23"/>
          <w:lang w:val="en-GB" w:eastAsia="en-GB"/>
        </w:rPr>
      </w:pPr>
      <w:r w:rsidRPr="00ED38D3">
        <w:rPr>
          <w:rFonts w:asciiTheme="minorHAnsi" w:eastAsia="Times New Roman" w:hAnsiTheme="minorHAnsi" w:cstheme="minorHAnsi"/>
          <w:b/>
          <w:color w:val="333333"/>
          <w:sz w:val="23"/>
          <w:szCs w:val="23"/>
          <w:lang w:val="en-GB" w:eastAsia="en-GB"/>
        </w:rPr>
        <w:t>Chapter 12: Prejudice: Interplay of Cognitive and Affective Biases</w:t>
      </w:r>
    </w:p>
    <w:p w:rsidR="00ED38D3" w:rsidRPr="00ED38D3" w:rsidRDefault="00ED38D3" w:rsidP="00ED38D3">
      <w:pPr>
        <w:spacing w:line="360" w:lineRule="auto"/>
        <w:jc w:val="both"/>
        <w:rPr>
          <w:rFonts w:asciiTheme="minorHAnsi" w:hAnsiTheme="minorHAnsi" w:cstheme="minorHAnsi"/>
          <w:sz w:val="23"/>
          <w:szCs w:val="23"/>
        </w:rPr>
      </w:pPr>
    </w:p>
    <w:p w:rsidR="00ED38D3" w:rsidRPr="00ED38D3" w:rsidRDefault="00ED38D3" w:rsidP="00ED38D3">
      <w:pPr>
        <w:pStyle w:val="Body"/>
        <w:numPr>
          <w:ilvl w:val="0"/>
          <w:numId w:val="38"/>
        </w:numPr>
        <w:spacing w:line="360" w:lineRule="auto"/>
        <w:jc w:val="both"/>
        <w:rPr>
          <w:rFonts w:asciiTheme="minorHAnsi" w:hAnsiTheme="minorHAnsi" w:cstheme="minorHAnsi"/>
          <w:sz w:val="23"/>
          <w:szCs w:val="23"/>
        </w:rPr>
      </w:pPr>
      <w:r w:rsidRPr="00ED38D3">
        <w:rPr>
          <w:rFonts w:asciiTheme="minorHAnsi" w:hAnsiTheme="minorHAnsi" w:cstheme="minorHAnsi"/>
          <w:sz w:val="23"/>
          <w:szCs w:val="23"/>
        </w:rPr>
        <w:t>Briefly summarize some of the major findings relating to gender and leadership. For example, do women or men prefer to hold leadership roles? In what ways are their leadership styles similar, or different? How do people typically respond to male vs. female leaders?</w:t>
      </w:r>
    </w:p>
    <w:p w:rsidR="00ED38D3" w:rsidRPr="00ED38D3" w:rsidRDefault="00ED38D3" w:rsidP="00ED38D3">
      <w:pPr>
        <w:pStyle w:val="ListParagraph"/>
        <w:numPr>
          <w:ilvl w:val="0"/>
          <w:numId w:val="39"/>
        </w:numPr>
        <w:spacing w:line="360" w:lineRule="auto"/>
        <w:contextualSpacing w:val="0"/>
        <w:jc w:val="both"/>
        <w:rPr>
          <w:rFonts w:asciiTheme="minorHAnsi" w:hAnsiTheme="minorHAnsi" w:cstheme="minorHAnsi"/>
          <w:sz w:val="23"/>
          <w:szCs w:val="23"/>
        </w:rPr>
      </w:pPr>
      <w:r w:rsidRPr="00ED38D3">
        <w:rPr>
          <w:rFonts w:asciiTheme="minorHAnsi" w:hAnsiTheme="minorHAnsi" w:cstheme="minorHAnsi"/>
          <w:sz w:val="23"/>
          <w:szCs w:val="23"/>
        </w:rPr>
        <w:t>Men and women show similar levels of leadership motivation.</w:t>
      </w:r>
    </w:p>
    <w:p w:rsidR="00ED38D3" w:rsidRPr="00ED38D3" w:rsidRDefault="00ED38D3" w:rsidP="00ED38D3">
      <w:pPr>
        <w:pStyle w:val="ListParagraph"/>
        <w:numPr>
          <w:ilvl w:val="0"/>
          <w:numId w:val="38"/>
        </w:numPr>
        <w:spacing w:line="360" w:lineRule="auto"/>
        <w:contextualSpacing w:val="0"/>
        <w:jc w:val="both"/>
        <w:rPr>
          <w:rFonts w:asciiTheme="minorHAnsi" w:hAnsiTheme="minorHAnsi" w:cstheme="minorHAnsi"/>
          <w:sz w:val="23"/>
          <w:szCs w:val="23"/>
        </w:rPr>
      </w:pPr>
      <w:r w:rsidRPr="00ED38D3">
        <w:rPr>
          <w:rFonts w:asciiTheme="minorHAnsi" w:hAnsiTheme="minorHAnsi" w:cstheme="minorHAnsi"/>
          <w:sz w:val="23"/>
          <w:szCs w:val="23"/>
        </w:rPr>
        <w:t xml:space="preserve">Briefly summarize some of the major findings relating to age discrimination. How </w:t>
      </w:r>
      <w:proofErr w:type="gramStart"/>
      <w:r w:rsidRPr="00ED38D3">
        <w:rPr>
          <w:rFonts w:asciiTheme="minorHAnsi" w:hAnsiTheme="minorHAnsi" w:cstheme="minorHAnsi"/>
          <w:sz w:val="23"/>
          <w:szCs w:val="23"/>
        </w:rPr>
        <w:t>are the elderly</w:t>
      </w:r>
      <w:proofErr w:type="gramEnd"/>
      <w:r w:rsidRPr="00ED38D3">
        <w:rPr>
          <w:rFonts w:asciiTheme="minorHAnsi" w:hAnsiTheme="minorHAnsi" w:cstheme="minorHAnsi"/>
          <w:sz w:val="23"/>
          <w:szCs w:val="23"/>
        </w:rPr>
        <w:t xml:space="preserve"> typically perceived? What are some younger persons’ concerns that contribute to these perceptions? What are some ways that ageism is different from other forms of discrimination, such as sexism? Are these patterns consistent across cultures?</w:t>
      </w:r>
    </w:p>
    <w:p w:rsidR="00ED38D3" w:rsidRPr="00ED38D3" w:rsidRDefault="00ED38D3" w:rsidP="00ED38D3">
      <w:pPr>
        <w:pStyle w:val="ListParagraph"/>
        <w:numPr>
          <w:ilvl w:val="0"/>
          <w:numId w:val="38"/>
        </w:numPr>
        <w:spacing w:line="360" w:lineRule="auto"/>
        <w:contextualSpacing w:val="0"/>
        <w:jc w:val="both"/>
        <w:rPr>
          <w:rFonts w:asciiTheme="minorHAnsi" w:hAnsiTheme="minorHAnsi" w:cstheme="minorHAnsi"/>
          <w:sz w:val="23"/>
          <w:szCs w:val="23"/>
        </w:rPr>
      </w:pPr>
      <w:bookmarkStart w:id="0" w:name="_GoBack"/>
      <w:bookmarkEnd w:id="0"/>
      <w:r w:rsidRPr="00ED38D3">
        <w:rPr>
          <w:rFonts w:asciiTheme="minorHAnsi" w:hAnsiTheme="minorHAnsi" w:cstheme="minorHAnsi"/>
          <w:sz w:val="23"/>
          <w:szCs w:val="23"/>
        </w:rPr>
        <w:t xml:space="preserve">Describe some of the problems associated with </w:t>
      </w:r>
      <w:proofErr w:type="spellStart"/>
      <w:r w:rsidRPr="00ED38D3">
        <w:rPr>
          <w:rFonts w:asciiTheme="minorHAnsi" w:hAnsiTheme="minorHAnsi" w:cstheme="minorHAnsi"/>
          <w:sz w:val="23"/>
          <w:szCs w:val="23"/>
        </w:rPr>
        <w:t>segreagation</w:t>
      </w:r>
      <w:proofErr w:type="spellEnd"/>
      <w:r w:rsidRPr="00ED38D3">
        <w:rPr>
          <w:rFonts w:asciiTheme="minorHAnsi" w:hAnsiTheme="minorHAnsi" w:cstheme="minorHAnsi"/>
          <w:sz w:val="23"/>
          <w:szCs w:val="23"/>
        </w:rPr>
        <w:t>, particularly how they apply to contemporary American society. How can these effects be mitigated? (See pages 327–9)</w:t>
      </w:r>
    </w:p>
    <w:p w:rsidR="00ED38D3" w:rsidRPr="00ED38D3" w:rsidRDefault="00ED38D3" w:rsidP="00ED38D3">
      <w:pPr>
        <w:pStyle w:val="ListParagraph"/>
        <w:numPr>
          <w:ilvl w:val="0"/>
          <w:numId w:val="38"/>
        </w:numPr>
        <w:spacing w:line="360" w:lineRule="auto"/>
        <w:contextualSpacing w:val="0"/>
        <w:jc w:val="both"/>
        <w:rPr>
          <w:rFonts w:asciiTheme="minorHAnsi" w:hAnsiTheme="minorHAnsi" w:cstheme="minorHAnsi"/>
          <w:sz w:val="23"/>
          <w:szCs w:val="23"/>
        </w:rPr>
      </w:pPr>
      <w:r w:rsidRPr="00ED38D3">
        <w:rPr>
          <w:rFonts w:asciiTheme="minorHAnsi" w:hAnsiTheme="minorHAnsi" w:cstheme="minorHAnsi"/>
          <w:sz w:val="23"/>
          <w:szCs w:val="23"/>
        </w:rPr>
        <w:t>List and describe two findings that have been published on the relationship between guilt and prejudice. (pages 319-320)</w:t>
      </w:r>
    </w:p>
    <w:p w:rsidR="00ED38D3" w:rsidRPr="00ED38D3" w:rsidRDefault="00ED38D3" w:rsidP="00ED38D3">
      <w:pPr>
        <w:pStyle w:val="ListParagraph"/>
        <w:numPr>
          <w:ilvl w:val="0"/>
          <w:numId w:val="38"/>
        </w:numPr>
        <w:spacing w:line="360" w:lineRule="auto"/>
        <w:contextualSpacing w:val="0"/>
        <w:jc w:val="both"/>
        <w:rPr>
          <w:rFonts w:asciiTheme="minorHAnsi" w:hAnsiTheme="minorHAnsi" w:cstheme="minorHAnsi"/>
          <w:sz w:val="23"/>
          <w:szCs w:val="23"/>
        </w:rPr>
      </w:pPr>
      <w:r w:rsidRPr="00ED38D3">
        <w:rPr>
          <w:rFonts w:asciiTheme="minorHAnsi" w:hAnsiTheme="minorHAnsi" w:cstheme="minorHAnsi"/>
          <w:sz w:val="23"/>
          <w:szCs w:val="23"/>
        </w:rPr>
        <w:t>What are the differences and commonalities between emotionally mixed, prescriptive, and ambivalent prejudice, especially in relation to gender prejudice (pages 331-333).</w:t>
      </w:r>
    </w:p>
    <w:p w:rsidR="00ED38D3" w:rsidRPr="00ED38D3" w:rsidRDefault="00ED38D3" w:rsidP="00ED38D3">
      <w:pPr>
        <w:pStyle w:val="ListParagraph"/>
        <w:numPr>
          <w:ilvl w:val="0"/>
          <w:numId w:val="38"/>
        </w:numPr>
        <w:spacing w:line="360" w:lineRule="auto"/>
        <w:contextualSpacing w:val="0"/>
        <w:jc w:val="both"/>
        <w:rPr>
          <w:rFonts w:asciiTheme="minorHAnsi" w:hAnsiTheme="minorHAnsi" w:cstheme="minorHAnsi"/>
          <w:sz w:val="23"/>
          <w:szCs w:val="23"/>
        </w:rPr>
      </w:pPr>
      <w:r w:rsidRPr="00ED38D3">
        <w:rPr>
          <w:rFonts w:asciiTheme="minorHAnsi" w:hAnsiTheme="minorHAnsi" w:cstheme="minorHAnsi"/>
          <w:sz w:val="23"/>
          <w:szCs w:val="23"/>
        </w:rPr>
        <w:t>Provide a description of the stereotype content model, including the different relevant structural variables, stereotype dimensions, and examples of groups that fall along different combinations of the dimensions.</w:t>
      </w:r>
    </w:p>
    <w:p w:rsidR="007E5A3F" w:rsidRPr="00376AF3" w:rsidRDefault="007E5A3F" w:rsidP="00ED38D3">
      <w:pPr>
        <w:rPr>
          <w:rFonts w:asciiTheme="minorHAnsi" w:hAnsiTheme="minorHAnsi" w:cstheme="minorHAnsi"/>
          <w:sz w:val="23"/>
          <w:szCs w:val="23"/>
        </w:rPr>
      </w:pPr>
    </w:p>
    <w:sectPr w:rsidR="007E5A3F" w:rsidRPr="00376AF3" w:rsidSect="005A75C1">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FA3E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4971F7"/>
    <w:multiLevelType w:val="hybridMultilevel"/>
    <w:tmpl w:val="EFA0770C"/>
    <w:lvl w:ilvl="0" w:tplc="AB9E76E6">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F6363"/>
    <w:multiLevelType w:val="hybridMultilevel"/>
    <w:tmpl w:val="56BCE78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00F33"/>
    <w:multiLevelType w:val="hybridMultilevel"/>
    <w:tmpl w:val="93FEDE6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BB31E2"/>
    <w:multiLevelType w:val="hybridMultilevel"/>
    <w:tmpl w:val="F65A8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9216C"/>
    <w:multiLevelType w:val="hybridMultilevel"/>
    <w:tmpl w:val="71FC3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17B22"/>
    <w:multiLevelType w:val="hybridMultilevel"/>
    <w:tmpl w:val="552AAB4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57166"/>
    <w:multiLevelType w:val="hybridMultilevel"/>
    <w:tmpl w:val="EF9E4AE2"/>
    <w:lvl w:ilvl="0" w:tplc="CF56C4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E1CB8"/>
    <w:multiLevelType w:val="hybridMultilevel"/>
    <w:tmpl w:val="E3C813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FA38D5"/>
    <w:multiLevelType w:val="hybridMultilevel"/>
    <w:tmpl w:val="29307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C3D6F"/>
    <w:multiLevelType w:val="hybridMultilevel"/>
    <w:tmpl w:val="205A64C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6A2D2E"/>
    <w:multiLevelType w:val="hybridMultilevel"/>
    <w:tmpl w:val="DB8AD5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7B0EA2"/>
    <w:multiLevelType w:val="hybridMultilevel"/>
    <w:tmpl w:val="7E028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9B339C"/>
    <w:multiLevelType w:val="hybridMultilevel"/>
    <w:tmpl w:val="2668AEB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901A6"/>
    <w:multiLevelType w:val="hybridMultilevel"/>
    <w:tmpl w:val="CE16CFB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4F72E7"/>
    <w:multiLevelType w:val="hybridMultilevel"/>
    <w:tmpl w:val="CFC8C5C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D605CF"/>
    <w:multiLevelType w:val="hybridMultilevel"/>
    <w:tmpl w:val="2C4A7D1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A0561C"/>
    <w:multiLevelType w:val="hybridMultilevel"/>
    <w:tmpl w:val="6A583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E3CBB"/>
    <w:multiLevelType w:val="hybridMultilevel"/>
    <w:tmpl w:val="31E21A4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414563"/>
    <w:multiLevelType w:val="hybridMultilevel"/>
    <w:tmpl w:val="73E8FE3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8B41F5"/>
    <w:multiLevelType w:val="hybridMultilevel"/>
    <w:tmpl w:val="306C227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700A7E"/>
    <w:multiLevelType w:val="hybridMultilevel"/>
    <w:tmpl w:val="699AB4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AD2C10"/>
    <w:multiLevelType w:val="hybridMultilevel"/>
    <w:tmpl w:val="2AEE3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B26AE"/>
    <w:multiLevelType w:val="hybridMultilevel"/>
    <w:tmpl w:val="43403DA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154F2"/>
    <w:multiLevelType w:val="hybridMultilevel"/>
    <w:tmpl w:val="0B702DB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EF4B0A"/>
    <w:multiLevelType w:val="hybridMultilevel"/>
    <w:tmpl w:val="22D48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944F6"/>
    <w:multiLevelType w:val="hybridMultilevel"/>
    <w:tmpl w:val="ABF6924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6432E8"/>
    <w:multiLevelType w:val="hybridMultilevel"/>
    <w:tmpl w:val="3CCCDFF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E809A2"/>
    <w:multiLevelType w:val="hybridMultilevel"/>
    <w:tmpl w:val="6134670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DD4BB6"/>
    <w:multiLevelType w:val="hybridMultilevel"/>
    <w:tmpl w:val="037604C2"/>
    <w:lvl w:ilvl="0" w:tplc="5E5A34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60317"/>
    <w:multiLevelType w:val="hybridMultilevel"/>
    <w:tmpl w:val="6A3AB79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8C1A03"/>
    <w:multiLevelType w:val="hybridMultilevel"/>
    <w:tmpl w:val="5366DA9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AB1CF5"/>
    <w:multiLevelType w:val="hybridMultilevel"/>
    <w:tmpl w:val="ECA4FD4E"/>
    <w:lvl w:ilvl="0" w:tplc="5A5A8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83E80"/>
    <w:multiLevelType w:val="hybridMultilevel"/>
    <w:tmpl w:val="C9E045D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3D0E20"/>
    <w:multiLevelType w:val="hybridMultilevel"/>
    <w:tmpl w:val="3B5C863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5C3071"/>
    <w:multiLevelType w:val="hybridMultilevel"/>
    <w:tmpl w:val="055E4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B4C1E"/>
    <w:multiLevelType w:val="hybridMultilevel"/>
    <w:tmpl w:val="C0BA231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475E4A"/>
    <w:multiLevelType w:val="hybridMultilevel"/>
    <w:tmpl w:val="297A73B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FB7E36"/>
    <w:multiLevelType w:val="hybridMultilevel"/>
    <w:tmpl w:val="6CB244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4"/>
  </w:num>
  <w:num w:numId="3">
    <w:abstractNumId w:val="24"/>
  </w:num>
  <w:num w:numId="4">
    <w:abstractNumId w:val="23"/>
  </w:num>
  <w:num w:numId="5">
    <w:abstractNumId w:val="20"/>
  </w:num>
  <w:num w:numId="6">
    <w:abstractNumId w:val="21"/>
  </w:num>
  <w:num w:numId="7">
    <w:abstractNumId w:val="30"/>
  </w:num>
  <w:num w:numId="8">
    <w:abstractNumId w:val="1"/>
  </w:num>
  <w:num w:numId="9">
    <w:abstractNumId w:val="4"/>
  </w:num>
  <w:num w:numId="10">
    <w:abstractNumId w:val="6"/>
  </w:num>
  <w:num w:numId="11">
    <w:abstractNumId w:val="15"/>
  </w:num>
  <w:num w:numId="12">
    <w:abstractNumId w:val="31"/>
  </w:num>
  <w:num w:numId="13">
    <w:abstractNumId w:val="18"/>
  </w:num>
  <w:num w:numId="14">
    <w:abstractNumId w:val="28"/>
  </w:num>
  <w:num w:numId="15">
    <w:abstractNumId w:val="10"/>
  </w:num>
  <w:num w:numId="16">
    <w:abstractNumId w:val="22"/>
  </w:num>
  <w:num w:numId="17">
    <w:abstractNumId w:val="37"/>
  </w:num>
  <w:num w:numId="18">
    <w:abstractNumId w:val="19"/>
  </w:num>
  <w:num w:numId="19">
    <w:abstractNumId w:val="13"/>
  </w:num>
  <w:num w:numId="20">
    <w:abstractNumId w:val="3"/>
  </w:num>
  <w:num w:numId="21">
    <w:abstractNumId w:val="16"/>
  </w:num>
  <w:num w:numId="22">
    <w:abstractNumId w:val="8"/>
  </w:num>
  <w:num w:numId="23">
    <w:abstractNumId w:val="17"/>
  </w:num>
  <w:num w:numId="24">
    <w:abstractNumId w:val="36"/>
  </w:num>
  <w:num w:numId="25">
    <w:abstractNumId w:val="38"/>
  </w:num>
  <w:num w:numId="26">
    <w:abstractNumId w:val="27"/>
  </w:num>
  <w:num w:numId="27">
    <w:abstractNumId w:val="33"/>
  </w:num>
  <w:num w:numId="28">
    <w:abstractNumId w:val="2"/>
  </w:num>
  <w:num w:numId="29">
    <w:abstractNumId w:val="14"/>
  </w:num>
  <w:num w:numId="30">
    <w:abstractNumId w:val="25"/>
  </w:num>
  <w:num w:numId="31">
    <w:abstractNumId w:val="35"/>
  </w:num>
  <w:num w:numId="32">
    <w:abstractNumId w:val="26"/>
  </w:num>
  <w:num w:numId="33">
    <w:abstractNumId w:val="9"/>
  </w:num>
  <w:num w:numId="34">
    <w:abstractNumId w:val="5"/>
  </w:num>
  <w:num w:numId="35">
    <w:abstractNumId w:val="0"/>
  </w:num>
  <w:num w:numId="36">
    <w:abstractNumId w:val="29"/>
  </w:num>
  <w:num w:numId="37">
    <w:abstractNumId w:val="32"/>
  </w:num>
  <w:num w:numId="38">
    <w:abstractNumId w:val="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6D"/>
    <w:rsid w:val="00015E0B"/>
    <w:rsid w:val="000A65EB"/>
    <w:rsid w:val="001B6D5E"/>
    <w:rsid w:val="00277695"/>
    <w:rsid w:val="002C0358"/>
    <w:rsid w:val="003454B0"/>
    <w:rsid w:val="00376AF3"/>
    <w:rsid w:val="003A32AD"/>
    <w:rsid w:val="005320C6"/>
    <w:rsid w:val="00553FC0"/>
    <w:rsid w:val="005A75C1"/>
    <w:rsid w:val="005F3F65"/>
    <w:rsid w:val="006E1F3E"/>
    <w:rsid w:val="00702E21"/>
    <w:rsid w:val="007E5A3F"/>
    <w:rsid w:val="008909FD"/>
    <w:rsid w:val="00891EE5"/>
    <w:rsid w:val="008B4ABD"/>
    <w:rsid w:val="009F2A06"/>
    <w:rsid w:val="00B76843"/>
    <w:rsid w:val="00B85DFA"/>
    <w:rsid w:val="00B8666D"/>
    <w:rsid w:val="00C04B0F"/>
    <w:rsid w:val="00E44034"/>
    <w:rsid w:val="00ED38D3"/>
    <w:rsid w:val="00F9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00BB"/>
  <w15:chartTrackingRefBased/>
  <w15:docId w15:val="{94426950-4F9B-4542-BC49-3B1FBB0D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6D"/>
    <w:pPr>
      <w:spacing w:after="0" w:line="240" w:lineRule="auto"/>
    </w:pPr>
    <w:rPr>
      <w:rFonts w:ascii="Times New Roman" w:eastAsiaTheme="minorEastAsia"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6D"/>
    <w:pPr>
      <w:ind w:left="720"/>
      <w:contextualSpacing/>
    </w:pPr>
  </w:style>
  <w:style w:type="character" w:customStyle="1" w:styleId="apple-converted-space">
    <w:name w:val="apple-converted-space"/>
    <w:basedOn w:val="DefaultParagraphFont"/>
    <w:rsid w:val="00B8666D"/>
  </w:style>
  <w:style w:type="paragraph" w:customStyle="1" w:styleId="NoteLevel1">
    <w:name w:val="Note Level 1"/>
    <w:basedOn w:val="Normal"/>
    <w:uiPriority w:val="99"/>
    <w:unhideWhenUsed/>
    <w:rsid w:val="00B76843"/>
    <w:pPr>
      <w:keepNext/>
      <w:numPr>
        <w:numId w:val="35"/>
      </w:numPr>
      <w:contextualSpacing/>
      <w:outlineLvl w:val="0"/>
    </w:pPr>
    <w:rPr>
      <w:rFonts w:ascii="Verdana" w:hAnsi="Verdana" w:cs="Times New Roman"/>
    </w:rPr>
  </w:style>
  <w:style w:type="paragraph" w:customStyle="1" w:styleId="NoteLevel2">
    <w:name w:val="Note Level 2"/>
    <w:basedOn w:val="Normal"/>
    <w:uiPriority w:val="99"/>
    <w:unhideWhenUsed/>
    <w:rsid w:val="00B76843"/>
    <w:pPr>
      <w:keepNext/>
      <w:numPr>
        <w:ilvl w:val="1"/>
        <w:numId w:val="35"/>
      </w:numPr>
      <w:contextualSpacing/>
      <w:outlineLvl w:val="1"/>
    </w:pPr>
    <w:rPr>
      <w:rFonts w:ascii="Verdana" w:hAnsi="Verdana" w:cs="Times New Roman"/>
    </w:rPr>
  </w:style>
  <w:style w:type="paragraph" w:customStyle="1" w:styleId="NoteLevel3">
    <w:name w:val="Note Level 3"/>
    <w:basedOn w:val="Normal"/>
    <w:uiPriority w:val="99"/>
    <w:unhideWhenUsed/>
    <w:rsid w:val="00B76843"/>
    <w:pPr>
      <w:keepNext/>
      <w:numPr>
        <w:ilvl w:val="2"/>
        <w:numId w:val="35"/>
      </w:numPr>
      <w:contextualSpacing/>
      <w:outlineLvl w:val="2"/>
    </w:pPr>
    <w:rPr>
      <w:rFonts w:ascii="Verdana" w:hAnsi="Verdana" w:cs="Times New Roman"/>
    </w:rPr>
  </w:style>
  <w:style w:type="paragraph" w:customStyle="1" w:styleId="NoteLevel4">
    <w:name w:val="Note Level 4"/>
    <w:basedOn w:val="Normal"/>
    <w:uiPriority w:val="99"/>
    <w:unhideWhenUsed/>
    <w:rsid w:val="00B76843"/>
    <w:pPr>
      <w:keepNext/>
      <w:numPr>
        <w:ilvl w:val="3"/>
        <w:numId w:val="35"/>
      </w:numPr>
      <w:contextualSpacing/>
      <w:outlineLvl w:val="3"/>
    </w:pPr>
    <w:rPr>
      <w:rFonts w:ascii="Verdana" w:hAnsi="Verdana" w:cs="Times New Roman"/>
    </w:rPr>
  </w:style>
  <w:style w:type="paragraph" w:customStyle="1" w:styleId="NoteLevel5">
    <w:name w:val="Note Level 5"/>
    <w:basedOn w:val="Normal"/>
    <w:uiPriority w:val="99"/>
    <w:unhideWhenUsed/>
    <w:rsid w:val="00B76843"/>
    <w:pPr>
      <w:keepNext/>
      <w:numPr>
        <w:ilvl w:val="4"/>
        <w:numId w:val="35"/>
      </w:numPr>
      <w:contextualSpacing/>
      <w:outlineLvl w:val="4"/>
    </w:pPr>
    <w:rPr>
      <w:rFonts w:ascii="Verdana" w:hAnsi="Verdana" w:cs="Times New Roman"/>
    </w:rPr>
  </w:style>
  <w:style w:type="paragraph" w:customStyle="1" w:styleId="NoteLevel6">
    <w:name w:val="Note Level 6"/>
    <w:basedOn w:val="Normal"/>
    <w:uiPriority w:val="99"/>
    <w:unhideWhenUsed/>
    <w:rsid w:val="00B76843"/>
    <w:pPr>
      <w:keepNext/>
      <w:numPr>
        <w:ilvl w:val="5"/>
        <w:numId w:val="35"/>
      </w:numPr>
      <w:contextualSpacing/>
      <w:outlineLvl w:val="5"/>
    </w:pPr>
    <w:rPr>
      <w:rFonts w:ascii="Verdana" w:hAnsi="Verdana" w:cs="Times New Roman"/>
    </w:rPr>
  </w:style>
  <w:style w:type="paragraph" w:customStyle="1" w:styleId="NoteLevel7">
    <w:name w:val="Note Level 7"/>
    <w:basedOn w:val="Normal"/>
    <w:uiPriority w:val="99"/>
    <w:unhideWhenUsed/>
    <w:rsid w:val="00B76843"/>
    <w:pPr>
      <w:keepNext/>
      <w:numPr>
        <w:ilvl w:val="6"/>
        <w:numId w:val="35"/>
      </w:numPr>
      <w:contextualSpacing/>
      <w:outlineLvl w:val="6"/>
    </w:pPr>
    <w:rPr>
      <w:rFonts w:ascii="Verdana" w:hAnsi="Verdana" w:cs="Times New Roman"/>
    </w:rPr>
  </w:style>
  <w:style w:type="paragraph" w:customStyle="1" w:styleId="NoteLevel8">
    <w:name w:val="Note Level 8"/>
    <w:basedOn w:val="Normal"/>
    <w:uiPriority w:val="99"/>
    <w:unhideWhenUsed/>
    <w:rsid w:val="00B76843"/>
    <w:pPr>
      <w:keepNext/>
      <w:numPr>
        <w:ilvl w:val="7"/>
        <w:numId w:val="35"/>
      </w:numPr>
      <w:contextualSpacing/>
      <w:outlineLvl w:val="7"/>
    </w:pPr>
    <w:rPr>
      <w:rFonts w:ascii="Verdana" w:hAnsi="Verdana" w:cs="Times New Roman"/>
    </w:rPr>
  </w:style>
  <w:style w:type="paragraph" w:customStyle="1" w:styleId="NoteLevel9">
    <w:name w:val="Note Level 9"/>
    <w:basedOn w:val="Normal"/>
    <w:uiPriority w:val="99"/>
    <w:unhideWhenUsed/>
    <w:rsid w:val="00B76843"/>
    <w:pPr>
      <w:keepNext/>
      <w:numPr>
        <w:ilvl w:val="8"/>
        <w:numId w:val="35"/>
      </w:numPr>
      <w:contextualSpacing/>
      <w:outlineLvl w:val="8"/>
    </w:pPr>
    <w:rPr>
      <w:rFonts w:ascii="Verdana" w:hAnsi="Verdana" w:cs="Times New Roman"/>
    </w:rPr>
  </w:style>
  <w:style w:type="paragraph" w:customStyle="1" w:styleId="Body">
    <w:name w:val="Body"/>
    <w:rsid w:val="00ED38D3"/>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81986">
      <w:bodyDiv w:val="1"/>
      <w:marLeft w:val="0"/>
      <w:marRight w:val="0"/>
      <w:marTop w:val="0"/>
      <w:marBottom w:val="0"/>
      <w:divBdr>
        <w:top w:val="none" w:sz="0" w:space="0" w:color="auto"/>
        <w:left w:val="none" w:sz="0" w:space="0" w:color="auto"/>
        <w:bottom w:val="none" w:sz="0" w:space="0" w:color="auto"/>
        <w:right w:val="none" w:sz="0" w:space="0" w:color="auto"/>
      </w:divBdr>
      <w:divsChild>
        <w:div w:id="1969313058">
          <w:marLeft w:val="0"/>
          <w:marRight w:val="0"/>
          <w:marTop w:val="0"/>
          <w:marBottom w:val="300"/>
          <w:divBdr>
            <w:top w:val="single" w:sz="6" w:space="8" w:color="EEEEEE"/>
            <w:left w:val="none" w:sz="0" w:space="0" w:color="auto"/>
            <w:bottom w:val="none" w:sz="0" w:space="0" w:color="auto"/>
            <w:right w:val="none" w:sz="0" w:space="0" w:color="auto"/>
          </w:divBdr>
        </w:div>
      </w:divsChild>
    </w:div>
    <w:div w:id="939726362">
      <w:bodyDiv w:val="1"/>
      <w:marLeft w:val="0"/>
      <w:marRight w:val="0"/>
      <w:marTop w:val="0"/>
      <w:marBottom w:val="0"/>
      <w:divBdr>
        <w:top w:val="none" w:sz="0" w:space="0" w:color="auto"/>
        <w:left w:val="none" w:sz="0" w:space="0" w:color="auto"/>
        <w:bottom w:val="none" w:sz="0" w:space="0" w:color="auto"/>
        <w:right w:val="none" w:sz="0" w:space="0" w:color="auto"/>
      </w:divBdr>
      <w:divsChild>
        <w:div w:id="965355337">
          <w:marLeft w:val="0"/>
          <w:marRight w:val="0"/>
          <w:marTop w:val="0"/>
          <w:marBottom w:val="300"/>
          <w:divBdr>
            <w:top w:val="single" w:sz="6" w:space="8" w:color="EEEEEE"/>
            <w:left w:val="none" w:sz="0" w:space="0" w:color="auto"/>
            <w:bottom w:val="none" w:sz="0" w:space="0" w:color="auto"/>
            <w:right w:val="none" w:sz="0" w:space="0" w:color="auto"/>
          </w:divBdr>
        </w:div>
      </w:divsChild>
    </w:div>
    <w:div w:id="1317152505">
      <w:bodyDiv w:val="1"/>
      <w:marLeft w:val="0"/>
      <w:marRight w:val="0"/>
      <w:marTop w:val="0"/>
      <w:marBottom w:val="0"/>
      <w:divBdr>
        <w:top w:val="none" w:sz="0" w:space="0" w:color="auto"/>
        <w:left w:val="none" w:sz="0" w:space="0" w:color="auto"/>
        <w:bottom w:val="none" w:sz="0" w:space="0" w:color="auto"/>
        <w:right w:val="none" w:sz="0" w:space="0" w:color="auto"/>
      </w:divBdr>
      <w:divsChild>
        <w:div w:id="49422267">
          <w:marLeft w:val="0"/>
          <w:marRight w:val="0"/>
          <w:marTop w:val="0"/>
          <w:marBottom w:val="300"/>
          <w:divBdr>
            <w:top w:val="single" w:sz="6" w:space="8" w:color="EEEEEE"/>
            <w:left w:val="none" w:sz="0" w:space="0" w:color="auto"/>
            <w:bottom w:val="none" w:sz="0" w:space="0" w:color="auto"/>
            <w:right w:val="none" w:sz="0" w:space="0" w:color="auto"/>
          </w:divBdr>
        </w:div>
      </w:divsChild>
    </w:div>
    <w:div w:id="1414428439">
      <w:bodyDiv w:val="1"/>
      <w:marLeft w:val="0"/>
      <w:marRight w:val="0"/>
      <w:marTop w:val="0"/>
      <w:marBottom w:val="0"/>
      <w:divBdr>
        <w:top w:val="none" w:sz="0" w:space="0" w:color="auto"/>
        <w:left w:val="none" w:sz="0" w:space="0" w:color="auto"/>
        <w:bottom w:val="none" w:sz="0" w:space="0" w:color="auto"/>
        <w:right w:val="none" w:sz="0" w:space="0" w:color="auto"/>
      </w:divBdr>
      <w:divsChild>
        <w:div w:id="743068950">
          <w:marLeft w:val="0"/>
          <w:marRight w:val="0"/>
          <w:marTop w:val="0"/>
          <w:marBottom w:val="300"/>
          <w:divBdr>
            <w:top w:val="single" w:sz="6" w:space="8" w:color="EEEEEE"/>
            <w:left w:val="none" w:sz="0" w:space="0" w:color="auto"/>
            <w:bottom w:val="none" w:sz="0" w:space="0" w:color="auto"/>
            <w:right w:val="none" w:sz="0" w:space="0" w:color="auto"/>
          </w:divBdr>
        </w:div>
      </w:divsChild>
    </w:div>
    <w:div w:id="20244334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131">
          <w:marLeft w:val="0"/>
          <w:marRight w:val="0"/>
          <w:marTop w:val="0"/>
          <w:marBottom w:val="300"/>
          <w:divBdr>
            <w:top w:val="single" w:sz="6" w:space="8" w:color="EEEEE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Lauren</dc:creator>
  <cp:keywords/>
  <dc:description/>
  <cp:lastModifiedBy>Ferreira, Lauren</cp:lastModifiedBy>
  <cp:revision>2</cp:revision>
  <cp:lastPrinted>2017-04-20T11:02:00Z</cp:lastPrinted>
  <dcterms:created xsi:type="dcterms:W3CDTF">2017-04-20T11:03:00Z</dcterms:created>
  <dcterms:modified xsi:type="dcterms:W3CDTF">2017-04-20T11:03:00Z</dcterms:modified>
</cp:coreProperties>
</file>