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C82B0" w14:textId="54B0781D"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b/>
          <w:sz w:val="24"/>
          <w:szCs w:val="24"/>
          <w:lang w:val="en-US"/>
        </w:rPr>
      </w:pPr>
      <w:bookmarkStart w:id="0" w:name="_GoBack"/>
      <w:bookmarkEnd w:id="0"/>
      <w:r w:rsidRPr="00195F3B">
        <w:rPr>
          <w:rFonts w:ascii="Arial" w:hAnsi="Arial"/>
          <w:b/>
          <w:sz w:val="24"/>
          <w:szCs w:val="24"/>
          <w:lang w:val="en-US"/>
        </w:rPr>
        <w:t>1. Safeguarding exercise</w:t>
      </w:r>
    </w:p>
    <w:p w14:paraId="296E6AF0" w14:textId="10FCD012"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There are many ways that you can evidence this knowledge</w:t>
      </w:r>
      <w:r w:rsidR="000B3CB4" w:rsidRPr="00195F3B">
        <w:rPr>
          <w:rFonts w:ascii="Arial" w:hAnsi="Arial"/>
          <w:sz w:val="24"/>
          <w:szCs w:val="24"/>
          <w:lang w:val="en-US"/>
        </w:rPr>
        <w:t>,</w:t>
      </w:r>
      <w:r w:rsidRPr="00195F3B">
        <w:rPr>
          <w:rFonts w:ascii="Arial" w:hAnsi="Arial"/>
          <w:sz w:val="24"/>
          <w:szCs w:val="24"/>
          <w:lang w:val="en-US"/>
        </w:rPr>
        <w:t xml:space="preserve"> ranging from notes of discussions with key personnel in the schools to lesson plans, observations or evaluations where you have demonstrated that you adapted your teaching to support the learning of individual pupils in line with the school policies.</w:t>
      </w:r>
    </w:p>
    <w:p w14:paraId="0C093A3B" w14:textId="77777777"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p>
    <w:p w14:paraId="590B9005" w14:textId="4DC70CB8"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 xml:space="preserve">Using your knowledge </w:t>
      </w:r>
      <w:proofErr w:type="gramStart"/>
      <w:r w:rsidRPr="00195F3B">
        <w:rPr>
          <w:rFonts w:ascii="Arial" w:hAnsi="Arial"/>
          <w:sz w:val="24"/>
          <w:szCs w:val="24"/>
          <w:lang w:val="en-US"/>
        </w:rPr>
        <w:t>of the various legislation</w:t>
      </w:r>
      <w:r w:rsidR="00403DF3" w:rsidRPr="00195F3B">
        <w:rPr>
          <w:rFonts w:ascii="Arial" w:hAnsi="Arial"/>
          <w:sz w:val="24"/>
          <w:szCs w:val="24"/>
          <w:lang w:val="en-US"/>
        </w:rPr>
        <w:t>,</w:t>
      </w:r>
      <w:proofErr w:type="gramEnd"/>
      <w:r w:rsidRPr="00195F3B">
        <w:rPr>
          <w:rFonts w:ascii="Arial" w:hAnsi="Arial"/>
          <w:sz w:val="24"/>
          <w:szCs w:val="24"/>
          <w:lang w:val="en-US"/>
        </w:rPr>
        <w:t xml:space="preserve"> consider the following scenario</w:t>
      </w:r>
      <w:r w:rsidR="00403DF3" w:rsidRPr="00195F3B">
        <w:rPr>
          <w:rFonts w:ascii="Arial" w:hAnsi="Arial"/>
          <w:sz w:val="24"/>
          <w:szCs w:val="24"/>
          <w:lang w:val="en-US"/>
        </w:rPr>
        <w:t>:</w:t>
      </w:r>
    </w:p>
    <w:p w14:paraId="2BA0FE90" w14:textId="77777777"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p>
    <w:p w14:paraId="5A529F9F" w14:textId="70FFFEE2"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 xml:space="preserve">Stephanie (PGCE student) was letting her </w:t>
      </w:r>
      <w:r w:rsidR="00877281" w:rsidRPr="00195F3B">
        <w:rPr>
          <w:rFonts w:ascii="Arial" w:hAnsi="Arial"/>
          <w:sz w:val="24"/>
          <w:szCs w:val="24"/>
          <w:lang w:val="en-US"/>
        </w:rPr>
        <w:t>Y</w:t>
      </w:r>
      <w:r w:rsidRPr="00195F3B">
        <w:rPr>
          <w:rFonts w:ascii="Arial" w:hAnsi="Arial"/>
          <w:sz w:val="24"/>
          <w:szCs w:val="24"/>
          <w:lang w:val="en-US"/>
        </w:rPr>
        <w:t>ear 10 drama class out of the lesson at the beginning of lunchtime when she noticed that one</w:t>
      </w:r>
      <w:r w:rsidR="000B3CB4" w:rsidRPr="00195F3B">
        <w:rPr>
          <w:rFonts w:ascii="Arial" w:hAnsi="Arial"/>
          <w:sz w:val="24"/>
          <w:szCs w:val="24"/>
          <w:lang w:val="en-US"/>
        </w:rPr>
        <w:t xml:space="preserve"> of the</w:t>
      </w:r>
      <w:r w:rsidRPr="00195F3B">
        <w:rPr>
          <w:rFonts w:ascii="Arial" w:hAnsi="Arial"/>
          <w:sz w:val="24"/>
          <w:szCs w:val="24"/>
          <w:lang w:val="en-US"/>
        </w:rPr>
        <w:t xml:space="preserve"> pupils</w:t>
      </w:r>
      <w:r w:rsidR="000B3CB4" w:rsidRPr="00195F3B">
        <w:rPr>
          <w:rFonts w:ascii="Arial" w:hAnsi="Arial"/>
          <w:sz w:val="24"/>
          <w:szCs w:val="24"/>
          <w:lang w:val="en-US"/>
        </w:rPr>
        <w:t>,</w:t>
      </w:r>
      <w:r w:rsidRPr="00195F3B">
        <w:rPr>
          <w:rFonts w:ascii="Arial" w:hAnsi="Arial"/>
          <w:sz w:val="24"/>
          <w:szCs w:val="24"/>
          <w:lang w:val="en-US"/>
        </w:rPr>
        <w:t xml:space="preserve"> Matthew</w:t>
      </w:r>
      <w:r w:rsidR="000B3CB4" w:rsidRPr="00195F3B">
        <w:rPr>
          <w:rFonts w:ascii="Arial" w:hAnsi="Arial"/>
          <w:sz w:val="24"/>
          <w:szCs w:val="24"/>
          <w:lang w:val="en-US"/>
        </w:rPr>
        <w:t>,</w:t>
      </w:r>
      <w:r w:rsidRPr="00195F3B">
        <w:rPr>
          <w:rFonts w:ascii="Arial" w:hAnsi="Arial"/>
          <w:sz w:val="24"/>
          <w:szCs w:val="24"/>
          <w:lang w:val="en-US"/>
        </w:rPr>
        <w:t xml:space="preserve"> was hanging back. She had noticed that he had been a little distracted during the lesson</w:t>
      </w:r>
      <w:r w:rsidR="0045268D" w:rsidRPr="00195F3B">
        <w:rPr>
          <w:rFonts w:ascii="Arial" w:hAnsi="Arial"/>
          <w:sz w:val="24"/>
          <w:szCs w:val="24"/>
          <w:lang w:val="en-US"/>
        </w:rPr>
        <w:t>,</w:t>
      </w:r>
      <w:r w:rsidRPr="00195F3B">
        <w:rPr>
          <w:rFonts w:ascii="Arial" w:hAnsi="Arial"/>
          <w:sz w:val="24"/>
          <w:szCs w:val="24"/>
          <w:lang w:val="en-US"/>
        </w:rPr>
        <w:t xml:space="preserve"> which was unusual as he normally really enjoyed the class and had recently joined the school production </w:t>
      </w:r>
      <w:r w:rsidR="00053679">
        <w:rPr>
          <w:rFonts w:ascii="Arial" w:hAnsi="Arial"/>
          <w:sz w:val="24"/>
          <w:szCs w:val="24"/>
          <w:lang w:val="en-US"/>
        </w:rPr>
        <w:t xml:space="preserve">that </w:t>
      </w:r>
      <w:r w:rsidRPr="00195F3B">
        <w:rPr>
          <w:rFonts w:ascii="Arial" w:hAnsi="Arial"/>
          <w:sz w:val="24"/>
          <w:szCs w:val="24"/>
          <w:lang w:val="en-US"/>
        </w:rPr>
        <w:t xml:space="preserve">she was helping </w:t>
      </w:r>
      <w:r w:rsidR="007045A2" w:rsidRPr="00195F3B">
        <w:rPr>
          <w:rFonts w:ascii="Arial" w:hAnsi="Arial"/>
          <w:sz w:val="24"/>
          <w:szCs w:val="24"/>
          <w:lang w:val="en-US"/>
        </w:rPr>
        <w:t xml:space="preserve">to </w:t>
      </w:r>
      <w:r w:rsidRPr="00195F3B">
        <w:rPr>
          <w:rFonts w:ascii="Arial" w:hAnsi="Arial"/>
          <w:sz w:val="24"/>
          <w:szCs w:val="24"/>
          <w:lang w:val="en-US"/>
        </w:rPr>
        <w:t>produce.</w:t>
      </w:r>
    </w:p>
    <w:p w14:paraId="2EC27147" w14:textId="27E2171E" w:rsidR="00321A33" w:rsidRPr="00195F3B" w:rsidRDefault="000B3CB4"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w:t>
      </w:r>
      <w:r w:rsidR="00321A33" w:rsidRPr="00195F3B">
        <w:rPr>
          <w:rFonts w:ascii="Arial" w:hAnsi="Arial"/>
          <w:sz w:val="24"/>
          <w:szCs w:val="24"/>
          <w:lang w:val="en-US"/>
        </w:rPr>
        <w:t xml:space="preserve">Is everything alright </w:t>
      </w:r>
      <w:r w:rsidRPr="00195F3B">
        <w:rPr>
          <w:rFonts w:ascii="Arial" w:hAnsi="Arial"/>
          <w:sz w:val="24"/>
          <w:szCs w:val="24"/>
          <w:lang w:val="en-US"/>
        </w:rPr>
        <w:t>Matthew</w:t>
      </w:r>
      <w:r w:rsidR="00321A33" w:rsidRPr="00195F3B">
        <w:rPr>
          <w:rFonts w:ascii="Arial" w:hAnsi="Arial"/>
          <w:sz w:val="24"/>
          <w:szCs w:val="24"/>
          <w:lang w:val="en-US"/>
        </w:rPr>
        <w:t>?</w:t>
      </w:r>
      <w:r w:rsidRPr="00195F3B">
        <w:rPr>
          <w:rFonts w:ascii="Arial" w:hAnsi="Arial"/>
          <w:sz w:val="24"/>
          <w:szCs w:val="24"/>
          <w:lang w:val="en-US"/>
        </w:rPr>
        <w:t>’ s</w:t>
      </w:r>
      <w:r w:rsidR="00321A33" w:rsidRPr="00195F3B">
        <w:rPr>
          <w:rFonts w:ascii="Arial" w:hAnsi="Arial"/>
          <w:sz w:val="24"/>
          <w:szCs w:val="24"/>
          <w:lang w:val="en-US"/>
        </w:rPr>
        <w:t>he asked.</w:t>
      </w:r>
    </w:p>
    <w:p w14:paraId="74807473" w14:textId="279DACD9" w:rsidR="00321A33" w:rsidRPr="00195F3B" w:rsidRDefault="000B3CB4"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 xml:space="preserve">Matthew </w:t>
      </w:r>
      <w:r w:rsidR="00321A33" w:rsidRPr="00195F3B">
        <w:rPr>
          <w:rFonts w:ascii="Arial" w:hAnsi="Arial"/>
          <w:sz w:val="24"/>
          <w:szCs w:val="24"/>
          <w:lang w:val="en-US"/>
        </w:rPr>
        <w:t>replied by asking her if he could talk to her</w:t>
      </w:r>
      <w:r w:rsidR="006A0A92">
        <w:rPr>
          <w:rFonts w:ascii="Arial" w:hAnsi="Arial"/>
          <w:sz w:val="24"/>
          <w:szCs w:val="24"/>
          <w:lang w:val="en-US"/>
        </w:rPr>
        <w:t>,</w:t>
      </w:r>
      <w:r w:rsidR="00321A33" w:rsidRPr="00195F3B">
        <w:rPr>
          <w:rFonts w:ascii="Arial" w:hAnsi="Arial"/>
          <w:sz w:val="24"/>
          <w:szCs w:val="24"/>
          <w:lang w:val="en-US"/>
        </w:rPr>
        <w:t xml:space="preserve"> and she said of course he could and pulled out a chair, sitting </w:t>
      </w:r>
      <w:proofErr w:type="gramStart"/>
      <w:r w:rsidR="00321A33" w:rsidRPr="00195F3B">
        <w:rPr>
          <w:rFonts w:ascii="Arial" w:hAnsi="Arial"/>
          <w:sz w:val="24"/>
          <w:szCs w:val="24"/>
          <w:lang w:val="en-US"/>
        </w:rPr>
        <w:t>herself</w:t>
      </w:r>
      <w:proofErr w:type="gramEnd"/>
      <w:r w:rsidR="00FC3592" w:rsidRPr="00195F3B">
        <w:rPr>
          <w:rFonts w:ascii="Arial" w:hAnsi="Arial"/>
          <w:sz w:val="24"/>
          <w:szCs w:val="24"/>
          <w:lang w:val="en-US"/>
        </w:rPr>
        <w:t xml:space="preserve"> down</w:t>
      </w:r>
      <w:r w:rsidR="00321A33" w:rsidRPr="00195F3B">
        <w:rPr>
          <w:rFonts w:ascii="Arial" w:hAnsi="Arial"/>
          <w:sz w:val="24"/>
          <w:szCs w:val="24"/>
          <w:lang w:val="en-US"/>
        </w:rPr>
        <w:t xml:space="preserve">. </w:t>
      </w:r>
      <w:r w:rsidRPr="00195F3B">
        <w:rPr>
          <w:rFonts w:ascii="Arial" w:hAnsi="Arial"/>
          <w:sz w:val="24"/>
          <w:szCs w:val="24"/>
          <w:lang w:val="en-US"/>
        </w:rPr>
        <w:t xml:space="preserve">Matthew </w:t>
      </w:r>
      <w:r w:rsidR="00321A33" w:rsidRPr="00195F3B">
        <w:rPr>
          <w:rFonts w:ascii="Arial" w:hAnsi="Arial"/>
          <w:sz w:val="24"/>
          <w:szCs w:val="24"/>
          <w:lang w:val="en-US"/>
        </w:rPr>
        <w:t>sat down and asked</w:t>
      </w:r>
      <w:r w:rsidR="00FC3592" w:rsidRPr="00195F3B">
        <w:rPr>
          <w:rFonts w:ascii="Arial" w:hAnsi="Arial"/>
          <w:sz w:val="24"/>
          <w:szCs w:val="24"/>
          <w:lang w:val="en-US"/>
        </w:rPr>
        <w:t>,</w:t>
      </w:r>
      <w:r w:rsidR="00321A33" w:rsidRPr="00195F3B">
        <w:rPr>
          <w:rFonts w:ascii="Arial" w:hAnsi="Arial"/>
          <w:sz w:val="24"/>
          <w:szCs w:val="24"/>
          <w:lang w:val="en-US"/>
        </w:rPr>
        <w:t xml:space="preserve"> </w:t>
      </w:r>
      <w:r w:rsidRPr="00195F3B">
        <w:rPr>
          <w:rFonts w:ascii="Arial" w:hAnsi="Arial"/>
          <w:sz w:val="24"/>
          <w:szCs w:val="24"/>
          <w:lang w:val="en-US"/>
        </w:rPr>
        <w:t>‘</w:t>
      </w:r>
      <w:r w:rsidR="00321A33" w:rsidRPr="00195F3B">
        <w:rPr>
          <w:rFonts w:ascii="Arial" w:hAnsi="Arial"/>
          <w:sz w:val="24"/>
          <w:szCs w:val="24"/>
          <w:lang w:val="en-US"/>
        </w:rPr>
        <w:t>Miss, can I tell you something and will you promise not to tell anyone?</w:t>
      </w:r>
      <w:r w:rsidRPr="00195F3B">
        <w:rPr>
          <w:rFonts w:ascii="Arial" w:hAnsi="Arial"/>
          <w:sz w:val="24"/>
          <w:szCs w:val="24"/>
          <w:lang w:val="en-US"/>
        </w:rPr>
        <w:t>’</w:t>
      </w:r>
    </w:p>
    <w:p w14:paraId="7F0060CD" w14:textId="66FCB73A" w:rsidR="00321A33" w:rsidRPr="00195F3B" w:rsidRDefault="000B3CB4"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w:t>
      </w:r>
      <w:r w:rsidR="00321A33" w:rsidRPr="00195F3B">
        <w:rPr>
          <w:rFonts w:ascii="Arial" w:hAnsi="Arial"/>
          <w:sz w:val="24"/>
          <w:szCs w:val="24"/>
          <w:lang w:val="en-US"/>
        </w:rPr>
        <w:t>Of course you can talk to me and I won’t say anything to anyone at all</w:t>
      </w:r>
      <w:r w:rsidRPr="00195F3B">
        <w:rPr>
          <w:rFonts w:ascii="Arial" w:hAnsi="Arial"/>
          <w:sz w:val="24"/>
          <w:szCs w:val="24"/>
          <w:lang w:val="en-US"/>
        </w:rPr>
        <w:t>,’</w:t>
      </w:r>
      <w:r w:rsidR="00321A33" w:rsidRPr="00195F3B">
        <w:rPr>
          <w:rFonts w:ascii="Arial" w:hAnsi="Arial"/>
          <w:sz w:val="24"/>
          <w:szCs w:val="24"/>
          <w:lang w:val="en-US"/>
        </w:rPr>
        <w:t xml:space="preserve"> Stephanie replied. Watching her face closely</w:t>
      </w:r>
      <w:r w:rsidR="00C940B1" w:rsidRPr="00195F3B">
        <w:rPr>
          <w:rFonts w:ascii="Arial" w:hAnsi="Arial"/>
          <w:sz w:val="24"/>
          <w:szCs w:val="24"/>
          <w:lang w:val="en-US"/>
        </w:rPr>
        <w:t>,</w:t>
      </w:r>
      <w:r w:rsidR="00321A33" w:rsidRPr="00195F3B">
        <w:rPr>
          <w:rFonts w:ascii="Arial" w:hAnsi="Arial"/>
          <w:sz w:val="24"/>
          <w:szCs w:val="24"/>
          <w:lang w:val="en-US"/>
        </w:rPr>
        <w:t xml:space="preserve"> </w:t>
      </w:r>
      <w:r w:rsidR="00F13A80" w:rsidRPr="00195F3B">
        <w:rPr>
          <w:rFonts w:ascii="Arial" w:hAnsi="Arial"/>
          <w:sz w:val="24"/>
          <w:szCs w:val="24"/>
          <w:lang w:val="en-US"/>
        </w:rPr>
        <w:t xml:space="preserve">Matthew </w:t>
      </w:r>
      <w:r w:rsidR="00321A33" w:rsidRPr="00195F3B">
        <w:rPr>
          <w:rFonts w:ascii="Arial" w:hAnsi="Arial"/>
          <w:sz w:val="24"/>
          <w:szCs w:val="24"/>
          <w:lang w:val="en-US"/>
        </w:rPr>
        <w:t>pulled up the sleeves of his shirt to reveal scores of red angry knife cuts on his forearms</w:t>
      </w:r>
      <w:r w:rsidRPr="00195F3B">
        <w:rPr>
          <w:rFonts w:ascii="Arial" w:hAnsi="Arial"/>
          <w:sz w:val="24"/>
          <w:szCs w:val="24"/>
          <w:lang w:val="en-US"/>
        </w:rPr>
        <w:t>.</w:t>
      </w:r>
      <w:r w:rsidR="00321A33" w:rsidRPr="00195F3B">
        <w:rPr>
          <w:rFonts w:ascii="Arial" w:hAnsi="Arial"/>
          <w:sz w:val="24"/>
          <w:szCs w:val="24"/>
          <w:lang w:val="en-US"/>
        </w:rPr>
        <w:t xml:space="preserve"> </w:t>
      </w:r>
      <w:r w:rsidRPr="00195F3B">
        <w:rPr>
          <w:rFonts w:ascii="Arial" w:hAnsi="Arial"/>
          <w:sz w:val="24"/>
          <w:szCs w:val="24"/>
          <w:lang w:val="en-US"/>
        </w:rPr>
        <w:t>‘M</w:t>
      </w:r>
      <w:r w:rsidR="00321A33" w:rsidRPr="00195F3B">
        <w:rPr>
          <w:rFonts w:ascii="Arial" w:hAnsi="Arial"/>
          <w:sz w:val="24"/>
          <w:szCs w:val="24"/>
          <w:lang w:val="en-US"/>
        </w:rPr>
        <w:t>y dad did this</w:t>
      </w:r>
      <w:r w:rsidR="006441CC" w:rsidRPr="00195F3B">
        <w:rPr>
          <w:rFonts w:ascii="Arial" w:hAnsi="Arial"/>
          <w:sz w:val="24"/>
          <w:szCs w:val="24"/>
          <w:lang w:val="en-US"/>
        </w:rPr>
        <w:t>,</w:t>
      </w:r>
      <w:r w:rsidRPr="00195F3B">
        <w:rPr>
          <w:rFonts w:ascii="Arial" w:hAnsi="Arial"/>
          <w:sz w:val="24"/>
          <w:szCs w:val="24"/>
          <w:lang w:val="en-US"/>
        </w:rPr>
        <w:t>’</w:t>
      </w:r>
      <w:r w:rsidR="00321A33" w:rsidRPr="00195F3B">
        <w:rPr>
          <w:rFonts w:ascii="Arial" w:hAnsi="Arial"/>
          <w:sz w:val="24"/>
          <w:szCs w:val="24"/>
          <w:lang w:val="en-US"/>
        </w:rPr>
        <w:t xml:space="preserve"> he quietly murmured.</w:t>
      </w:r>
    </w:p>
    <w:p w14:paraId="4C8E9095" w14:textId="77777777"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p>
    <w:p w14:paraId="144D8491" w14:textId="17B7B10E" w:rsidR="00321A33" w:rsidRPr="00195F3B" w:rsidRDefault="00321A33" w:rsidP="00321A33">
      <w:pPr>
        <w:pBdr>
          <w:top w:val="single" w:sz="4" w:space="1" w:color="auto"/>
          <w:left w:val="single" w:sz="4" w:space="4" w:color="auto"/>
          <w:bottom w:val="single" w:sz="4" w:space="1" w:color="auto"/>
          <w:right w:val="single" w:sz="4" w:space="4" w:color="auto"/>
        </w:pBdr>
        <w:spacing w:line="360" w:lineRule="auto"/>
        <w:rPr>
          <w:rFonts w:ascii="Arial" w:hAnsi="Arial"/>
          <w:sz w:val="24"/>
          <w:szCs w:val="24"/>
          <w:lang w:val="en-US"/>
        </w:rPr>
      </w:pPr>
      <w:r w:rsidRPr="00195F3B">
        <w:rPr>
          <w:rFonts w:ascii="Arial" w:hAnsi="Arial"/>
          <w:sz w:val="24"/>
          <w:szCs w:val="24"/>
          <w:lang w:val="en-US"/>
        </w:rPr>
        <w:t xml:space="preserve">What should Stephanie have replied to </w:t>
      </w:r>
      <w:r w:rsidR="000B3CB4" w:rsidRPr="00195F3B">
        <w:rPr>
          <w:rFonts w:ascii="Arial" w:hAnsi="Arial"/>
          <w:sz w:val="24"/>
          <w:szCs w:val="24"/>
          <w:lang w:val="en-US"/>
        </w:rPr>
        <w:t>Matthew’s</w:t>
      </w:r>
      <w:r w:rsidRPr="00195F3B">
        <w:rPr>
          <w:rFonts w:ascii="Arial" w:hAnsi="Arial"/>
          <w:sz w:val="24"/>
          <w:szCs w:val="24"/>
          <w:lang w:val="en-US"/>
        </w:rPr>
        <w:t xml:space="preserve"> request not to tell anyone? What should Stephanie do now? Can you</w:t>
      </w:r>
      <w:r w:rsidR="000B3CB4" w:rsidRPr="00195F3B">
        <w:rPr>
          <w:rFonts w:ascii="Arial" w:hAnsi="Arial"/>
          <w:sz w:val="24"/>
          <w:szCs w:val="24"/>
          <w:lang w:val="en-US"/>
        </w:rPr>
        <w:t>,</w:t>
      </w:r>
      <w:r w:rsidRPr="00195F3B">
        <w:rPr>
          <w:rFonts w:ascii="Arial" w:hAnsi="Arial"/>
          <w:sz w:val="24"/>
          <w:szCs w:val="24"/>
          <w:lang w:val="en-US"/>
        </w:rPr>
        <w:t xml:space="preserve"> using the relevant guidance</w:t>
      </w:r>
      <w:r w:rsidR="000B3CB4" w:rsidRPr="00195F3B">
        <w:rPr>
          <w:rFonts w:ascii="Arial" w:hAnsi="Arial"/>
          <w:sz w:val="24"/>
          <w:szCs w:val="24"/>
          <w:lang w:val="en-US"/>
        </w:rPr>
        <w:t>,</w:t>
      </w:r>
      <w:r w:rsidRPr="00195F3B">
        <w:rPr>
          <w:rFonts w:ascii="Arial" w:hAnsi="Arial"/>
          <w:sz w:val="24"/>
          <w:szCs w:val="24"/>
          <w:lang w:val="en-US"/>
        </w:rPr>
        <w:t xml:space="preserve"> draw up a plan </w:t>
      </w:r>
      <w:r w:rsidR="006441CC" w:rsidRPr="00195F3B">
        <w:rPr>
          <w:rFonts w:ascii="Arial" w:hAnsi="Arial"/>
          <w:sz w:val="24"/>
          <w:szCs w:val="24"/>
          <w:lang w:val="en-US"/>
        </w:rPr>
        <w:t xml:space="preserve">for yourself on </w:t>
      </w:r>
      <w:r w:rsidRPr="00195F3B">
        <w:rPr>
          <w:rFonts w:ascii="Arial" w:hAnsi="Arial"/>
          <w:sz w:val="24"/>
          <w:szCs w:val="24"/>
          <w:lang w:val="en-US"/>
        </w:rPr>
        <w:t>how to respond to this and similar situations? Talk to the school</w:t>
      </w:r>
      <w:r w:rsidR="006A0A92">
        <w:rPr>
          <w:rFonts w:ascii="Arial" w:hAnsi="Arial"/>
          <w:sz w:val="24"/>
          <w:szCs w:val="24"/>
          <w:lang w:val="en-US"/>
        </w:rPr>
        <w:t>’</w:t>
      </w:r>
      <w:r w:rsidRPr="00195F3B">
        <w:rPr>
          <w:rFonts w:ascii="Arial" w:hAnsi="Arial"/>
          <w:sz w:val="24"/>
          <w:szCs w:val="24"/>
          <w:lang w:val="en-US"/>
        </w:rPr>
        <w:t>s Child Protection Officer and ask them to advise you on your plan. This could form part of your portfolio of evidence towards this standard.</w:t>
      </w:r>
    </w:p>
    <w:p w14:paraId="7CE35962" w14:textId="77777777" w:rsidR="007A2604" w:rsidRPr="00195F3B" w:rsidRDefault="007A2604">
      <w:pPr>
        <w:rPr>
          <w:rFonts w:ascii="Arial" w:hAnsi="Arial"/>
          <w:sz w:val="24"/>
          <w:szCs w:val="24"/>
        </w:rPr>
      </w:pPr>
    </w:p>
    <w:sectPr w:rsidR="007A2604" w:rsidRPr="00195F3B" w:rsidSect="007A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33"/>
    <w:rsid w:val="0004762E"/>
    <w:rsid w:val="00053679"/>
    <w:rsid w:val="000B3CB4"/>
    <w:rsid w:val="00195F3B"/>
    <w:rsid w:val="00215886"/>
    <w:rsid w:val="002C4E51"/>
    <w:rsid w:val="00321A33"/>
    <w:rsid w:val="00403DF3"/>
    <w:rsid w:val="0045268D"/>
    <w:rsid w:val="006441CC"/>
    <w:rsid w:val="0067728E"/>
    <w:rsid w:val="006A0A92"/>
    <w:rsid w:val="006E7679"/>
    <w:rsid w:val="007045A2"/>
    <w:rsid w:val="007A2604"/>
    <w:rsid w:val="00877281"/>
    <w:rsid w:val="009029CC"/>
    <w:rsid w:val="00995792"/>
    <w:rsid w:val="009C7515"/>
    <w:rsid w:val="00C940B1"/>
    <w:rsid w:val="00F13A80"/>
    <w:rsid w:val="00F35F5E"/>
    <w:rsid w:val="00FC3592"/>
    <w:rsid w:val="00FF6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33"/>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21A33"/>
    <w:rPr>
      <w:sz w:val="20"/>
      <w:szCs w:val="20"/>
    </w:rPr>
  </w:style>
  <w:style w:type="character" w:customStyle="1" w:styleId="CommentTextChar">
    <w:name w:val="Comment Text Char"/>
    <w:basedOn w:val="DefaultParagraphFont"/>
    <w:link w:val="CommentText"/>
    <w:uiPriority w:val="99"/>
    <w:semiHidden/>
    <w:rsid w:val="00321A33"/>
    <w:rPr>
      <w:rFonts w:ascii="Calibri" w:eastAsia="Calibri" w:hAnsi="Calibri" w:cs="Calibri"/>
      <w:sz w:val="20"/>
      <w:szCs w:val="20"/>
      <w:lang w:eastAsia="en-GB"/>
    </w:rPr>
  </w:style>
  <w:style w:type="character" w:styleId="CommentReference">
    <w:name w:val="annotation reference"/>
    <w:basedOn w:val="DefaultParagraphFont"/>
    <w:uiPriority w:val="99"/>
    <w:semiHidden/>
    <w:rsid w:val="00321A33"/>
    <w:rPr>
      <w:rFonts w:cs="Times New Roman"/>
      <w:sz w:val="16"/>
      <w:szCs w:val="16"/>
    </w:rPr>
  </w:style>
  <w:style w:type="paragraph" w:styleId="BalloonText">
    <w:name w:val="Balloon Text"/>
    <w:basedOn w:val="Normal"/>
    <w:link w:val="BalloonTextChar"/>
    <w:uiPriority w:val="99"/>
    <w:semiHidden/>
    <w:unhideWhenUsed/>
    <w:rsid w:val="00321A33"/>
    <w:rPr>
      <w:rFonts w:ascii="Tahoma" w:hAnsi="Tahoma" w:cs="Tahoma"/>
      <w:sz w:val="16"/>
      <w:szCs w:val="16"/>
    </w:rPr>
  </w:style>
  <w:style w:type="character" w:customStyle="1" w:styleId="BalloonTextChar">
    <w:name w:val="Balloon Text Char"/>
    <w:basedOn w:val="DefaultParagraphFont"/>
    <w:link w:val="BalloonText"/>
    <w:uiPriority w:val="99"/>
    <w:semiHidden/>
    <w:rsid w:val="00321A33"/>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33"/>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21A33"/>
    <w:rPr>
      <w:sz w:val="20"/>
      <w:szCs w:val="20"/>
    </w:rPr>
  </w:style>
  <w:style w:type="character" w:customStyle="1" w:styleId="CommentTextChar">
    <w:name w:val="Comment Text Char"/>
    <w:basedOn w:val="DefaultParagraphFont"/>
    <w:link w:val="CommentText"/>
    <w:uiPriority w:val="99"/>
    <w:semiHidden/>
    <w:rsid w:val="00321A33"/>
    <w:rPr>
      <w:rFonts w:ascii="Calibri" w:eastAsia="Calibri" w:hAnsi="Calibri" w:cs="Calibri"/>
      <w:sz w:val="20"/>
      <w:szCs w:val="20"/>
      <w:lang w:eastAsia="en-GB"/>
    </w:rPr>
  </w:style>
  <w:style w:type="character" w:styleId="CommentReference">
    <w:name w:val="annotation reference"/>
    <w:basedOn w:val="DefaultParagraphFont"/>
    <w:uiPriority w:val="99"/>
    <w:semiHidden/>
    <w:rsid w:val="00321A33"/>
    <w:rPr>
      <w:rFonts w:cs="Times New Roman"/>
      <w:sz w:val="16"/>
      <w:szCs w:val="16"/>
    </w:rPr>
  </w:style>
  <w:style w:type="paragraph" w:styleId="BalloonText">
    <w:name w:val="Balloon Text"/>
    <w:basedOn w:val="Normal"/>
    <w:link w:val="BalloonTextChar"/>
    <w:uiPriority w:val="99"/>
    <w:semiHidden/>
    <w:unhideWhenUsed/>
    <w:rsid w:val="00321A33"/>
    <w:rPr>
      <w:rFonts w:ascii="Tahoma" w:hAnsi="Tahoma" w:cs="Tahoma"/>
      <w:sz w:val="16"/>
      <w:szCs w:val="16"/>
    </w:rPr>
  </w:style>
  <w:style w:type="character" w:customStyle="1" w:styleId="BalloonTextChar">
    <w:name w:val="Balloon Text Char"/>
    <w:basedOn w:val="DefaultParagraphFont"/>
    <w:link w:val="BalloonText"/>
    <w:uiPriority w:val="99"/>
    <w:semiHidden/>
    <w:rsid w:val="00321A33"/>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mbegum</dc:creator>
  <cp:lastModifiedBy>tbedford</cp:lastModifiedBy>
  <cp:revision>19</cp:revision>
  <dcterms:created xsi:type="dcterms:W3CDTF">2015-06-30T15:05:00Z</dcterms:created>
  <dcterms:modified xsi:type="dcterms:W3CDTF">2015-11-26T10:29:00Z</dcterms:modified>
</cp:coreProperties>
</file>