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F6" w:rsidRPr="003C5F34" w:rsidRDefault="00762EF6" w:rsidP="00762EF6">
      <w:pPr>
        <w:rPr>
          <w:b/>
        </w:rPr>
      </w:pPr>
      <w:r w:rsidRPr="003C5F34">
        <w:rPr>
          <w:b/>
        </w:rPr>
        <w:t xml:space="preserve">Exercise 5: </w:t>
      </w:r>
      <w:r>
        <w:rPr>
          <w:b/>
        </w:rPr>
        <w:t>T</w:t>
      </w:r>
      <w:r w:rsidRPr="003C5F34">
        <w:rPr>
          <w:b/>
        </w:rPr>
        <w:t>ranscribing gesture</w:t>
      </w:r>
      <w:r>
        <w:rPr>
          <w:b/>
        </w:rPr>
        <w:t xml:space="preserve"> in “Melatonin”</w:t>
      </w:r>
    </w:p>
    <w:p w:rsidR="00762EF6" w:rsidRDefault="00762EF6" w:rsidP="00762EF6"/>
    <w:p w:rsidR="00762EF6" w:rsidRDefault="00762EF6" w:rsidP="00762EF6">
      <w:r>
        <w:t>Watch the video clip titled “Melatonin” in which three housemates, Helen, Sybil, and Glen are having a morning coffee. Here is the transcript:</w:t>
      </w:r>
    </w:p>
    <w:p w:rsidR="00762EF6" w:rsidRDefault="00762EF6" w:rsidP="00762EF6"/>
    <w:p w:rsidR="00762EF6" w:rsidRDefault="00762EF6" w:rsidP="00762EF6">
      <w:pPr>
        <w:pStyle w:val="Transcript"/>
      </w:pPr>
      <w:r>
        <w:t>Melatonin (Tiwa1 2:00)</w:t>
      </w:r>
    </w:p>
    <w:p w:rsidR="00762EF6" w:rsidRDefault="00762EF6" w:rsidP="00762EF6">
      <w:pPr>
        <w:pStyle w:val="Transcript"/>
      </w:pPr>
    </w:p>
    <w:p w:rsidR="00762EF6" w:rsidRDefault="00762EF6" w:rsidP="00762EF6">
      <w:pPr>
        <w:pStyle w:val="Transcript"/>
      </w:pPr>
      <w:r>
        <w:t>01</w:t>
      </w:r>
      <w:r>
        <w:tab/>
        <w:t>Hel:</w:t>
      </w:r>
      <w:r>
        <w:tab/>
        <w:t>I took a mela</w:t>
      </w:r>
      <w:r>
        <w:sym w:font="Symbol" w:char="F0AF"/>
      </w:r>
      <w:r w:rsidRPr="00E13714">
        <w:rPr>
          <w:u w:val="single"/>
        </w:rPr>
        <w:t>to</w:t>
      </w:r>
      <w:r>
        <w:t>nin so I can: r</w:t>
      </w:r>
      <w:r w:rsidRPr="00E13714">
        <w:rPr>
          <w:u w:val="single"/>
        </w:rPr>
        <w:t>e</w:t>
      </w:r>
      <w:r>
        <w:t>s</w:t>
      </w:r>
      <w:r w:rsidRPr="00425A19">
        <w:t>e</w:t>
      </w:r>
      <w:r>
        <w:t>t my schedule.=right,</w:t>
      </w:r>
    </w:p>
    <w:p w:rsidR="00762EF6" w:rsidRDefault="00762EF6" w:rsidP="00762EF6">
      <w:pPr>
        <w:pStyle w:val="Transcript"/>
      </w:pPr>
      <w:r>
        <w:t xml:space="preserve">02 </w:t>
      </w:r>
      <w:r>
        <w:tab/>
      </w:r>
      <w:r>
        <w:tab/>
        <w:t>so I [can   ]go to sle[ep early:?</w:t>
      </w:r>
    </w:p>
    <w:p w:rsidR="00762EF6" w:rsidRDefault="00762EF6" w:rsidP="00762EF6">
      <w:pPr>
        <w:pStyle w:val="Transcript"/>
      </w:pPr>
      <w:r>
        <w:t>03</w:t>
      </w:r>
      <w:r>
        <w:tab/>
        <w:t>Syb:</w:t>
      </w:r>
      <w:r>
        <w:tab/>
        <w:t xml:space="preserve">     [º(ah)º]         [</w:t>
      </w:r>
    </w:p>
    <w:p w:rsidR="00762EF6" w:rsidRDefault="00762EF6" w:rsidP="00762EF6">
      <w:pPr>
        <w:pStyle w:val="Transcript"/>
      </w:pPr>
      <w:r>
        <w:t>04</w:t>
      </w:r>
      <w:r>
        <w:tab/>
        <w:t>Glen:</w:t>
      </w:r>
      <w:r>
        <w:tab/>
        <w:t xml:space="preserve">                      [bha-</w:t>
      </w:r>
    </w:p>
    <w:p w:rsidR="00762EF6" w:rsidRDefault="00762EF6" w:rsidP="00762EF6">
      <w:pPr>
        <w:pStyle w:val="Transcript"/>
      </w:pPr>
      <w:r>
        <w:t xml:space="preserve">05 </w:t>
      </w:r>
      <w:r>
        <w:tab/>
      </w:r>
      <w:r>
        <w:tab/>
        <w:t>(h)hah-=</w:t>
      </w:r>
    </w:p>
    <w:p w:rsidR="00762EF6" w:rsidRPr="00435EB8" w:rsidRDefault="00762EF6" w:rsidP="00762EF6">
      <w:pPr>
        <w:pStyle w:val="Transcript"/>
        <w:rPr>
          <w:sz w:val="18"/>
        </w:rPr>
      </w:pPr>
      <w:r>
        <w:t>06</w:t>
      </w:r>
      <w:r>
        <w:tab/>
        <w:t>Hel:</w:t>
      </w:r>
      <w:r>
        <w:tab/>
        <w:t>=an’ wake up early</w:t>
      </w:r>
      <w:r>
        <w:rPr>
          <w:rFonts w:cs="Courier New"/>
          <w:sz w:val="18"/>
        </w:rPr>
        <w:t>¿</w:t>
      </w:r>
    </w:p>
    <w:p w:rsidR="00762EF6" w:rsidRDefault="00762EF6" w:rsidP="00762EF6">
      <w:pPr>
        <w:pStyle w:val="Transcript"/>
      </w:pPr>
      <w:r>
        <w:t>07</w:t>
      </w:r>
      <w:r>
        <w:tab/>
        <w:t>Glen:</w:t>
      </w:r>
      <w:r>
        <w:tab/>
        <w:t>Bad time to take melat[onin.</w:t>
      </w:r>
    </w:p>
    <w:p w:rsidR="00762EF6" w:rsidRDefault="00762EF6" w:rsidP="00762EF6">
      <w:pPr>
        <w:pStyle w:val="Transcript"/>
      </w:pPr>
      <w:r>
        <w:t>08</w:t>
      </w:r>
      <w:r>
        <w:tab/>
        <w:t>Hel:                        [Ye</w:t>
      </w:r>
      <w:r w:rsidRPr="00E13714">
        <w:rPr>
          <w:u w:val="single"/>
        </w:rPr>
        <w:t>a</w:t>
      </w:r>
      <w:r>
        <w:t>h, I kn</w:t>
      </w:r>
      <w:r w:rsidRPr="00E13714">
        <w:rPr>
          <w:u w:val="single"/>
        </w:rPr>
        <w:t>o</w:t>
      </w:r>
      <w:r>
        <w:t xml:space="preserve">w.=I’m like </w:t>
      </w:r>
    </w:p>
    <w:p w:rsidR="00762EF6" w:rsidRDefault="00762EF6" w:rsidP="00762EF6">
      <w:pPr>
        <w:pStyle w:val="Transcript"/>
      </w:pPr>
      <w:r>
        <w:t>09</w:t>
      </w:r>
      <w:r>
        <w:tab/>
      </w:r>
      <w:r>
        <w:tab/>
        <w:t>ylUgH[H!</w:t>
      </w:r>
    </w:p>
    <w:p w:rsidR="00762EF6" w:rsidRDefault="00762EF6" w:rsidP="00762EF6">
      <w:pPr>
        <w:pStyle w:val="Transcript"/>
      </w:pPr>
      <w:r>
        <w:t>10</w:t>
      </w:r>
      <w:r>
        <w:tab/>
        <w:t>Glen:</w:t>
      </w:r>
      <w:r>
        <w:tab/>
        <w:t xml:space="preserve">     [W</w:t>
      </w:r>
      <w:r w:rsidRPr="00E13714">
        <w:rPr>
          <w:u w:val="single"/>
        </w:rPr>
        <w:t>a</w:t>
      </w:r>
      <w:r>
        <w:t>y too early.</w:t>
      </w:r>
    </w:p>
    <w:p w:rsidR="00762EF6" w:rsidRDefault="00762EF6" w:rsidP="00762EF6"/>
    <w:p w:rsidR="00762EF6" w:rsidRDefault="00762EF6" w:rsidP="00762EF6">
      <w:r>
        <w:t xml:space="preserve">Focusing on Helen (on the right), produce a representation of the gestures she uses during line 1. First use </w:t>
      </w:r>
      <w:proofErr w:type="spellStart"/>
      <w:r>
        <w:t>Streeck’s</w:t>
      </w:r>
      <w:proofErr w:type="spellEnd"/>
      <w:r>
        <w:t xml:space="preserve"> conventions and then </w:t>
      </w:r>
      <w:proofErr w:type="spellStart"/>
      <w:r>
        <w:t>Kendon’s</w:t>
      </w:r>
      <w:proofErr w:type="spellEnd"/>
      <w:r>
        <w:t xml:space="preserve"> conventions. How do the two representations differ? What are their limitations? How could these representations be improved?</w:t>
      </w:r>
    </w:p>
    <w:p w:rsidR="00762EF6" w:rsidRDefault="00762EF6" w:rsidP="00762EF6"/>
    <w:p w:rsidR="00762EF6" w:rsidRDefault="00762EF6" w:rsidP="00762EF6">
      <w:r>
        <w:t>Answer key:</w:t>
      </w:r>
    </w:p>
    <w:p w:rsidR="00762EF6" w:rsidRDefault="00762EF6" w:rsidP="00762EF6">
      <w:r>
        <w:t xml:space="preserve">Helen uses a quotation gesture in line 1.  </w:t>
      </w:r>
    </w:p>
    <w:p w:rsidR="00762EF6" w:rsidRDefault="00762EF6" w:rsidP="00762E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52D" wp14:editId="26FD830B">
                <wp:simplePos x="0" y="0"/>
                <wp:positionH relativeFrom="column">
                  <wp:posOffset>2337435</wp:posOffset>
                </wp:positionH>
                <wp:positionV relativeFrom="paragraph">
                  <wp:posOffset>102235</wp:posOffset>
                </wp:positionV>
                <wp:extent cx="1143000" cy="1028700"/>
                <wp:effectExtent l="50800" t="25400" r="76200" b="114300"/>
                <wp:wrapNone/>
                <wp:docPr id="19" name="Don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donut">
                          <a:avLst>
                            <a:gd name="adj" fmla="val 85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E00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9" o:spid="_x0000_s1026" type="#_x0000_t23" style="position:absolute;margin-left:184.05pt;margin-top:8.0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" adj="166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69912B6" wp14:editId="196FC888">
            <wp:extent cx="4336226" cy="2439040"/>
            <wp:effectExtent l="0" t="0" r="7620" b="0"/>
            <wp:docPr id="1" name="Picture 1" descr="Macintosh HD:Users:galina2015:Dropbox:00 Transcription book:online materials:chapter7:Melatonin-quotation-sket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2015:Dropbox:00 Transcription book:online materials:chapter7:Melatonin-quotation-sketc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26" cy="24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F6" w:rsidRDefault="00762EF6" w:rsidP="00762EF6"/>
    <w:p w:rsidR="00762EF6" w:rsidRDefault="00762EF6" w:rsidP="00762EF6"/>
    <w:p w:rsidR="00762EF6" w:rsidRDefault="00762EF6" w:rsidP="00762EF6">
      <w:r>
        <w:t xml:space="preserve">Using </w:t>
      </w:r>
      <w:proofErr w:type="spellStart"/>
      <w:r>
        <w:t>Streeck’s</w:t>
      </w:r>
      <w:proofErr w:type="spellEnd"/>
      <w:r>
        <w:t xml:space="preserve"> conventions, it could be represented in this way:</w:t>
      </w:r>
    </w:p>
    <w:p w:rsidR="00762EF6" w:rsidRDefault="00762EF6" w:rsidP="00762EF6"/>
    <w:p w:rsidR="00762EF6" w:rsidRDefault="00762EF6" w:rsidP="00762EF6">
      <w:pPr>
        <w:pStyle w:val="Transcript"/>
      </w:pPr>
      <w:r>
        <w:tab/>
      </w:r>
      <w:r>
        <w:tab/>
        <w:t xml:space="preserve">                       _quote__º__º__º_________</w:t>
      </w:r>
    </w:p>
    <w:p w:rsidR="00762EF6" w:rsidRDefault="00762EF6" w:rsidP="00762EF6">
      <w:pPr>
        <w:pStyle w:val="Transcript"/>
      </w:pPr>
      <w:r>
        <w:tab/>
      </w:r>
      <w:r>
        <w:tab/>
        <w:t xml:space="preserve">                      |                        |</w:t>
      </w:r>
    </w:p>
    <w:p w:rsidR="00762EF6" w:rsidRDefault="00762EF6" w:rsidP="00762EF6">
      <w:pPr>
        <w:pStyle w:val="Transcript"/>
      </w:pPr>
      <w:r>
        <w:t>01</w:t>
      </w:r>
      <w:r>
        <w:tab/>
        <w:t>Hel:</w:t>
      </w:r>
      <w:r>
        <w:tab/>
        <w:t>I took a mela</w:t>
      </w:r>
      <w:r>
        <w:sym w:font="Symbol" w:char="F0AF"/>
      </w:r>
      <w:r w:rsidRPr="00E13714">
        <w:rPr>
          <w:u w:val="single"/>
        </w:rPr>
        <w:t>to</w:t>
      </w:r>
      <w:r>
        <w:t>nin so I can: r</w:t>
      </w:r>
      <w:r w:rsidRPr="00E13714">
        <w:rPr>
          <w:u w:val="single"/>
        </w:rPr>
        <w:t>e</w:t>
      </w:r>
      <w:r>
        <w:t>s</w:t>
      </w:r>
      <w:r w:rsidRPr="00425A19">
        <w:t>e</w:t>
      </w:r>
      <w:r>
        <w:t>t my schedule.=right,</w:t>
      </w:r>
    </w:p>
    <w:p w:rsidR="00762EF6" w:rsidRDefault="00762EF6" w:rsidP="00762EF6"/>
    <w:p w:rsidR="00762EF6" w:rsidRDefault="00762EF6" w:rsidP="00762EF6">
      <w:proofErr w:type="spellStart"/>
      <w:r>
        <w:t>Kendon’s</w:t>
      </w:r>
      <w:proofErr w:type="spellEnd"/>
      <w:r>
        <w:t xml:space="preserve"> representation would look like this:</w:t>
      </w:r>
    </w:p>
    <w:p w:rsidR="00762EF6" w:rsidRDefault="00762EF6" w:rsidP="00762EF6"/>
    <w:p w:rsidR="00762EF6" w:rsidRDefault="00762EF6" w:rsidP="00762EF6">
      <w:pPr>
        <w:pStyle w:val="Transcript"/>
      </w:pPr>
      <w:r>
        <w:t>01</w:t>
      </w:r>
      <w:r>
        <w:tab/>
        <w:t>Hel:</w:t>
      </w:r>
      <w:r>
        <w:tab/>
        <w:t>I took a mela</w:t>
      </w:r>
      <w:r>
        <w:sym w:font="Symbol" w:char="F0AF"/>
      </w:r>
      <w:r w:rsidRPr="00E13714">
        <w:rPr>
          <w:u w:val="single"/>
        </w:rPr>
        <w:t>to</w:t>
      </w:r>
      <w:r>
        <w:t>nin so I can: r</w:t>
      </w:r>
      <w:r w:rsidRPr="00E13714">
        <w:rPr>
          <w:u w:val="single"/>
        </w:rPr>
        <w:t>e</w:t>
      </w:r>
      <w:r>
        <w:t>s</w:t>
      </w:r>
      <w:r w:rsidRPr="00425A19">
        <w:t>e</w:t>
      </w:r>
      <w:r>
        <w:t>t my schedule.=right,</w:t>
      </w:r>
    </w:p>
    <w:p w:rsidR="00762EF6" w:rsidRDefault="00762EF6" w:rsidP="00762EF6">
      <w:pPr>
        <w:pStyle w:val="Transcript"/>
      </w:pPr>
      <w:r>
        <w:tab/>
      </w:r>
      <w:r>
        <w:tab/>
        <w:t xml:space="preserve">                      |~*******/**/*-./.-.-.-.-.|</w:t>
      </w:r>
    </w:p>
    <w:p w:rsidR="00762EF6" w:rsidRDefault="00762EF6" w:rsidP="00762EF6"/>
    <w:p w:rsidR="00762EF6" w:rsidRDefault="00762EF6" w:rsidP="00762EF6">
      <w:r>
        <w:lastRenderedPageBreak/>
        <w:t xml:space="preserve">Note that </w:t>
      </w:r>
      <w:proofErr w:type="spellStart"/>
      <w:r>
        <w:t>Kendon’s</w:t>
      </w:r>
      <w:proofErr w:type="spellEnd"/>
      <w:r>
        <w:t xml:space="preserve"> conventions allow you to represent the gradual withdrawal of the gesture and the return to the home position.</w:t>
      </w:r>
    </w:p>
    <w:p w:rsidR="00762EF6" w:rsidRDefault="00762EF6" w:rsidP="00762EF6"/>
    <w:p w:rsidR="00762EF6" w:rsidRDefault="00762EF6" w:rsidP="00762EF6">
      <w:r>
        <w:t>Both representations could be supplemented by a representation of the speaker and the recipients’ gaze.</w:t>
      </w:r>
    </w:p>
    <w:p w:rsidR="00762EF6" w:rsidRDefault="00762EF6" w:rsidP="00762EF6"/>
    <w:p w:rsidR="00762EF6" w:rsidRDefault="00762EF6" w:rsidP="00762EF6">
      <w:r>
        <w:t>[</w:t>
      </w:r>
      <w:proofErr w:type="gramStart"/>
      <w:r>
        <w:t>end</w:t>
      </w:r>
      <w:proofErr w:type="gramEnd"/>
      <w:r>
        <w:t xml:space="preserve"> answer key]</w:t>
      </w:r>
    </w:p>
    <w:p w:rsidR="00256347" w:rsidRPr="00762EF6" w:rsidRDefault="00256347" w:rsidP="00762EF6">
      <w:bookmarkStart w:id="0" w:name="_GoBack"/>
      <w:bookmarkEnd w:id="0"/>
    </w:p>
    <w:sectPr w:rsidR="00256347" w:rsidRPr="0076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0307C"/>
    <w:multiLevelType w:val="hybridMultilevel"/>
    <w:tmpl w:val="FE4673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4"/>
    <w:rsid w:val="000610E1"/>
    <w:rsid w:val="00256347"/>
    <w:rsid w:val="00762EF6"/>
    <w:rsid w:val="00B94F42"/>
    <w:rsid w:val="00D00F1D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DF37-E972-4C02-92DE-C2BA554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DC6264"/>
    <w:rPr>
      <w:rFonts w:ascii="Courier New" w:hAnsi="Courier New"/>
      <w:noProof/>
      <w:sz w:val="20"/>
      <w:szCs w:val="20"/>
    </w:rPr>
  </w:style>
  <w:style w:type="paragraph" w:customStyle="1" w:styleId="Transcripts">
    <w:name w:val="Transcripts"/>
    <w:basedOn w:val="Normal"/>
    <w:link w:val="TranscriptsChar"/>
    <w:qFormat/>
    <w:rsid w:val="00B94F42"/>
    <w:pPr>
      <w:ind w:left="1418" w:hanging="1418"/>
    </w:pPr>
    <w:rPr>
      <w:rFonts w:ascii="Courier New" w:eastAsia="Times New Roman" w:hAnsi="Courier New" w:cs="Courier New"/>
      <w:bCs/>
      <w:noProof/>
      <w:sz w:val="22"/>
      <w:szCs w:val="22"/>
      <w:lang w:val="en-GB"/>
    </w:rPr>
  </w:style>
  <w:style w:type="character" w:customStyle="1" w:styleId="TranscriptsChar">
    <w:name w:val="Transcripts Char"/>
    <w:basedOn w:val="DefaultParagraphFont"/>
    <w:link w:val="Transcripts"/>
    <w:rsid w:val="00B94F42"/>
    <w:rPr>
      <w:rFonts w:ascii="Courier New" w:eastAsia="Times New Roman" w:hAnsi="Courier New" w:cs="Courier New"/>
      <w:bCs/>
      <w:noProof/>
    </w:rPr>
  </w:style>
  <w:style w:type="paragraph" w:styleId="ListParagraph">
    <w:name w:val="List Paragraph"/>
    <w:basedOn w:val="Normal"/>
    <w:uiPriority w:val="34"/>
    <w:qFormat/>
    <w:rsid w:val="00B94F42"/>
    <w:pPr>
      <w:ind w:left="720"/>
      <w:contextualSpacing/>
    </w:pPr>
  </w:style>
  <w:style w:type="paragraph" w:customStyle="1" w:styleId="TranscriptNumbered">
    <w:name w:val="Transcript Numbered"/>
    <w:basedOn w:val="Transcript"/>
    <w:rsid w:val="000610E1"/>
    <w:pPr>
      <w:numPr>
        <w:numId w:val="2"/>
      </w:numPr>
      <w:tabs>
        <w:tab w:val="clear" w:pos="720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2</cp:revision>
  <dcterms:created xsi:type="dcterms:W3CDTF">2017-05-11T09:15:00Z</dcterms:created>
  <dcterms:modified xsi:type="dcterms:W3CDTF">2017-05-11T09:15:00Z</dcterms:modified>
</cp:coreProperties>
</file>