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37730E43" w14:textId="77777777" w:rsidR="00F11BC2" w:rsidRDefault="007B2D7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object w:dxaOrig="13202" w:dyaOrig="8596" w14:anchorId="495279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0.15pt;height:429.75pt" o:ole="">
            <v:imagedata r:id="rId6" o:title=""/>
          </v:shape>
          <o:OLEObject Type="Embed" ProgID="Excel.Sheet.8" ShapeID="_x0000_i1025" DrawAspect="Content" ObjectID="_1662537482" r:id="rId7"/>
        </w:object>
      </w:r>
      <w:bookmarkEnd w:id="0"/>
    </w:p>
    <w:p w14:paraId="53F6EDF7" w14:textId="77777777" w:rsidR="00F11BC2" w:rsidRPr="007B2D73" w:rsidRDefault="00F11BC2">
      <w:pPr>
        <w:rPr>
          <w:rFonts w:ascii="Times New Roman" w:hAnsi="Times New Roman"/>
        </w:rPr>
      </w:pPr>
      <w:r w:rsidRPr="007B2D73">
        <w:rPr>
          <w:rFonts w:ascii="Times New Roman" w:hAnsi="Times New Roman"/>
        </w:rPr>
        <w:lastRenderedPageBreak/>
        <w:t xml:space="preserve">This table </w:t>
      </w:r>
      <w:r w:rsidR="007B2D73" w:rsidRPr="007B2D73">
        <w:rPr>
          <w:rFonts w:ascii="Times New Roman" w:hAnsi="Times New Roman"/>
        </w:rPr>
        <w:t xml:space="preserve">is a preliminary document that </w:t>
      </w:r>
      <w:r w:rsidRPr="007B2D73">
        <w:rPr>
          <w:rFonts w:ascii="Times New Roman" w:hAnsi="Times New Roman"/>
        </w:rPr>
        <w:t xml:space="preserve">represents the lines of relationship </w:t>
      </w:r>
      <w:r w:rsidR="007B2D73" w:rsidRPr="007B2D73">
        <w:rPr>
          <w:rFonts w:ascii="Times New Roman" w:hAnsi="Times New Roman"/>
        </w:rPr>
        <w:t>between the caregiving dyad and the members of their community network.</w:t>
      </w:r>
      <w:r w:rsidR="007B2D73">
        <w:rPr>
          <w:rFonts w:ascii="Times New Roman" w:hAnsi="Times New Roman"/>
        </w:rPr>
        <w:t xml:space="preserve"> </w:t>
      </w:r>
      <w:proofErr w:type="gramStart"/>
      <w:r w:rsidR="007B2D73">
        <w:rPr>
          <w:rFonts w:ascii="Times New Roman" w:hAnsi="Times New Roman"/>
        </w:rPr>
        <w:t>The  table</w:t>
      </w:r>
      <w:proofErr w:type="gramEnd"/>
      <w:r w:rsidR="007B2D73">
        <w:rPr>
          <w:rFonts w:ascii="Times New Roman" w:hAnsi="Times New Roman"/>
        </w:rPr>
        <w:t xml:space="preserve"> was later refined to improve the readability of the document. The last version of the table can be found in the journal article:</w:t>
      </w:r>
    </w:p>
    <w:p w14:paraId="70EF84CF" w14:textId="18A049B8" w:rsidR="00F11BC2" w:rsidRPr="00F91524" w:rsidRDefault="00F11BC2" w:rsidP="00F9152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  <w:r w:rsidRPr="00F11BC2">
        <w:rPr>
          <w:rFonts w:ascii="Times New Roman" w:hAnsi="Times New Roman"/>
        </w:rPr>
        <w:t xml:space="preserve">Ray, R. A., &amp; Street, A. F. (2005). Who's there and who </w:t>
      </w:r>
      <w:proofErr w:type="gramStart"/>
      <w:r w:rsidRPr="00F11BC2">
        <w:rPr>
          <w:rFonts w:ascii="Times New Roman" w:hAnsi="Times New Roman"/>
        </w:rPr>
        <w:t>cares:</w:t>
      </w:r>
      <w:proofErr w:type="gramEnd"/>
      <w:r w:rsidRPr="00F11BC2">
        <w:rPr>
          <w:rFonts w:ascii="Times New Roman" w:hAnsi="Times New Roman"/>
        </w:rPr>
        <w:t xml:space="preserve"> age as an indicator of social support networks for caregivers among people living with motor neurone disease. </w:t>
      </w:r>
      <w:r w:rsidRPr="00F11BC2">
        <w:rPr>
          <w:rFonts w:ascii="Times New Roman" w:hAnsi="Times New Roman"/>
          <w:i/>
          <w:iCs/>
        </w:rPr>
        <w:t>Health and Social Care in the Community, 13</w:t>
      </w:r>
      <w:r w:rsidRPr="00F11BC2">
        <w:rPr>
          <w:rFonts w:ascii="Times New Roman" w:hAnsi="Times New Roman"/>
        </w:rPr>
        <w:t>(6), 542-552.</w:t>
      </w:r>
    </w:p>
    <w:sectPr w:rsidR="00F11BC2" w:rsidRPr="00F91524" w:rsidSect="007B2D73">
      <w:footerReference w:type="default" r:id="rId8"/>
      <w:headerReference w:type="first" r:id="rId9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C0BCD" w14:textId="77777777" w:rsidR="005A47C5" w:rsidRDefault="005A47C5" w:rsidP="00530688">
      <w:pPr>
        <w:spacing w:after="0" w:line="240" w:lineRule="auto"/>
      </w:pPr>
      <w:r>
        <w:separator/>
      </w:r>
    </w:p>
  </w:endnote>
  <w:endnote w:type="continuationSeparator" w:id="0">
    <w:p w14:paraId="1C43AC5D" w14:textId="77777777" w:rsidR="005A47C5" w:rsidRDefault="005A47C5" w:rsidP="0053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1C5EC" w14:textId="77777777" w:rsidR="00530688" w:rsidRDefault="00530688">
    <w:pPr>
      <w:pStyle w:val="Footer"/>
    </w:pPr>
    <w:r>
      <w:t>Ray – Mapping relationships</w:t>
    </w:r>
  </w:p>
  <w:p w14:paraId="2752CE45" w14:textId="77777777" w:rsidR="00530688" w:rsidRDefault="00530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3AC34" w14:textId="77777777" w:rsidR="005A47C5" w:rsidRDefault="005A47C5" w:rsidP="00530688">
      <w:pPr>
        <w:spacing w:after="0" w:line="240" w:lineRule="auto"/>
      </w:pPr>
      <w:r>
        <w:separator/>
      </w:r>
    </w:p>
  </w:footnote>
  <w:footnote w:type="continuationSeparator" w:id="0">
    <w:p w14:paraId="72D4EDF6" w14:textId="77777777" w:rsidR="005A47C5" w:rsidRDefault="005A47C5" w:rsidP="00530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CFEFC" w14:textId="77777777" w:rsidR="007B2D73" w:rsidRDefault="007B2D73" w:rsidP="007B2D73">
    <w:r>
      <w:rPr>
        <w:rFonts w:ascii="Times New Roman" w:hAnsi="Times New Roman"/>
        <w:b/>
      </w:rPr>
      <w:t>An example of the type of table used to capture the ecomap data.</w:t>
    </w:r>
  </w:p>
  <w:p w14:paraId="774ECDE1" w14:textId="77777777" w:rsidR="007B2D73" w:rsidRDefault="007B2D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88"/>
    <w:rsid w:val="00530688"/>
    <w:rsid w:val="005A47C5"/>
    <w:rsid w:val="007B2D73"/>
    <w:rsid w:val="00A558DC"/>
    <w:rsid w:val="00E171FB"/>
    <w:rsid w:val="00E47E41"/>
    <w:rsid w:val="00F11BC2"/>
    <w:rsid w:val="00F45BE5"/>
    <w:rsid w:val="00F9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0DBE83"/>
  <w15:chartTrackingRefBased/>
  <w15:docId w15:val="{5BED9FFD-F6EF-4CC0-B067-92D0F0FD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BE5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688"/>
  </w:style>
  <w:style w:type="paragraph" w:styleId="Footer">
    <w:name w:val="footer"/>
    <w:basedOn w:val="Normal"/>
    <w:link w:val="FooterChar"/>
    <w:uiPriority w:val="99"/>
    <w:unhideWhenUsed/>
    <w:rsid w:val="00530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688"/>
  </w:style>
  <w:style w:type="paragraph" w:styleId="BalloonText">
    <w:name w:val="Balloon Text"/>
    <w:basedOn w:val="Normal"/>
    <w:link w:val="BalloonTextChar"/>
    <w:uiPriority w:val="99"/>
    <w:semiHidden/>
    <w:unhideWhenUsed/>
    <w:rsid w:val="0053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1B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cp:lastModifiedBy>Judi Burger</cp:lastModifiedBy>
  <cp:revision>2</cp:revision>
  <dcterms:created xsi:type="dcterms:W3CDTF">2020-09-25T10:12:00Z</dcterms:created>
  <dcterms:modified xsi:type="dcterms:W3CDTF">2020-09-25T10:12:00Z</dcterms:modified>
</cp:coreProperties>
</file>