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A489" w14:textId="77777777" w:rsidR="00842FB7" w:rsidRDefault="00842FB7" w:rsidP="00842FB7">
      <w:pPr>
        <w:rPr>
          <w:rFonts w:ascii="Georgia"/>
          <w:b/>
          <w:sz w:val="20"/>
        </w:rPr>
      </w:pPr>
      <w:bookmarkStart w:id="0" w:name="_GoBack"/>
      <w:r>
        <w:t xml:space="preserve">Appendix 1C: Visual-spatial Memory: Grids </w:t>
      </w:r>
    </w:p>
    <w:bookmarkEnd w:id="0"/>
    <w:p w14:paraId="6A1207E4" w14:textId="77777777" w:rsidR="00842FB7" w:rsidRDefault="00842FB7" w:rsidP="00842FB7">
      <w:pPr>
        <w:pStyle w:val="BodyText"/>
        <w:spacing w:before="10"/>
        <w:rPr>
          <w:rFonts w:ascii="Georgia"/>
          <w:b/>
          <w:sz w:val="22"/>
        </w:rPr>
      </w:pPr>
    </w:p>
    <w:tbl>
      <w:tblPr>
        <w:tblW w:w="0" w:type="auto"/>
        <w:tblInd w:w="11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1807"/>
        <w:gridCol w:w="680"/>
        <w:gridCol w:w="680"/>
        <w:gridCol w:w="680"/>
      </w:tblGrid>
      <w:tr w:rsidR="00842FB7" w14:paraId="4A58E234" w14:textId="77777777" w:rsidTr="00A7535B">
        <w:trPr>
          <w:trHeight w:val="719"/>
        </w:trPr>
        <w:tc>
          <w:tcPr>
            <w:tcW w:w="680" w:type="dxa"/>
          </w:tcPr>
          <w:p w14:paraId="50C593CA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6</w:t>
            </w:r>
          </w:p>
        </w:tc>
        <w:tc>
          <w:tcPr>
            <w:tcW w:w="680" w:type="dxa"/>
          </w:tcPr>
          <w:p w14:paraId="46C37DAE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54B9591F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7" w:type="dxa"/>
            <w:vMerge w:val="restart"/>
            <w:tcBorders>
              <w:top w:val="nil"/>
              <w:bottom w:val="nil"/>
            </w:tcBorders>
          </w:tcPr>
          <w:p w14:paraId="659CDD17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4DDAAB99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58F5EA2B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5</w:t>
            </w:r>
          </w:p>
        </w:tc>
        <w:tc>
          <w:tcPr>
            <w:tcW w:w="680" w:type="dxa"/>
          </w:tcPr>
          <w:p w14:paraId="6D254870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42FB7" w14:paraId="28B4CA42" w14:textId="77777777" w:rsidTr="00A7535B">
        <w:trPr>
          <w:trHeight w:val="718"/>
        </w:trPr>
        <w:tc>
          <w:tcPr>
            <w:tcW w:w="680" w:type="dxa"/>
          </w:tcPr>
          <w:p w14:paraId="4EEAC5EC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1FB7D131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4</w:t>
            </w:r>
          </w:p>
        </w:tc>
        <w:tc>
          <w:tcPr>
            <w:tcW w:w="680" w:type="dxa"/>
          </w:tcPr>
          <w:p w14:paraId="69E11233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14:paraId="7A8420B7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39E805CA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1532F339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5EA98734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42FB7" w14:paraId="79F9D466" w14:textId="77777777" w:rsidTr="00A7535B">
        <w:trPr>
          <w:trHeight w:val="719"/>
        </w:trPr>
        <w:tc>
          <w:tcPr>
            <w:tcW w:w="680" w:type="dxa"/>
          </w:tcPr>
          <w:p w14:paraId="3ABFFCD3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725302FD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75A6AA07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807" w:type="dxa"/>
            <w:vMerge/>
            <w:tcBorders>
              <w:top w:val="nil"/>
              <w:bottom w:val="nil"/>
            </w:tcBorders>
          </w:tcPr>
          <w:p w14:paraId="15D5D425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47383DD2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53A88BD6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040975D3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2</w:t>
            </w:r>
          </w:p>
        </w:tc>
      </w:tr>
    </w:tbl>
    <w:p w14:paraId="00564877" w14:textId="77777777" w:rsidR="00842FB7" w:rsidRDefault="00842FB7" w:rsidP="00842FB7">
      <w:pPr>
        <w:pStyle w:val="BodyText"/>
        <w:rPr>
          <w:rFonts w:ascii="Georgia"/>
          <w:b/>
          <w:sz w:val="20"/>
        </w:rPr>
      </w:pPr>
    </w:p>
    <w:p w14:paraId="0926B701" w14:textId="77777777" w:rsidR="00842FB7" w:rsidRDefault="00842FB7" w:rsidP="00842FB7">
      <w:pPr>
        <w:pStyle w:val="BodyText"/>
        <w:rPr>
          <w:rFonts w:ascii="Georgia"/>
          <w:b/>
          <w:sz w:val="22"/>
        </w:rPr>
      </w:pPr>
    </w:p>
    <w:tbl>
      <w:tblPr>
        <w:tblW w:w="0" w:type="auto"/>
        <w:tblInd w:w="11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1783"/>
        <w:gridCol w:w="680"/>
        <w:gridCol w:w="680"/>
        <w:gridCol w:w="680"/>
      </w:tblGrid>
      <w:tr w:rsidR="00842FB7" w14:paraId="17C17B61" w14:textId="77777777" w:rsidTr="00A7535B">
        <w:trPr>
          <w:trHeight w:val="719"/>
        </w:trPr>
        <w:tc>
          <w:tcPr>
            <w:tcW w:w="680" w:type="dxa"/>
          </w:tcPr>
          <w:p w14:paraId="2D475691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24D0B92F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765CF35C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7</w:t>
            </w:r>
          </w:p>
        </w:tc>
        <w:tc>
          <w:tcPr>
            <w:tcW w:w="1783" w:type="dxa"/>
            <w:vMerge w:val="restart"/>
            <w:tcBorders>
              <w:top w:val="nil"/>
              <w:bottom w:val="nil"/>
            </w:tcBorders>
          </w:tcPr>
          <w:p w14:paraId="66F10A37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4821D6E4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553DCCC8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3EE5FA56" w14:textId="77777777" w:rsidR="00842FB7" w:rsidRDefault="00842FB7" w:rsidP="00A7535B">
            <w:pPr>
              <w:pStyle w:val="TableParagraph"/>
              <w:spacing w:before="21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5</w:t>
            </w:r>
          </w:p>
        </w:tc>
      </w:tr>
      <w:tr w:rsidR="00842FB7" w14:paraId="706F5381" w14:textId="77777777" w:rsidTr="00A7535B">
        <w:trPr>
          <w:trHeight w:val="718"/>
        </w:trPr>
        <w:tc>
          <w:tcPr>
            <w:tcW w:w="680" w:type="dxa"/>
          </w:tcPr>
          <w:p w14:paraId="74A6EC50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9</w:t>
            </w:r>
          </w:p>
        </w:tc>
        <w:tc>
          <w:tcPr>
            <w:tcW w:w="680" w:type="dxa"/>
          </w:tcPr>
          <w:p w14:paraId="42C49C1E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0BA609D6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7BD40F89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1164EED6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682B4927" w14:textId="77777777" w:rsidR="00842FB7" w:rsidRDefault="00842FB7" w:rsidP="00A7535B">
            <w:pPr>
              <w:pStyle w:val="TableParagraph"/>
              <w:spacing w:before="21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1</w:t>
            </w:r>
          </w:p>
        </w:tc>
        <w:tc>
          <w:tcPr>
            <w:tcW w:w="680" w:type="dxa"/>
          </w:tcPr>
          <w:p w14:paraId="5FA24CF6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842FB7" w14:paraId="0AB32B2B" w14:textId="77777777" w:rsidTr="00A7535B">
        <w:trPr>
          <w:trHeight w:val="719"/>
        </w:trPr>
        <w:tc>
          <w:tcPr>
            <w:tcW w:w="680" w:type="dxa"/>
          </w:tcPr>
          <w:p w14:paraId="79E36968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244FAA34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4</w:t>
            </w:r>
          </w:p>
        </w:tc>
        <w:tc>
          <w:tcPr>
            <w:tcW w:w="680" w:type="dxa"/>
          </w:tcPr>
          <w:p w14:paraId="1F414444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83" w:type="dxa"/>
            <w:vMerge/>
            <w:tcBorders>
              <w:top w:val="nil"/>
              <w:bottom w:val="nil"/>
            </w:tcBorders>
          </w:tcPr>
          <w:p w14:paraId="25E4A119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4F04FEFE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80" w:type="dxa"/>
          </w:tcPr>
          <w:p w14:paraId="0DB737FC" w14:textId="77777777" w:rsidR="00842FB7" w:rsidRDefault="00842FB7" w:rsidP="00A7535B">
            <w:pPr>
              <w:pStyle w:val="TableParagraph"/>
              <w:spacing w:before="21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6</w:t>
            </w:r>
          </w:p>
        </w:tc>
        <w:tc>
          <w:tcPr>
            <w:tcW w:w="680" w:type="dxa"/>
          </w:tcPr>
          <w:p w14:paraId="48EB6CA1" w14:textId="77777777" w:rsidR="00842FB7" w:rsidRDefault="00842FB7" w:rsidP="00A7535B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14:paraId="168BB976" w14:textId="77777777" w:rsidR="00842FB7" w:rsidRDefault="00842FB7" w:rsidP="00842FB7">
      <w:pPr>
        <w:pStyle w:val="BodyText"/>
        <w:rPr>
          <w:rFonts w:ascii="Georgia"/>
          <w:b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FF5CFDB" wp14:editId="6433CD03">
            <wp:simplePos x="0" y="0"/>
            <wp:positionH relativeFrom="page">
              <wp:posOffset>7362749</wp:posOffset>
            </wp:positionH>
            <wp:positionV relativeFrom="page">
              <wp:posOffset>4518902</wp:posOffset>
            </wp:positionV>
            <wp:extent cx="152400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6971F" w14:textId="77777777" w:rsidR="00842FB7" w:rsidRDefault="00842FB7" w:rsidP="00842FB7">
      <w:pPr>
        <w:pStyle w:val="BodyText"/>
        <w:spacing w:before="2"/>
        <w:rPr>
          <w:rFonts w:ascii="Georgia"/>
          <w:b/>
          <w:sz w:val="18"/>
        </w:rPr>
      </w:pPr>
    </w:p>
    <w:tbl>
      <w:tblPr>
        <w:tblW w:w="0" w:type="auto"/>
        <w:tblInd w:w="113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1811"/>
        <w:gridCol w:w="680"/>
        <w:gridCol w:w="680"/>
        <w:gridCol w:w="680"/>
      </w:tblGrid>
      <w:tr w:rsidR="00842FB7" w14:paraId="63A0A8F2" w14:textId="77777777" w:rsidTr="00A7535B">
        <w:trPr>
          <w:trHeight w:val="719"/>
        </w:trPr>
        <w:tc>
          <w:tcPr>
            <w:tcW w:w="680" w:type="dxa"/>
          </w:tcPr>
          <w:p w14:paraId="59F03D07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3</w:t>
            </w:r>
          </w:p>
        </w:tc>
        <w:tc>
          <w:tcPr>
            <w:tcW w:w="680" w:type="dxa"/>
          </w:tcPr>
          <w:p w14:paraId="70621B4B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7</w:t>
            </w:r>
          </w:p>
        </w:tc>
        <w:tc>
          <w:tcPr>
            <w:tcW w:w="680" w:type="dxa"/>
          </w:tcPr>
          <w:p w14:paraId="7EBDFFB5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vMerge w:val="restart"/>
            <w:tcBorders>
              <w:top w:val="nil"/>
              <w:bottom w:val="nil"/>
            </w:tcBorders>
          </w:tcPr>
          <w:p w14:paraId="5A07BF82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764AC8B2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2E025924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9</w:t>
            </w:r>
          </w:p>
        </w:tc>
        <w:tc>
          <w:tcPr>
            <w:tcW w:w="680" w:type="dxa"/>
          </w:tcPr>
          <w:p w14:paraId="2B2272F3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FB7" w14:paraId="25935065" w14:textId="77777777" w:rsidTr="00A7535B">
        <w:trPr>
          <w:trHeight w:val="718"/>
        </w:trPr>
        <w:tc>
          <w:tcPr>
            <w:tcW w:w="680" w:type="dxa"/>
          </w:tcPr>
          <w:p w14:paraId="257E2F7F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74F0DDF8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57807432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0</w:t>
            </w:r>
          </w:p>
        </w:tc>
        <w:tc>
          <w:tcPr>
            <w:tcW w:w="1811" w:type="dxa"/>
            <w:vMerge/>
            <w:tcBorders>
              <w:top w:val="nil"/>
              <w:bottom w:val="nil"/>
            </w:tcBorders>
          </w:tcPr>
          <w:p w14:paraId="75F67ACD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0BD2061C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8</w:t>
            </w:r>
          </w:p>
        </w:tc>
        <w:tc>
          <w:tcPr>
            <w:tcW w:w="680" w:type="dxa"/>
          </w:tcPr>
          <w:p w14:paraId="13410890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40F22C1E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1</w:t>
            </w:r>
          </w:p>
        </w:tc>
      </w:tr>
      <w:tr w:rsidR="00842FB7" w14:paraId="32DB7704" w14:textId="77777777" w:rsidTr="00A7535B">
        <w:trPr>
          <w:trHeight w:val="719"/>
        </w:trPr>
        <w:tc>
          <w:tcPr>
            <w:tcW w:w="680" w:type="dxa"/>
          </w:tcPr>
          <w:p w14:paraId="1F7FEFD6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8</w:t>
            </w:r>
          </w:p>
        </w:tc>
        <w:tc>
          <w:tcPr>
            <w:tcW w:w="680" w:type="dxa"/>
          </w:tcPr>
          <w:p w14:paraId="0A20A09D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20BE5F89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vMerge/>
            <w:tcBorders>
              <w:top w:val="nil"/>
              <w:bottom w:val="nil"/>
            </w:tcBorders>
          </w:tcPr>
          <w:p w14:paraId="4263BC99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07470B68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5</w:t>
            </w:r>
          </w:p>
        </w:tc>
        <w:tc>
          <w:tcPr>
            <w:tcW w:w="680" w:type="dxa"/>
          </w:tcPr>
          <w:p w14:paraId="4B8D55BE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81F4660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719964" w14:textId="77777777" w:rsidR="00842FB7" w:rsidRDefault="00842FB7" w:rsidP="00842FB7">
      <w:pPr>
        <w:pStyle w:val="BodyText"/>
        <w:rPr>
          <w:rFonts w:ascii="Georgia"/>
          <w:b/>
          <w:sz w:val="20"/>
        </w:rPr>
      </w:pPr>
    </w:p>
    <w:p w14:paraId="29164900" w14:textId="77777777" w:rsidR="00842FB7" w:rsidRDefault="00842FB7" w:rsidP="00842FB7">
      <w:pPr>
        <w:pStyle w:val="BodyText"/>
        <w:rPr>
          <w:rFonts w:ascii="Georgia"/>
          <w:b/>
          <w:sz w:val="22"/>
        </w:rPr>
      </w:pPr>
    </w:p>
    <w:tbl>
      <w:tblPr>
        <w:tblW w:w="0" w:type="auto"/>
        <w:tblInd w:w="106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1811"/>
        <w:gridCol w:w="680"/>
        <w:gridCol w:w="680"/>
        <w:gridCol w:w="680"/>
      </w:tblGrid>
      <w:tr w:rsidR="00842FB7" w14:paraId="410A1EA8" w14:textId="77777777" w:rsidTr="00A7535B">
        <w:trPr>
          <w:trHeight w:val="719"/>
        </w:trPr>
        <w:tc>
          <w:tcPr>
            <w:tcW w:w="680" w:type="dxa"/>
          </w:tcPr>
          <w:p w14:paraId="56FB5D44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3</w:t>
            </w:r>
          </w:p>
        </w:tc>
        <w:tc>
          <w:tcPr>
            <w:tcW w:w="680" w:type="dxa"/>
          </w:tcPr>
          <w:p w14:paraId="0435D27F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1FD90EFB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5</w:t>
            </w:r>
          </w:p>
        </w:tc>
        <w:tc>
          <w:tcPr>
            <w:tcW w:w="1811" w:type="dxa"/>
            <w:vMerge w:val="restart"/>
            <w:tcBorders>
              <w:top w:val="nil"/>
              <w:bottom w:val="nil"/>
            </w:tcBorders>
          </w:tcPr>
          <w:p w14:paraId="6520798A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29E3927A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4</w:t>
            </w:r>
          </w:p>
        </w:tc>
        <w:tc>
          <w:tcPr>
            <w:tcW w:w="680" w:type="dxa"/>
          </w:tcPr>
          <w:p w14:paraId="1A772904" w14:textId="77777777" w:rsidR="00842FB7" w:rsidRDefault="00842FB7" w:rsidP="00A7535B">
            <w:pPr>
              <w:pStyle w:val="TableParagraph"/>
              <w:spacing w:before="215"/>
              <w:ind w:left="268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1</w:t>
            </w:r>
          </w:p>
        </w:tc>
        <w:tc>
          <w:tcPr>
            <w:tcW w:w="680" w:type="dxa"/>
          </w:tcPr>
          <w:p w14:paraId="686D37FF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FB7" w14:paraId="746044DB" w14:textId="77777777" w:rsidTr="00A7535B">
        <w:trPr>
          <w:trHeight w:val="718"/>
        </w:trPr>
        <w:tc>
          <w:tcPr>
            <w:tcW w:w="680" w:type="dxa"/>
          </w:tcPr>
          <w:p w14:paraId="3C46F7E3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9A085AD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1</w:t>
            </w:r>
          </w:p>
        </w:tc>
        <w:tc>
          <w:tcPr>
            <w:tcW w:w="680" w:type="dxa"/>
          </w:tcPr>
          <w:p w14:paraId="6E34F8E3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1" w:type="dxa"/>
            <w:vMerge/>
            <w:tcBorders>
              <w:top w:val="nil"/>
              <w:bottom w:val="nil"/>
            </w:tcBorders>
          </w:tcPr>
          <w:p w14:paraId="013D21C4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21451513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7</w:t>
            </w:r>
          </w:p>
        </w:tc>
        <w:tc>
          <w:tcPr>
            <w:tcW w:w="680" w:type="dxa"/>
          </w:tcPr>
          <w:p w14:paraId="72464E92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E412620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0</w:t>
            </w:r>
          </w:p>
        </w:tc>
      </w:tr>
      <w:tr w:rsidR="00842FB7" w14:paraId="690A22C0" w14:textId="77777777" w:rsidTr="00A7535B">
        <w:trPr>
          <w:trHeight w:val="719"/>
        </w:trPr>
        <w:tc>
          <w:tcPr>
            <w:tcW w:w="680" w:type="dxa"/>
          </w:tcPr>
          <w:p w14:paraId="2C3E7E58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7481C850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6</w:t>
            </w:r>
          </w:p>
        </w:tc>
        <w:tc>
          <w:tcPr>
            <w:tcW w:w="680" w:type="dxa"/>
          </w:tcPr>
          <w:p w14:paraId="31EE96CE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2</w:t>
            </w:r>
          </w:p>
        </w:tc>
        <w:tc>
          <w:tcPr>
            <w:tcW w:w="1811" w:type="dxa"/>
            <w:vMerge/>
            <w:tcBorders>
              <w:top w:val="nil"/>
              <w:bottom w:val="nil"/>
            </w:tcBorders>
          </w:tcPr>
          <w:p w14:paraId="291C2C7D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38E36E1C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803F294" w14:textId="77777777" w:rsidR="00842FB7" w:rsidRDefault="00842FB7" w:rsidP="00A7535B">
            <w:pPr>
              <w:pStyle w:val="TableParagraph"/>
              <w:spacing w:before="215"/>
              <w:ind w:left="268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8</w:t>
            </w:r>
          </w:p>
        </w:tc>
        <w:tc>
          <w:tcPr>
            <w:tcW w:w="680" w:type="dxa"/>
          </w:tcPr>
          <w:p w14:paraId="1A7DD968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E413E4" w14:textId="77777777" w:rsidR="00842FB7" w:rsidRDefault="00842FB7" w:rsidP="00842FB7">
      <w:pPr>
        <w:pStyle w:val="BodyText"/>
        <w:spacing w:before="6"/>
        <w:rPr>
          <w:rFonts w:ascii="Georgia"/>
          <w:b/>
          <w:sz w:val="12"/>
        </w:rPr>
      </w:pPr>
    </w:p>
    <w:p w14:paraId="7CDBDA21" w14:textId="77777777" w:rsidR="00842FB7" w:rsidRDefault="00842FB7" w:rsidP="00842FB7">
      <w:pPr>
        <w:pStyle w:val="BodyText"/>
        <w:ind w:left="-1630"/>
        <w:rPr>
          <w:rFonts w:ascii="Georgia"/>
          <w:sz w:val="20"/>
        </w:rPr>
      </w:pPr>
      <w:r>
        <w:rPr>
          <w:rFonts w:ascii="Georgia"/>
          <w:noProof/>
          <w:sz w:val="20"/>
        </w:rPr>
        <w:drawing>
          <wp:inline distT="0" distB="0" distL="0" distR="0" wp14:anchorId="324CDEBB" wp14:editId="4A098253">
            <wp:extent cx="152400" cy="1524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2F0F" w14:textId="77777777" w:rsidR="00842FB7" w:rsidRDefault="00842FB7" w:rsidP="00842FB7">
      <w:pPr>
        <w:pStyle w:val="BodyText"/>
        <w:spacing w:before="3"/>
        <w:rPr>
          <w:rFonts w:ascii="Georgia"/>
          <w:b/>
          <w:sz w:val="8"/>
        </w:rPr>
      </w:pPr>
    </w:p>
    <w:tbl>
      <w:tblPr>
        <w:tblW w:w="0" w:type="auto"/>
        <w:tblInd w:w="103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1812"/>
        <w:gridCol w:w="680"/>
        <w:gridCol w:w="680"/>
        <w:gridCol w:w="680"/>
      </w:tblGrid>
      <w:tr w:rsidR="00842FB7" w14:paraId="661E07ED" w14:textId="77777777" w:rsidTr="00A7535B">
        <w:trPr>
          <w:trHeight w:val="719"/>
        </w:trPr>
        <w:tc>
          <w:tcPr>
            <w:tcW w:w="680" w:type="dxa"/>
          </w:tcPr>
          <w:p w14:paraId="1AB60AB9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54C61E7E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3</w:t>
            </w:r>
          </w:p>
        </w:tc>
        <w:tc>
          <w:tcPr>
            <w:tcW w:w="680" w:type="dxa"/>
          </w:tcPr>
          <w:p w14:paraId="4F8CA5F5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7</w:t>
            </w:r>
          </w:p>
        </w:tc>
        <w:tc>
          <w:tcPr>
            <w:tcW w:w="1812" w:type="dxa"/>
            <w:vMerge w:val="restart"/>
            <w:tcBorders>
              <w:top w:val="nil"/>
              <w:bottom w:val="nil"/>
            </w:tcBorders>
          </w:tcPr>
          <w:p w14:paraId="61C78E34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3FA757CD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3</w:t>
            </w:r>
          </w:p>
        </w:tc>
        <w:tc>
          <w:tcPr>
            <w:tcW w:w="680" w:type="dxa"/>
          </w:tcPr>
          <w:p w14:paraId="11E0376E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61BB3646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5</w:t>
            </w:r>
          </w:p>
        </w:tc>
      </w:tr>
      <w:tr w:rsidR="00842FB7" w14:paraId="402CC07A" w14:textId="77777777" w:rsidTr="00A7535B">
        <w:trPr>
          <w:trHeight w:val="718"/>
        </w:trPr>
        <w:tc>
          <w:tcPr>
            <w:tcW w:w="680" w:type="dxa"/>
          </w:tcPr>
          <w:p w14:paraId="2922E98A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9</w:t>
            </w:r>
          </w:p>
        </w:tc>
        <w:tc>
          <w:tcPr>
            <w:tcW w:w="680" w:type="dxa"/>
          </w:tcPr>
          <w:p w14:paraId="3B660FD3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5579F070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1</w:t>
            </w:r>
          </w:p>
        </w:tc>
        <w:tc>
          <w:tcPr>
            <w:tcW w:w="1812" w:type="dxa"/>
            <w:vMerge/>
            <w:tcBorders>
              <w:top w:val="nil"/>
              <w:bottom w:val="nil"/>
            </w:tcBorders>
          </w:tcPr>
          <w:p w14:paraId="4209C9E9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0C93C597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0</w:t>
            </w:r>
          </w:p>
        </w:tc>
        <w:tc>
          <w:tcPr>
            <w:tcW w:w="680" w:type="dxa"/>
          </w:tcPr>
          <w:p w14:paraId="1C0FF272" w14:textId="77777777" w:rsidR="00842FB7" w:rsidRDefault="00842FB7" w:rsidP="00A7535B">
            <w:pPr>
              <w:pStyle w:val="TableParagraph"/>
              <w:spacing w:before="215"/>
              <w:ind w:left="268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1</w:t>
            </w:r>
          </w:p>
        </w:tc>
        <w:tc>
          <w:tcPr>
            <w:tcW w:w="680" w:type="dxa"/>
          </w:tcPr>
          <w:p w14:paraId="2AD4C8EC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2FB7" w14:paraId="2F69E1C7" w14:textId="77777777" w:rsidTr="00A7535B">
        <w:trPr>
          <w:trHeight w:val="719"/>
        </w:trPr>
        <w:tc>
          <w:tcPr>
            <w:tcW w:w="680" w:type="dxa"/>
          </w:tcPr>
          <w:p w14:paraId="0FE0F1BF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6</w:t>
            </w:r>
          </w:p>
        </w:tc>
        <w:tc>
          <w:tcPr>
            <w:tcW w:w="680" w:type="dxa"/>
          </w:tcPr>
          <w:p w14:paraId="43A6F5AB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4</w:t>
            </w:r>
          </w:p>
        </w:tc>
        <w:tc>
          <w:tcPr>
            <w:tcW w:w="680" w:type="dxa"/>
          </w:tcPr>
          <w:p w14:paraId="772B6D52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vMerge/>
            <w:tcBorders>
              <w:top w:val="nil"/>
              <w:bottom w:val="nil"/>
            </w:tcBorders>
          </w:tcPr>
          <w:p w14:paraId="580DD893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263A6DEC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2A97CD81" w14:textId="77777777" w:rsidR="00842FB7" w:rsidRDefault="00842FB7" w:rsidP="00A7535B">
            <w:pPr>
              <w:pStyle w:val="TableParagraph"/>
              <w:spacing w:before="215"/>
              <w:ind w:left="268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6</w:t>
            </w:r>
          </w:p>
        </w:tc>
        <w:tc>
          <w:tcPr>
            <w:tcW w:w="680" w:type="dxa"/>
          </w:tcPr>
          <w:p w14:paraId="1CB38E61" w14:textId="77777777" w:rsidR="00842FB7" w:rsidRDefault="00842FB7" w:rsidP="00A7535B">
            <w:pPr>
              <w:pStyle w:val="TableParagraph"/>
              <w:spacing w:before="21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2</w:t>
            </w:r>
          </w:p>
        </w:tc>
      </w:tr>
    </w:tbl>
    <w:p w14:paraId="0C074E29" w14:textId="77777777" w:rsidR="00842FB7" w:rsidRDefault="00842FB7" w:rsidP="00842FB7">
      <w:pPr>
        <w:pStyle w:val="BodyText"/>
        <w:rPr>
          <w:rFonts w:ascii="Georgia"/>
          <w:b/>
          <w:sz w:val="20"/>
        </w:rPr>
      </w:pPr>
    </w:p>
    <w:p w14:paraId="0F4E3D96" w14:textId="77777777" w:rsidR="00842FB7" w:rsidRDefault="00842FB7" w:rsidP="00842FB7">
      <w:pPr>
        <w:pStyle w:val="BodyText"/>
        <w:rPr>
          <w:rFonts w:ascii="Georgia"/>
          <w:b/>
          <w:sz w:val="22"/>
        </w:rPr>
      </w:pPr>
    </w:p>
    <w:tbl>
      <w:tblPr>
        <w:tblW w:w="0" w:type="auto"/>
        <w:tblInd w:w="87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680"/>
        <w:gridCol w:w="680"/>
        <w:gridCol w:w="1814"/>
        <w:gridCol w:w="680"/>
        <w:gridCol w:w="680"/>
        <w:gridCol w:w="680"/>
      </w:tblGrid>
      <w:tr w:rsidR="00842FB7" w14:paraId="65C32F83" w14:textId="77777777" w:rsidTr="00A7535B">
        <w:trPr>
          <w:trHeight w:val="719"/>
        </w:trPr>
        <w:tc>
          <w:tcPr>
            <w:tcW w:w="680" w:type="dxa"/>
          </w:tcPr>
          <w:p w14:paraId="479D49EE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3</w:t>
            </w:r>
          </w:p>
        </w:tc>
        <w:tc>
          <w:tcPr>
            <w:tcW w:w="680" w:type="dxa"/>
          </w:tcPr>
          <w:p w14:paraId="782A1044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7</w:t>
            </w:r>
          </w:p>
        </w:tc>
        <w:tc>
          <w:tcPr>
            <w:tcW w:w="680" w:type="dxa"/>
          </w:tcPr>
          <w:p w14:paraId="00BEF49F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2</w:t>
            </w:r>
          </w:p>
        </w:tc>
        <w:tc>
          <w:tcPr>
            <w:tcW w:w="1814" w:type="dxa"/>
            <w:vMerge w:val="restart"/>
            <w:tcBorders>
              <w:top w:val="nil"/>
              <w:bottom w:val="nil"/>
            </w:tcBorders>
          </w:tcPr>
          <w:p w14:paraId="38BB2B3D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7F7694D4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0338943D" w14:textId="77777777" w:rsidR="00842FB7" w:rsidRDefault="00842FB7" w:rsidP="00A7535B">
            <w:pPr>
              <w:pStyle w:val="TableParagraph"/>
              <w:spacing w:before="215"/>
              <w:ind w:left="269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9</w:t>
            </w:r>
          </w:p>
        </w:tc>
        <w:tc>
          <w:tcPr>
            <w:tcW w:w="680" w:type="dxa"/>
          </w:tcPr>
          <w:p w14:paraId="2C9B8828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4</w:t>
            </w:r>
          </w:p>
        </w:tc>
      </w:tr>
      <w:tr w:rsidR="00842FB7" w14:paraId="2853CF0E" w14:textId="77777777" w:rsidTr="00A7535B">
        <w:trPr>
          <w:trHeight w:val="718"/>
        </w:trPr>
        <w:tc>
          <w:tcPr>
            <w:tcW w:w="680" w:type="dxa"/>
          </w:tcPr>
          <w:p w14:paraId="0C02A24A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5C18A15C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5</w:t>
            </w:r>
          </w:p>
        </w:tc>
        <w:tc>
          <w:tcPr>
            <w:tcW w:w="680" w:type="dxa"/>
          </w:tcPr>
          <w:p w14:paraId="37F33444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0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0828F97C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26F7C94A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8</w:t>
            </w:r>
          </w:p>
        </w:tc>
        <w:tc>
          <w:tcPr>
            <w:tcW w:w="680" w:type="dxa"/>
          </w:tcPr>
          <w:p w14:paraId="0AF1DB0D" w14:textId="77777777" w:rsidR="00842FB7" w:rsidRDefault="00842FB7" w:rsidP="00A7535B">
            <w:pPr>
              <w:pStyle w:val="TableParagraph"/>
              <w:spacing w:before="215"/>
              <w:ind w:left="269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1</w:t>
            </w:r>
          </w:p>
        </w:tc>
        <w:tc>
          <w:tcPr>
            <w:tcW w:w="680" w:type="dxa"/>
          </w:tcPr>
          <w:p w14:paraId="7B6D39EA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3</w:t>
            </w:r>
          </w:p>
        </w:tc>
      </w:tr>
      <w:tr w:rsidR="00842FB7" w14:paraId="793835DB" w14:textId="77777777" w:rsidTr="00A7535B">
        <w:trPr>
          <w:trHeight w:val="719"/>
        </w:trPr>
        <w:tc>
          <w:tcPr>
            <w:tcW w:w="680" w:type="dxa"/>
          </w:tcPr>
          <w:p w14:paraId="323B081B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8</w:t>
            </w:r>
          </w:p>
        </w:tc>
        <w:tc>
          <w:tcPr>
            <w:tcW w:w="680" w:type="dxa"/>
          </w:tcPr>
          <w:p w14:paraId="1DB2BA3E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" w:type="dxa"/>
          </w:tcPr>
          <w:p w14:paraId="6C9FAC78" w14:textId="77777777" w:rsidR="00842FB7" w:rsidRDefault="00842FB7" w:rsidP="00A7535B">
            <w:pPr>
              <w:pStyle w:val="TableParagraph"/>
              <w:spacing w:before="215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6</w:t>
            </w:r>
          </w:p>
        </w:tc>
        <w:tc>
          <w:tcPr>
            <w:tcW w:w="1814" w:type="dxa"/>
            <w:vMerge/>
            <w:tcBorders>
              <w:top w:val="nil"/>
              <w:bottom w:val="nil"/>
            </w:tcBorders>
          </w:tcPr>
          <w:p w14:paraId="44A87087" w14:textId="77777777" w:rsidR="00842FB7" w:rsidRDefault="00842FB7" w:rsidP="00A7535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</w:tcPr>
          <w:p w14:paraId="0CF1CB7B" w14:textId="77777777" w:rsidR="00842FB7" w:rsidRDefault="00842FB7" w:rsidP="00A7535B">
            <w:pPr>
              <w:pStyle w:val="TableParagraph"/>
              <w:spacing w:before="215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0</w:t>
            </w:r>
          </w:p>
        </w:tc>
        <w:tc>
          <w:tcPr>
            <w:tcW w:w="680" w:type="dxa"/>
          </w:tcPr>
          <w:p w14:paraId="3317D865" w14:textId="77777777" w:rsidR="00842FB7" w:rsidRDefault="00842FB7" w:rsidP="00A7535B">
            <w:pPr>
              <w:pStyle w:val="TableParagraph"/>
              <w:spacing w:before="215"/>
              <w:ind w:left="269"/>
              <w:rPr>
                <w:b/>
                <w:sz w:val="24"/>
              </w:rPr>
            </w:pPr>
            <w:r>
              <w:rPr>
                <w:b/>
                <w:color w:val="231F20"/>
                <w:w w:val="99"/>
                <w:sz w:val="24"/>
              </w:rPr>
              <w:t>5</w:t>
            </w:r>
          </w:p>
        </w:tc>
        <w:tc>
          <w:tcPr>
            <w:tcW w:w="680" w:type="dxa"/>
          </w:tcPr>
          <w:p w14:paraId="34D562B3" w14:textId="77777777" w:rsidR="00842FB7" w:rsidRDefault="00842FB7" w:rsidP="00A753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7701AD" w14:textId="77777777" w:rsidR="00842FB7" w:rsidRDefault="00842FB7" w:rsidP="00842FB7"/>
    <w:p w14:paraId="69FCD551" w14:textId="5B24BC5D" w:rsidR="00BF0569" w:rsidRPr="00842FB7" w:rsidRDefault="00BF0569" w:rsidP="00842FB7"/>
    <w:sectPr w:rsidR="00BF0569" w:rsidRPr="00842FB7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5433A"/>
    <w:rsid w:val="000D2CAF"/>
    <w:rsid w:val="000D471A"/>
    <w:rsid w:val="000E2A73"/>
    <w:rsid w:val="0010062C"/>
    <w:rsid w:val="001545D8"/>
    <w:rsid w:val="001D64C5"/>
    <w:rsid w:val="00224642"/>
    <w:rsid w:val="002E0211"/>
    <w:rsid w:val="00352282"/>
    <w:rsid w:val="003E10CB"/>
    <w:rsid w:val="003F1242"/>
    <w:rsid w:val="004022CF"/>
    <w:rsid w:val="00494388"/>
    <w:rsid w:val="00507909"/>
    <w:rsid w:val="00547AB9"/>
    <w:rsid w:val="00584B69"/>
    <w:rsid w:val="00591911"/>
    <w:rsid w:val="005C40FD"/>
    <w:rsid w:val="005C59BF"/>
    <w:rsid w:val="005D1C46"/>
    <w:rsid w:val="005E6EA3"/>
    <w:rsid w:val="006041E2"/>
    <w:rsid w:val="00624B73"/>
    <w:rsid w:val="007416FC"/>
    <w:rsid w:val="007750E2"/>
    <w:rsid w:val="007B6D2E"/>
    <w:rsid w:val="007C1903"/>
    <w:rsid w:val="00842FB7"/>
    <w:rsid w:val="008662C4"/>
    <w:rsid w:val="00875671"/>
    <w:rsid w:val="008F1ADC"/>
    <w:rsid w:val="0090493B"/>
    <w:rsid w:val="009A33E3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3624"/>
    <w:rsid w:val="00D572E9"/>
    <w:rsid w:val="00D72D4F"/>
    <w:rsid w:val="00DB75B4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84B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2FB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2FB7"/>
    <w:rPr>
      <w:rFonts w:ascii="Garamond" w:eastAsia="Garamond" w:hAnsi="Garamond" w:cs="Garamond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2020-07-10T11:03:00Z</dcterms:created>
  <dcterms:modified xsi:type="dcterms:W3CDTF">2020-07-10T11:03:00Z</dcterms:modified>
</cp:coreProperties>
</file>