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85" w:rsidRPr="005264DD" w:rsidRDefault="00CC3F85" w:rsidP="00CC3F85">
      <w:pPr>
        <w:rPr>
          <w:b/>
        </w:rPr>
      </w:pPr>
      <w:r w:rsidRPr="005264DD">
        <w:rPr>
          <w:b/>
        </w:rPr>
        <w:t>Chapter 12: Mental Wellbeing</w:t>
      </w:r>
    </w:p>
    <w:p w:rsidR="00CC3F85" w:rsidRDefault="00CC3F85" w:rsidP="00CC3F85"/>
    <w:p w:rsidR="00CC3F85" w:rsidRDefault="00CC3F85" w:rsidP="00CC3F85">
      <w:pPr>
        <w:rPr>
          <w:color w:val="FF0000"/>
        </w:rPr>
      </w:pPr>
      <w:r w:rsidRPr="00D76F14">
        <w:t xml:space="preserve">Harris, M.A. (2018) The Relationship </w:t>
      </w:r>
      <w:proofErr w:type="gramStart"/>
      <w:r w:rsidRPr="00D76F14">
        <w:t>Between</w:t>
      </w:r>
      <w:proofErr w:type="gramEnd"/>
      <w:r w:rsidRPr="00D76F14">
        <w:t xml:space="preserve"> Physical Inactivity and Mental Wellbeing: Findings from a Gamification-based Community-wide Physical Activity Intervention. </w:t>
      </w:r>
      <w:r w:rsidRPr="00D76F14">
        <w:rPr>
          <w:i/>
        </w:rPr>
        <w:t>Health Psychology Open</w:t>
      </w:r>
      <w:r w:rsidRPr="00D76F14">
        <w:t>, 5:1, online.</w:t>
      </w:r>
      <w:r w:rsidRPr="00376805">
        <w:rPr>
          <w:color w:val="FF0000"/>
        </w:rPr>
        <w:t xml:space="preserve"> </w:t>
      </w:r>
    </w:p>
    <w:p w:rsidR="00CC3F85" w:rsidRPr="00D76F14" w:rsidRDefault="00CC3F85" w:rsidP="00CC3F85">
      <w:hyperlink r:id="rId4" w:history="1">
        <w:r w:rsidRPr="000C522A">
          <w:rPr>
            <w:rStyle w:val="Hyperlink"/>
          </w:rPr>
          <w:t>http://journals.sagepub.com/stoken/rbtfl/ePecc8gx2tYpmbGMjAi2/pdf/10.1177/2055102917753853</w:t>
        </w:r>
      </w:hyperlink>
      <w:r>
        <w:t xml:space="preserve"> </w:t>
      </w:r>
    </w:p>
    <w:p w:rsidR="00CC3F85" w:rsidRDefault="00CC3F85" w:rsidP="00CC3F85">
      <w:proofErr w:type="spellStart"/>
      <w:r w:rsidRPr="00D76F14">
        <w:t>Littlecott</w:t>
      </w:r>
      <w:proofErr w:type="spellEnd"/>
      <w:r w:rsidRPr="00D76F14">
        <w:t xml:space="preserve">, H.J., Long, S., Hawkins, J., Murphy, S., Hewitt, G., Eccles, G., Fletcher, A. &amp; Moore, G.F. (2018) Health Improvement and Educational Attainment in Secondary Schools: Complementary or Competing Priorities? Exploratory Analyses from the School of Health Research Network in Wales. </w:t>
      </w:r>
      <w:r w:rsidRPr="00D76F14">
        <w:rPr>
          <w:i/>
        </w:rPr>
        <w:t xml:space="preserve">Health Education &amp; </w:t>
      </w:r>
      <w:proofErr w:type="spellStart"/>
      <w:r w:rsidRPr="00D76F14">
        <w:rPr>
          <w:i/>
        </w:rPr>
        <w:t>Behavior</w:t>
      </w:r>
      <w:proofErr w:type="spellEnd"/>
      <w:r w:rsidRPr="00D76F14">
        <w:t>, online</w:t>
      </w:r>
      <w:r>
        <w:t>.</w:t>
      </w:r>
    </w:p>
    <w:p w:rsidR="00CC3F85" w:rsidRPr="00D76F14" w:rsidRDefault="00CC3F85" w:rsidP="00CC3F85">
      <w:hyperlink r:id="rId5" w:history="1">
        <w:r w:rsidRPr="000C522A">
          <w:rPr>
            <w:rStyle w:val="Hyperlink"/>
          </w:rPr>
          <w:t>http://journals.sagepub.com/stoken/rbtfl/CkFpuyrIQMQTeWYpr58j/pdf/10.1177/1090198117747659</w:t>
        </w:r>
      </w:hyperlink>
      <w:r>
        <w:t xml:space="preserve"> </w:t>
      </w:r>
    </w:p>
    <w:p w:rsidR="00CC3F85" w:rsidRDefault="00CC3F85" w:rsidP="00CC3F85">
      <w:pPr>
        <w:rPr>
          <w:color w:val="FF0000"/>
        </w:rPr>
      </w:pPr>
      <w:proofErr w:type="spellStart"/>
      <w:r w:rsidRPr="00D76F14">
        <w:t>Scanlan</w:t>
      </w:r>
      <w:proofErr w:type="spellEnd"/>
      <w:r w:rsidRPr="00D76F14">
        <w:t xml:space="preserve">, F., </w:t>
      </w:r>
      <w:proofErr w:type="spellStart"/>
      <w:r w:rsidRPr="00D76F14">
        <w:t>Jorm</w:t>
      </w:r>
      <w:proofErr w:type="spellEnd"/>
      <w:r w:rsidRPr="00D76F14">
        <w:t xml:space="preserve">, A., </w:t>
      </w:r>
      <w:proofErr w:type="spellStart"/>
      <w:r w:rsidRPr="00D76F14">
        <w:t>Reavley</w:t>
      </w:r>
      <w:proofErr w:type="spellEnd"/>
      <w:r w:rsidRPr="00D76F14">
        <w:t xml:space="preserve">, N., Meyer, D. &amp; </w:t>
      </w:r>
      <w:proofErr w:type="spellStart"/>
      <w:r w:rsidRPr="00D76F14">
        <w:t>Bhar</w:t>
      </w:r>
      <w:proofErr w:type="spellEnd"/>
      <w:r w:rsidRPr="00D76F14">
        <w:t xml:space="preserve">, S. (2017) Treatment Choices for Depression: Young People’s Response to a Traditional e-Health </w:t>
      </w:r>
      <w:proofErr w:type="spellStart"/>
      <w:r w:rsidRPr="00D76F14">
        <w:t>versues</w:t>
      </w:r>
      <w:proofErr w:type="spellEnd"/>
      <w:r w:rsidRPr="00D76F14">
        <w:t xml:space="preserve"> a Health 2.0 Website. </w:t>
      </w:r>
      <w:r w:rsidRPr="00D76F14">
        <w:rPr>
          <w:i/>
        </w:rPr>
        <w:t>Digital Health</w:t>
      </w:r>
      <w:r w:rsidRPr="00D76F14">
        <w:t>, 3, online.</w:t>
      </w:r>
      <w:r>
        <w:t xml:space="preserve"> </w:t>
      </w:r>
    </w:p>
    <w:p w:rsidR="00CC3F85" w:rsidRDefault="00CC3F85" w:rsidP="00CC3F85">
      <w:hyperlink r:id="rId6" w:history="1">
        <w:r w:rsidRPr="000C522A">
          <w:rPr>
            <w:rStyle w:val="Hyperlink"/>
          </w:rPr>
          <w:t>http://journals.sagepub.com/stoken/rbtfl/SWg78zHMAPjk6gpKz7bq/pdf/10.1177/2055207617690260</w:t>
        </w:r>
      </w:hyperlink>
      <w:r>
        <w:t xml:space="preserve"> </w:t>
      </w:r>
    </w:p>
    <w:p w:rsidR="00CC3F85" w:rsidRDefault="00CC3F85" w:rsidP="00CC3F85"/>
    <w:p w:rsidR="00CC3F85" w:rsidRDefault="00CC3F85" w:rsidP="00CC3F85"/>
    <w:p w:rsidR="00CC3F85" w:rsidRDefault="00CC3F85" w:rsidP="00CC3F85">
      <w:r>
        <w:t xml:space="preserve">Kern, S.A. and </w:t>
      </w:r>
      <w:proofErr w:type="spellStart"/>
      <w:r>
        <w:t>Stejskal</w:t>
      </w:r>
      <w:proofErr w:type="spellEnd"/>
      <w:r>
        <w:t xml:space="preserve">, J. (1983) Relaxation in the Classroom: Reduce Your Students’ Anxiety While Improving Their Learning and Recall. </w:t>
      </w:r>
      <w:r w:rsidRPr="00D675A3">
        <w:rPr>
          <w:i/>
        </w:rPr>
        <w:t>Journal of Holistic Nursing</w:t>
      </w:r>
      <w:r>
        <w:t>, 1 (1): 17-20.</w:t>
      </w:r>
    </w:p>
    <w:p w:rsidR="00CC3F85" w:rsidRDefault="00CC3F85" w:rsidP="00CC3F85">
      <w:hyperlink r:id="rId7" w:history="1">
        <w:r w:rsidRPr="00851939">
          <w:rPr>
            <w:rStyle w:val="Hyperlink"/>
          </w:rPr>
          <w:t>http://jhn.sagepub.com/content/1/1/17</w:t>
        </w:r>
      </w:hyperlink>
    </w:p>
    <w:p w:rsidR="00CC3F85" w:rsidRDefault="00CC3F85" w:rsidP="00CC3F85"/>
    <w:p w:rsidR="00CC3F85" w:rsidRDefault="00CC3F85" w:rsidP="00CC3F85">
      <w:proofErr w:type="spellStart"/>
      <w:r>
        <w:t>Lysyuk</w:t>
      </w:r>
      <w:proofErr w:type="spellEnd"/>
      <w:r>
        <w:t xml:space="preserve">, L.G. (1998) </w:t>
      </w:r>
      <w:proofErr w:type="gramStart"/>
      <w:r>
        <w:t>The</w:t>
      </w:r>
      <w:proofErr w:type="gramEnd"/>
      <w:r>
        <w:t xml:space="preserve"> Development of Productive Goal-Setting with 2- to 4-Year-Old Children.  </w:t>
      </w:r>
      <w:r w:rsidRPr="00D675A3">
        <w:rPr>
          <w:i/>
        </w:rPr>
        <w:t xml:space="preserve">International Journal of </w:t>
      </w:r>
      <w:proofErr w:type="spellStart"/>
      <w:r w:rsidRPr="00D675A3">
        <w:rPr>
          <w:i/>
        </w:rPr>
        <w:t>Behavioral</w:t>
      </w:r>
      <w:proofErr w:type="spellEnd"/>
      <w:r w:rsidRPr="00D675A3">
        <w:rPr>
          <w:i/>
        </w:rPr>
        <w:t xml:space="preserve"> Development</w:t>
      </w:r>
      <w:r>
        <w:t>, 22 (4): 799-812.</w:t>
      </w:r>
    </w:p>
    <w:p w:rsidR="00CC3F85" w:rsidRDefault="00CC3F85" w:rsidP="00CC3F85">
      <w:hyperlink r:id="rId8" w:history="1">
        <w:r w:rsidRPr="00851939">
          <w:rPr>
            <w:rStyle w:val="Hyperlink"/>
          </w:rPr>
          <w:t>http://jbd.sagepub.com/content/22/4/799</w:t>
        </w:r>
      </w:hyperlink>
    </w:p>
    <w:p w:rsidR="00CC3F85" w:rsidRDefault="00CC3F85" w:rsidP="00CC3F85">
      <w:r>
        <w:br w:type="page"/>
      </w:r>
    </w:p>
    <w:p w:rsidR="00CC4A71" w:rsidRDefault="00CC4A71"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85"/>
    <w:rsid w:val="00CC3F85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B3FEC-8E9C-4761-B8D8-77F4EB44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bd.sagepub.com/content/22/4/7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hn.sagepub.com/content/1/1/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SWg78zHMAPjk6gpKz7bq/pdf/10.1177/2055207617690260" TargetMode="External"/><Relationship Id="rId5" Type="http://schemas.openxmlformats.org/officeDocument/2006/relationships/hyperlink" Target="http://journals.sagepub.com/stoken/rbtfl/CkFpuyrIQMQTeWYpr58j/pdf/10.1177/109019811774765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journals.sagepub.com/stoken/rbtfl/ePecc8gx2tYpmbGMjAi2/pdf/10.1177/20551029177538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2018-03-02T18:51:00Z</dcterms:created>
  <dcterms:modified xsi:type="dcterms:W3CDTF">2018-03-02T18:51:00Z</dcterms:modified>
</cp:coreProperties>
</file>