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38" w:rsidRPr="00BB5848" w:rsidRDefault="00876B38" w:rsidP="00876B38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876B38" w:rsidRPr="009D3A33" w:rsidRDefault="00876B38" w:rsidP="00876B38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876B38" w:rsidRPr="009D3A33" w:rsidRDefault="00876B38" w:rsidP="00BD627C">
      <w:pPr>
        <w:spacing w:before="0"/>
        <w:contextualSpacing w:val="0"/>
        <w:jc w:val="both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r w:rsidR="00BD627C" w:rsidRPr="009D3A33">
        <w:rPr>
          <w:b/>
          <w:lang w:val="en-GB"/>
        </w:rPr>
        <w:t>Foundation</w:t>
      </w:r>
      <w:r w:rsidRPr="009D3A33">
        <w:rPr>
          <w:b/>
        </w:rPr>
        <w:t xml:space="preserve">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</w:t>
      </w:r>
      <w:r w:rsidR="00BD627C">
        <w:t xml:space="preserve"> &amp; Manning</w:t>
      </w:r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650EAF">
        <w:rPr>
          <w:lang w:val="en-GB"/>
        </w:rPr>
        <w:t>Australian edition</w:t>
      </w:r>
      <w:r>
        <w:t>.</w:t>
      </w:r>
    </w:p>
    <w:p w:rsidR="00876B38" w:rsidRPr="009D3A33" w:rsidRDefault="00876B38" w:rsidP="00876B38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 18: Proportionality and percentages</w:t>
      </w:r>
    </w:p>
    <w:p w:rsidR="00876B38" w:rsidRPr="009D3A33" w:rsidRDefault="00876B38" w:rsidP="00876B38">
      <w:pPr>
        <w:pStyle w:val="Heading2"/>
      </w:pPr>
      <w:r w:rsidRPr="009D3A33">
        <w:t>Year 6</w:t>
      </w:r>
    </w:p>
    <w:p w:rsidR="00876B38" w:rsidRPr="009D3A33" w:rsidRDefault="00876B38" w:rsidP="00BD627C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Make connections between equivalent fractions, decimals and percentages</w:t>
      </w:r>
    </w:p>
    <w:p w:rsidR="00876B38" w:rsidRPr="009D3A33" w:rsidRDefault="00876B38" w:rsidP="00BD627C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Investigate and calculate percentage discounts of 10%, 25% and 50% on sale items, with and without digital technologies</w:t>
      </w:r>
    </w:p>
    <w:p w:rsidR="00876B38" w:rsidRPr="009D3A33" w:rsidRDefault="00876B38" w:rsidP="00876B38">
      <w:pPr>
        <w:pStyle w:val="Heading2"/>
      </w:pPr>
      <w:r w:rsidRPr="009D3A33">
        <w:t>Year 7</w:t>
      </w:r>
    </w:p>
    <w:p w:rsidR="00876B38" w:rsidRPr="009D3A33" w:rsidRDefault="00876B38" w:rsidP="00BD627C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Connect fractions, decimals and percentages and carry out simple conversions</w:t>
      </w:r>
    </w:p>
    <w:p w:rsidR="00875DB4" w:rsidRPr="00BD627C" w:rsidRDefault="00876B38" w:rsidP="00BD627C">
      <w:pPr>
        <w:pStyle w:val="ListParagraph"/>
        <w:numPr>
          <w:ilvl w:val="0"/>
          <w:numId w:val="2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Find percentages of quantities and express one quantity as a percentage of another, with and without digital technol</w:t>
      </w:r>
      <w:bookmarkStart w:id="0" w:name="_GoBack"/>
      <w:bookmarkEnd w:id="0"/>
      <w:r w:rsidRPr="009D3A33">
        <w:rPr>
          <w:lang w:val="en-GB"/>
        </w:rPr>
        <w:t>ogies</w:t>
      </w:r>
    </w:p>
    <w:sectPr w:rsidR="00875DB4" w:rsidRPr="00BD627C" w:rsidSect="00BD62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073F"/>
    <w:multiLevelType w:val="hybridMultilevel"/>
    <w:tmpl w:val="5E84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90508"/>
    <w:multiLevelType w:val="multilevel"/>
    <w:tmpl w:val="0F50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E7491"/>
    <w:multiLevelType w:val="multilevel"/>
    <w:tmpl w:val="17F4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C211E"/>
    <w:multiLevelType w:val="hybridMultilevel"/>
    <w:tmpl w:val="F14EF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74FC0"/>
    <w:multiLevelType w:val="hybridMultilevel"/>
    <w:tmpl w:val="CA9ECC56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38"/>
    <w:rsid w:val="00650EAF"/>
    <w:rsid w:val="00875DB4"/>
    <w:rsid w:val="00876B38"/>
    <w:rsid w:val="00B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3154"/>
  <w15:chartTrackingRefBased/>
  <w15:docId w15:val="{7203879D-0C37-40E7-9295-FF4054C1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38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6B38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6B38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76B38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76B38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876B38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76B38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876B38"/>
    <w:pPr>
      <w:spacing w:before="0" w:after="0"/>
      <w:ind w:left="720" w:hanging="360"/>
      <w:jc w:val="both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rsid w:val="00876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3</cp:revision>
  <dcterms:created xsi:type="dcterms:W3CDTF">2019-03-06T18:24:00Z</dcterms:created>
  <dcterms:modified xsi:type="dcterms:W3CDTF">2019-07-30T13:55:00Z</dcterms:modified>
</cp:coreProperties>
</file>