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13" w:rsidRPr="00BB5848" w:rsidRDefault="00A94A13" w:rsidP="00A94A13">
      <w:pPr>
        <w:pStyle w:val="Title"/>
        <w:rPr>
          <w:lang w:val="en-GB"/>
        </w:rPr>
      </w:pPr>
      <w:r w:rsidRPr="00BB5848">
        <w:rPr>
          <w:lang w:val="en-GB"/>
        </w:rPr>
        <w:t>National Curriculum Links</w:t>
      </w:r>
    </w:p>
    <w:p w:rsidR="00A94A13" w:rsidRPr="009D3A33" w:rsidRDefault="00A94A13" w:rsidP="00A94A13">
      <w:pPr>
        <w:pStyle w:val="Title"/>
        <w:rPr>
          <w:b/>
          <w:lang w:val="en-GB"/>
        </w:rPr>
      </w:pPr>
      <w:r w:rsidRPr="009D3A33">
        <w:rPr>
          <w:lang w:val="en-GB"/>
        </w:rPr>
        <w:t xml:space="preserve">Australian </w:t>
      </w:r>
      <w:r>
        <w:rPr>
          <w:lang w:val="en-GB"/>
        </w:rPr>
        <w:t>C</w:t>
      </w:r>
      <w:r w:rsidRPr="009D3A33">
        <w:rPr>
          <w:lang w:val="en-GB"/>
        </w:rPr>
        <w:t xml:space="preserve">urriculum for </w:t>
      </w:r>
      <w:r>
        <w:rPr>
          <w:lang w:val="en-GB"/>
        </w:rPr>
        <w:t>M</w:t>
      </w:r>
      <w:r w:rsidRPr="009D3A33">
        <w:rPr>
          <w:lang w:val="en-GB"/>
        </w:rPr>
        <w:t>athematics</w:t>
      </w:r>
    </w:p>
    <w:p w:rsidR="00A94A13" w:rsidRPr="009D3A33" w:rsidRDefault="00A94A13" w:rsidP="00FF741E">
      <w:pPr>
        <w:spacing w:before="0"/>
        <w:contextualSpacing w:val="0"/>
        <w:jc w:val="both"/>
        <w:outlineLvl w:val="0"/>
        <w:rPr>
          <w:b/>
          <w:lang w:val="en-GB"/>
        </w:rPr>
      </w:pPr>
      <w:r w:rsidRPr="009D3A33">
        <w:rPr>
          <w:lang w:val="en-GB"/>
        </w:rPr>
        <w:t>This maps</w:t>
      </w:r>
      <w:r w:rsidRPr="009D3A33">
        <w:t xml:space="preserve"> </w:t>
      </w:r>
      <w:r w:rsidRPr="009D3A33">
        <w:rPr>
          <w:lang w:val="en-GB"/>
        </w:rPr>
        <w:t xml:space="preserve">entries in </w:t>
      </w:r>
      <w:r w:rsidRPr="009D3A33">
        <w:t xml:space="preserve">the </w:t>
      </w:r>
      <w:r w:rsidRPr="009D3A33">
        <w:rPr>
          <w:b/>
        </w:rPr>
        <w:t xml:space="preserve">Australian Mathematics Curriculum </w:t>
      </w:r>
      <w:r w:rsidRPr="009D3A33">
        <w:rPr>
          <w:b/>
          <w:lang w:val="en-GB"/>
        </w:rPr>
        <w:t xml:space="preserve">(from </w:t>
      </w:r>
      <w:r w:rsidR="00FF741E" w:rsidRPr="009D3A33">
        <w:rPr>
          <w:b/>
          <w:lang w:val="en-GB"/>
        </w:rPr>
        <w:t>Foundation</w:t>
      </w:r>
      <w:r w:rsidRPr="009D3A33">
        <w:rPr>
          <w:b/>
        </w:rPr>
        <w:t xml:space="preserve"> Stage to Year 7)</w:t>
      </w:r>
      <w:r w:rsidRPr="009D3A33">
        <w:t xml:space="preserve"> </w:t>
      </w:r>
      <w:r w:rsidRPr="009D3A33">
        <w:rPr>
          <w:lang w:val="en-GB"/>
        </w:rPr>
        <w:t>to the content</w:t>
      </w:r>
      <w:r w:rsidRPr="009D3A33">
        <w:t xml:space="preserve"> of chapters of </w:t>
      </w:r>
      <w:proofErr w:type="spellStart"/>
      <w:r w:rsidRPr="009D3A33">
        <w:t>Haylock</w:t>
      </w:r>
      <w:proofErr w:type="spellEnd"/>
      <w:r w:rsidR="00FF741E">
        <w:t xml:space="preserve"> &amp; Manning</w:t>
      </w:r>
      <w:r w:rsidRPr="009D3A33">
        <w:t xml:space="preserve">, </w:t>
      </w:r>
      <w:r w:rsidRPr="009D3A33">
        <w:rPr>
          <w:i/>
        </w:rPr>
        <w:t>Mathematics Explained for Primary Teachers</w:t>
      </w:r>
      <w:r w:rsidRPr="009D3A33">
        <w:t>,</w:t>
      </w:r>
      <w:r w:rsidRPr="009D3A33">
        <w:rPr>
          <w:lang w:val="en-GB"/>
        </w:rPr>
        <w:t xml:space="preserve"> </w:t>
      </w:r>
      <w:r w:rsidR="00494ECA">
        <w:rPr>
          <w:lang w:val="en-GB"/>
        </w:rPr>
        <w:t>Australian edition</w:t>
      </w:r>
      <w:r>
        <w:t>.</w:t>
      </w:r>
    </w:p>
    <w:p w:rsidR="00A94A13" w:rsidRPr="009D3A33" w:rsidRDefault="00A94A13" w:rsidP="00A94A13">
      <w:pPr>
        <w:pStyle w:val="Heading1"/>
        <w:spacing w:before="0" w:after="0"/>
        <w:rPr>
          <w:b w:val="0"/>
          <w:lang w:val="en-GB"/>
        </w:rPr>
      </w:pPr>
      <w:r>
        <w:rPr>
          <w:lang w:val="en-GB"/>
        </w:rPr>
        <w:t>C</w:t>
      </w:r>
      <w:r w:rsidRPr="009D3A33">
        <w:rPr>
          <w:lang w:val="en-GB"/>
        </w:rPr>
        <w:t>hapter 28: Probability</w:t>
      </w:r>
    </w:p>
    <w:p w:rsidR="00A94A13" w:rsidRPr="009D3A33" w:rsidRDefault="00A94A13" w:rsidP="00A94A13">
      <w:pPr>
        <w:pStyle w:val="Heading2"/>
      </w:pPr>
      <w:r w:rsidRPr="009D3A33">
        <w:t>Year 1</w:t>
      </w:r>
    </w:p>
    <w:p w:rsidR="00A94A13" w:rsidRPr="009D3A33" w:rsidRDefault="00A94A13" w:rsidP="00FF741E">
      <w:pPr>
        <w:pStyle w:val="ListParagraph"/>
        <w:rPr>
          <w:lang w:val="en-GB"/>
        </w:rPr>
      </w:pPr>
      <w:r w:rsidRPr="009D3A33">
        <w:rPr>
          <w:lang w:val="en-GB"/>
        </w:rPr>
        <w:t>Identify outcomes of familiar events involving chance and describe them using everyday language such as ‘will happen’, ‘won’t happen’ or ‘might happen’</w:t>
      </w:r>
    </w:p>
    <w:p w:rsidR="00A94A13" w:rsidRPr="009D3A33" w:rsidRDefault="00A94A13" w:rsidP="00A94A13">
      <w:pPr>
        <w:pStyle w:val="Heading2"/>
      </w:pPr>
      <w:r w:rsidRPr="009D3A33">
        <w:t>Year 2</w:t>
      </w:r>
    </w:p>
    <w:p w:rsidR="00A94A13" w:rsidRPr="009D3A33" w:rsidRDefault="00A94A13" w:rsidP="00FF741E">
      <w:pPr>
        <w:pStyle w:val="ListParagraph"/>
        <w:rPr>
          <w:lang w:val="en-GB"/>
        </w:rPr>
      </w:pPr>
      <w:r w:rsidRPr="009D3A33">
        <w:rPr>
          <w:lang w:val="en-GB"/>
        </w:rPr>
        <w:t>Identify practical activities and everyday events that involve chance</w:t>
      </w:r>
    </w:p>
    <w:p w:rsidR="00A94A13" w:rsidRPr="009D3A33" w:rsidRDefault="00A94A13" w:rsidP="00FF741E">
      <w:pPr>
        <w:pStyle w:val="ListParagraph"/>
        <w:rPr>
          <w:lang w:val="en-GB"/>
        </w:rPr>
      </w:pPr>
      <w:r w:rsidRPr="009D3A33">
        <w:rPr>
          <w:lang w:val="en-GB"/>
        </w:rPr>
        <w:t>Describe outcomes as ‘likely’ or ‘unlikely’ and identify some events as ‘certain’ or ‘impossible’</w:t>
      </w:r>
    </w:p>
    <w:p w:rsidR="00A94A13" w:rsidRPr="009D3A33" w:rsidRDefault="00A94A13" w:rsidP="00A94A13">
      <w:pPr>
        <w:pStyle w:val="Heading2"/>
      </w:pPr>
      <w:r w:rsidRPr="009D3A33">
        <w:t>Year 3</w:t>
      </w:r>
    </w:p>
    <w:p w:rsidR="00A94A13" w:rsidRPr="009D3A33" w:rsidRDefault="00A94A13" w:rsidP="00FF741E">
      <w:pPr>
        <w:pStyle w:val="ListParagraph"/>
        <w:rPr>
          <w:lang w:val="en-GB"/>
        </w:rPr>
      </w:pPr>
      <w:r w:rsidRPr="009D3A33">
        <w:rPr>
          <w:lang w:val="en-GB"/>
        </w:rPr>
        <w:t>Conduct chance experiments, identify and describe possible outcomes and recogni</w:t>
      </w:r>
      <w:r>
        <w:rPr>
          <w:lang w:val="en-GB"/>
        </w:rPr>
        <w:t>z</w:t>
      </w:r>
      <w:r w:rsidRPr="009D3A33">
        <w:rPr>
          <w:lang w:val="en-GB"/>
        </w:rPr>
        <w:t>e variation in results</w:t>
      </w:r>
    </w:p>
    <w:p w:rsidR="00A94A13" w:rsidRPr="009D3A33" w:rsidRDefault="00A94A13" w:rsidP="00A94A13">
      <w:pPr>
        <w:pStyle w:val="Heading2"/>
      </w:pPr>
      <w:r w:rsidRPr="009D3A33">
        <w:t>Year 4</w:t>
      </w:r>
    </w:p>
    <w:p w:rsidR="00A94A13" w:rsidRPr="009D3A33" w:rsidRDefault="00A94A13" w:rsidP="00FF741E">
      <w:pPr>
        <w:pStyle w:val="ListParagraph"/>
        <w:rPr>
          <w:lang w:val="en-GB"/>
        </w:rPr>
      </w:pPr>
      <w:r w:rsidRPr="009D3A33">
        <w:rPr>
          <w:lang w:val="en-GB"/>
        </w:rPr>
        <w:t>Describe possible everyday events and order their chances of occurring</w:t>
      </w:r>
    </w:p>
    <w:p w:rsidR="00A94A13" w:rsidRPr="009D3A33" w:rsidRDefault="00A94A13" w:rsidP="00FF741E">
      <w:pPr>
        <w:pStyle w:val="ListParagraph"/>
        <w:rPr>
          <w:lang w:val="en-GB"/>
        </w:rPr>
      </w:pPr>
      <w:r w:rsidRPr="009D3A33">
        <w:rPr>
          <w:lang w:val="en-GB"/>
        </w:rPr>
        <w:t>Identify everyday events where one cannot happen if the other happens</w:t>
      </w:r>
    </w:p>
    <w:p w:rsidR="00A94A13" w:rsidRPr="009D3A33" w:rsidRDefault="00A94A13" w:rsidP="00FF741E">
      <w:pPr>
        <w:pStyle w:val="ListParagraph"/>
        <w:rPr>
          <w:lang w:val="en-GB"/>
        </w:rPr>
      </w:pPr>
      <w:r w:rsidRPr="009D3A33">
        <w:rPr>
          <w:lang w:val="en-GB"/>
        </w:rPr>
        <w:t>Identify events where the chance of one will not be affected by the occurrence of the other</w:t>
      </w:r>
    </w:p>
    <w:p w:rsidR="00A94A13" w:rsidRPr="009D3A33" w:rsidRDefault="00A94A13" w:rsidP="00A94A13">
      <w:pPr>
        <w:pStyle w:val="Heading2"/>
      </w:pPr>
      <w:r w:rsidRPr="009D3A33">
        <w:t>Year 5</w:t>
      </w:r>
    </w:p>
    <w:p w:rsidR="00A94A13" w:rsidRPr="009D3A33" w:rsidRDefault="00A94A13" w:rsidP="00FF741E">
      <w:pPr>
        <w:pStyle w:val="ListParagraph"/>
        <w:numPr>
          <w:ilvl w:val="0"/>
          <w:numId w:val="3"/>
        </w:numPr>
        <w:ind w:left="357" w:hanging="357"/>
        <w:rPr>
          <w:lang w:val="en-GB"/>
        </w:rPr>
      </w:pPr>
      <w:r w:rsidRPr="009D3A33">
        <w:rPr>
          <w:lang w:val="en-GB"/>
        </w:rPr>
        <w:t>List outcomes of chance experiments involving equally likely outcomes and represent probabilities of those outcomes using fractions</w:t>
      </w:r>
    </w:p>
    <w:p w:rsidR="00A94A13" w:rsidRPr="009D3A33" w:rsidRDefault="00A94A13" w:rsidP="00FF741E">
      <w:pPr>
        <w:pStyle w:val="ListParagraph"/>
        <w:numPr>
          <w:ilvl w:val="0"/>
          <w:numId w:val="3"/>
        </w:numPr>
        <w:ind w:left="357" w:hanging="357"/>
        <w:rPr>
          <w:lang w:val="en-GB"/>
        </w:rPr>
      </w:pPr>
      <w:r w:rsidRPr="009D3A33">
        <w:rPr>
          <w:lang w:val="en-GB"/>
        </w:rPr>
        <w:t>Recogni</w:t>
      </w:r>
      <w:r>
        <w:rPr>
          <w:lang w:val="en-GB"/>
        </w:rPr>
        <w:t>z</w:t>
      </w:r>
      <w:r w:rsidRPr="009D3A33">
        <w:rPr>
          <w:lang w:val="en-GB"/>
        </w:rPr>
        <w:t>e that probabilities range from 0 to 1</w:t>
      </w:r>
    </w:p>
    <w:p w:rsidR="00A94A13" w:rsidRPr="009D3A33" w:rsidRDefault="00A94A13" w:rsidP="00A94A13">
      <w:pPr>
        <w:pStyle w:val="Heading2"/>
      </w:pPr>
      <w:r w:rsidRPr="009D3A33">
        <w:t>Year 6</w:t>
      </w:r>
    </w:p>
    <w:p w:rsidR="00A94A13" w:rsidRPr="009D3A33" w:rsidRDefault="00A94A13" w:rsidP="00FF741E">
      <w:pPr>
        <w:pStyle w:val="ListParagraph"/>
        <w:numPr>
          <w:ilvl w:val="0"/>
          <w:numId w:val="4"/>
        </w:numPr>
        <w:ind w:left="357" w:hanging="357"/>
        <w:rPr>
          <w:lang w:val="en-GB"/>
        </w:rPr>
      </w:pPr>
      <w:r w:rsidRPr="009D3A33">
        <w:rPr>
          <w:lang w:val="en-GB"/>
        </w:rPr>
        <w:t>Describe probabilities using fractions, decimals and percentages</w:t>
      </w:r>
    </w:p>
    <w:p w:rsidR="00A94A13" w:rsidRPr="009D3A33" w:rsidRDefault="00A94A13" w:rsidP="00FF741E">
      <w:pPr>
        <w:pStyle w:val="ListParagraph"/>
        <w:numPr>
          <w:ilvl w:val="0"/>
          <w:numId w:val="4"/>
        </w:numPr>
        <w:ind w:left="357" w:hanging="357"/>
        <w:rPr>
          <w:lang w:val="en-GB"/>
        </w:rPr>
      </w:pPr>
      <w:r w:rsidRPr="009D3A33">
        <w:rPr>
          <w:lang w:val="en-GB"/>
        </w:rPr>
        <w:lastRenderedPageBreak/>
        <w:t>Conduct chance experiments with both small and large numbers of trials using appropriate digital technologies</w:t>
      </w:r>
    </w:p>
    <w:p w:rsidR="00A94A13" w:rsidRPr="009D3A33" w:rsidRDefault="00A94A13" w:rsidP="00FF741E">
      <w:pPr>
        <w:pStyle w:val="ListParagraph"/>
        <w:numPr>
          <w:ilvl w:val="0"/>
          <w:numId w:val="4"/>
        </w:numPr>
        <w:ind w:left="357" w:hanging="357"/>
        <w:rPr>
          <w:lang w:val="en-GB"/>
        </w:rPr>
      </w:pPr>
      <w:r w:rsidRPr="009D3A33">
        <w:rPr>
          <w:lang w:val="en-GB"/>
        </w:rPr>
        <w:t>Compare observed frequencies across experiments with expected frequencies</w:t>
      </w:r>
    </w:p>
    <w:p w:rsidR="00A94A13" w:rsidRPr="009D3A33" w:rsidRDefault="00A94A13" w:rsidP="00A94A13">
      <w:pPr>
        <w:pStyle w:val="Heading2"/>
      </w:pPr>
      <w:r w:rsidRPr="009D3A33">
        <w:t>Year 7</w:t>
      </w:r>
    </w:p>
    <w:p w:rsidR="00A94A13" w:rsidRPr="009D3A33" w:rsidRDefault="00A94A13" w:rsidP="00FF741E">
      <w:pPr>
        <w:pStyle w:val="ListParagraph"/>
        <w:numPr>
          <w:ilvl w:val="0"/>
          <w:numId w:val="5"/>
        </w:numPr>
        <w:ind w:left="357" w:hanging="357"/>
        <w:rPr>
          <w:lang w:val="en-GB"/>
        </w:rPr>
      </w:pPr>
      <w:bookmarkStart w:id="0" w:name="_GoBack"/>
      <w:r w:rsidRPr="009D3A33">
        <w:rPr>
          <w:lang w:val="en-GB"/>
        </w:rPr>
        <w:t>Construct sample spaces for single-step experiments with equally likely outcomes</w:t>
      </w:r>
    </w:p>
    <w:p w:rsidR="006022DA" w:rsidRDefault="00A94A13" w:rsidP="00FF741E">
      <w:pPr>
        <w:pStyle w:val="ListParagraph"/>
        <w:numPr>
          <w:ilvl w:val="0"/>
          <w:numId w:val="5"/>
        </w:numPr>
        <w:ind w:left="357" w:hanging="357"/>
      </w:pPr>
      <w:r w:rsidRPr="009D3A33">
        <w:rPr>
          <w:lang w:val="en-GB"/>
        </w:rPr>
        <w:t>Assign probabilities to the outcomes of events and determine probabilities for events</w:t>
      </w:r>
      <w:bookmarkEnd w:id="0"/>
    </w:p>
    <w:sectPr w:rsidR="00602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3A67"/>
    <w:multiLevelType w:val="hybridMultilevel"/>
    <w:tmpl w:val="8844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0427B"/>
    <w:multiLevelType w:val="hybridMultilevel"/>
    <w:tmpl w:val="9410A2B0"/>
    <w:lvl w:ilvl="0" w:tplc="A5227608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33631F70"/>
    <w:multiLevelType w:val="hybridMultilevel"/>
    <w:tmpl w:val="63EC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429FB"/>
    <w:multiLevelType w:val="hybridMultilevel"/>
    <w:tmpl w:val="8280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F1F4A"/>
    <w:multiLevelType w:val="hybridMultilevel"/>
    <w:tmpl w:val="69622E44"/>
    <w:lvl w:ilvl="0" w:tplc="74C8980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B46AF"/>
    <w:multiLevelType w:val="hybridMultilevel"/>
    <w:tmpl w:val="B010E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D3527"/>
    <w:multiLevelType w:val="hybridMultilevel"/>
    <w:tmpl w:val="B8C2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13"/>
    <w:rsid w:val="00494ECA"/>
    <w:rsid w:val="006022DA"/>
    <w:rsid w:val="00A94A13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D8E9"/>
  <w15:chartTrackingRefBased/>
  <w15:docId w15:val="{CD796065-B016-4B76-87C1-6B15E55C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A13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94A13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4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4A13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A94A13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94A13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4A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autoRedefine/>
    <w:uiPriority w:val="34"/>
    <w:qFormat/>
    <w:rsid w:val="00FF741E"/>
    <w:pPr>
      <w:numPr>
        <w:numId w:val="2"/>
      </w:numPr>
      <w:spacing w:before="0"/>
      <w:ind w:left="357" w:hanging="357"/>
      <w:jc w:val="both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A94A1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94A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41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1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Judi Burger</cp:lastModifiedBy>
  <cp:revision>3</cp:revision>
  <dcterms:created xsi:type="dcterms:W3CDTF">2019-03-06T18:49:00Z</dcterms:created>
  <dcterms:modified xsi:type="dcterms:W3CDTF">2019-07-30T14:03:00Z</dcterms:modified>
</cp:coreProperties>
</file>