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E9" w:rsidRPr="002D0BCD" w:rsidRDefault="002F14E9" w:rsidP="002F14E9">
      <w:pPr>
        <w:rPr>
          <w:b/>
        </w:rPr>
      </w:pPr>
      <w:r w:rsidRPr="002D0BCD">
        <w:rPr>
          <w:b/>
        </w:rPr>
        <w:t>Chapter 2: Developing Approaches to Psychology</w:t>
      </w:r>
    </w:p>
    <w:p w:rsidR="002F14E9" w:rsidRDefault="002F14E9" w:rsidP="002F14E9"/>
    <w:p w:rsidR="002F14E9" w:rsidRDefault="002F14E9" w:rsidP="002F14E9">
      <w:pPr>
        <w:rPr>
          <w:color w:val="FF0000"/>
        </w:rPr>
      </w:pPr>
      <w:r>
        <w:t xml:space="preserve">Becker, D. and </w:t>
      </w:r>
      <w:proofErr w:type="spellStart"/>
      <w:r>
        <w:t>Marecek</w:t>
      </w:r>
      <w:proofErr w:type="spellEnd"/>
      <w:r>
        <w:t xml:space="preserve">, J. (2008) Positive Psychology: History in the Remaking? </w:t>
      </w:r>
      <w:r w:rsidRPr="00E8580F">
        <w:rPr>
          <w:i/>
        </w:rPr>
        <w:t>Theory Psychology</w:t>
      </w:r>
      <w:r>
        <w:t xml:space="preserve">, 18 (5): 591-604. </w:t>
      </w:r>
    </w:p>
    <w:p w:rsidR="002F14E9" w:rsidRDefault="002F14E9" w:rsidP="002F14E9">
      <w:hyperlink r:id="rId4" w:history="1">
        <w:r w:rsidRPr="000C522A">
          <w:rPr>
            <w:rStyle w:val="Hyperlink"/>
          </w:rPr>
          <w:t>http://journals.sagepub.com/stoken/rbtfl/NNP2UAcUVHvGp3YtXMqn/pdf/10.1177/0959354308093397</w:t>
        </w:r>
      </w:hyperlink>
      <w:r>
        <w:t xml:space="preserve"> </w:t>
      </w:r>
    </w:p>
    <w:p w:rsidR="002F14E9" w:rsidRDefault="002F14E9" w:rsidP="002F14E9">
      <w:pPr>
        <w:rPr>
          <w:color w:val="FF0000"/>
        </w:rPr>
      </w:pPr>
      <w:r>
        <w:t xml:space="preserve">Chaudhuri, H. (1975) Psychology: Humanistic and Transpersonal. </w:t>
      </w:r>
      <w:r w:rsidRPr="00E8580F">
        <w:rPr>
          <w:i/>
        </w:rPr>
        <w:t>Journal of Humanistic Psychology</w:t>
      </w:r>
      <w:r>
        <w:t xml:space="preserve">, 15 (1): 7-15. </w:t>
      </w:r>
    </w:p>
    <w:p w:rsidR="002F14E9" w:rsidRDefault="002F14E9" w:rsidP="002F14E9">
      <w:hyperlink r:id="rId5" w:history="1">
        <w:r w:rsidRPr="000C522A">
          <w:rPr>
            <w:rStyle w:val="Hyperlink"/>
          </w:rPr>
          <w:t>http://journals.sagepub.com/stoken/rbtfl/NF3R7bzTE4j9Zmw72bgk/pdf/10.1177/002216787501500104</w:t>
        </w:r>
      </w:hyperlink>
      <w:r>
        <w:t xml:space="preserve"> </w:t>
      </w:r>
    </w:p>
    <w:p w:rsidR="002F14E9" w:rsidRDefault="002F14E9" w:rsidP="002F14E9">
      <w:pPr>
        <w:rPr>
          <w:color w:val="FF0000"/>
        </w:rPr>
      </w:pPr>
      <w:proofErr w:type="spellStart"/>
      <w:r w:rsidRPr="008160C1">
        <w:t>Iversen</w:t>
      </w:r>
      <w:proofErr w:type="spellEnd"/>
      <w:r w:rsidRPr="008160C1">
        <w:t>, A-M., Pedersen, L.K. &amp; Jensen, A.A. (2015) Learning, Leading, and Letting Go of Control: Learner-Led Approaches in Education. Sage Open. 5:4, online.</w:t>
      </w:r>
      <w:r w:rsidRPr="003B4F0E">
        <w:rPr>
          <w:color w:val="FF0000"/>
        </w:rPr>
        <w:t xml:space="preserve"> </w:t>
      </w:r>
    </w:p>
    <w:p w:rsidR="002F14E9" w:rsidRDefault="002F14E9" w:rsidP="002F14E9">
      <w:hyperlink r:id="rId6" w:history="1">
        <w:r w:rsidRPr="000C522A">
          <w:rPr>
            <w:rStyle w:val="Hyperlink"/>
          </w:rPr>
          <w:t>http://journals.sagepub.com/stoken/rbtfl/MkvgATxhStyKC9uK8C9d/pdf/10.1177/2158244015608423</w:t>
        </w:r>
      </w:hyperlink>
    </w:p>
    <w:p w:rsidR="002F14E9" w:rsidRDefault="002F14E9" w:rsidP="002F14E9"/>
    <w:p w:rsidR="002F14E9" w:rsidRDefault="002F14E9" w:rsidP="002F14E9"/>
    <w:p w:rsidR="002F14E9" w:rsidRDefault="002F14E9" w:rsidP="002F14E9">
      <w:proofErr w:type="spellStart"/>
      <w:r>
        <w:t>Custodero</w:t>
      </w:r>
      <w:proofErr w:type="spellEnd"/>
      <w:r>
        <w:t xml:space="preserve">, L.A. (1998) Observing Flow in Young Children’s Music Learning. </w:t>
      </w:r>
      <w:r w:rsidRPr="009C187D">
        <w:rPr>
          <w:i/>
        </w:rPr>
        <w:t>General Music Today</w:t>
      </w:r>
      <w:r>
        <w:t>, 12 (1): 21-27.</w:t>
      </w:r>
    </w:p>
    <w:p w:rsidR="002F14E9" w:rsidRDefault="002F14E9" w:rsidP="002F14E9">
      <w:hyperlink r:id="rId7" w:history="1">
        <w:r w:rsidRPr="00851939">
          <w:rPr>
            <w:rStyle w:val="Hyperlink"/>
          </w:rPr>
          <w:t>http://gmt.sagepub.com/content/12/1/21</w:t>
        </w:r>
      </w:hyperlink>
    </w:p>
    <w:p w:rsidR="002F14E9" w:rsidRDefault="002F14E9" w:rsidP="002F14E9"/>
    <w:p w:rsidR="002F14E9" w:rsidRDefault="002F14E9" w:rsidP="002F14E9">
      <w:r>
        <w:t xml:space="preserve">McCabe, K., Bray, M.A., </w:t>
      </w:r>
      <w:proofErr w:type="spellStart"/>
      <w:r>
        <w:t>Kehle</w:t>
      </w:r>
      <w:proofErr w:type="spellEnd"/>
      <w:r>
        <w:t xml:space="preserve">, T.J., Theodore, L.A. and </w:t>
      </w:r>
      <w:proofErr w:type="spellStart"/>
      <w:r>
        <w:t>Gelbar</w:t>
      </w:r>
      <w:proofErr w:type="spellEnd"/>
      <w:r>
        <w:t xml:space="preserve">, N.W. (2011) Promoting Happiness and Life Satisfaction in School Children. </w:t>
      </w:r>
      <w:r w:rsidRPr="00DA1A18">
        <w:rPr>
          <w:i/>
        </w:rPr>
        <w:t>Canadian Journal of School Psychology</w:t>
      </w:r>
      <w:r>
        <w:t>, 26 (3): 177-191.</w:t>
      </w:r>
    </w:p>
    <w:p w:rsidR="002F14E9" w:rsidRDefault="002F14E9" w:rsidP="002F14E9">
      <w:hyperlink r:id="rId8" w:history="1">
        <w:r w:rsidRPr="00851939">
          <w:rPr>
            <w:rStyle w:val="Hyperlink"/>
          </w:rPr>
          <w:t>http://cjs.sagepub.com/content/26/3/177</w:t>
        </w:r>
      </w:hyperlink>
      <w:r>
        <w:t xml:space="preserve"> </w:t>
      </w:r>
    </w:p>
    <w:p w:rsidR="002F14E9" w:rsidRDefault="002F14E9" w:rsidP="002F14E9"/>
    <w:p w:rsidR="002F14E9" w:rsidRDefault="002F14E9" w:rsidP="002F14E9">
      <w:proofErr w:type="spellStart"/>
      <w:r>
        <w:t>Mogar</w:t>
      </w:r>
      <w:proofErr w:type="spellEnd"/>
      <w:r>
        <w:t xml:space="preserve">, R.E. (1969) Toward a Psychological Theory of Education. </w:t>
      </w:r>
      <w:r w:rsidRPr="00E8580F">
        <w:rPr>
          <w:i/>
        </w:rPr>
        <w:t>Journal of Humanistic Psychology</w:t>
      </w:r>
      <w:r>
        <w:t>, 9 (1): 17-52.</w:t>
      </w:r>
    </w:p>
    <w:p w:rsidR="002F14E9" w:rsidRDefault="002F14E9" w:rsidP="002F14E9">
      <w:hyperlink r:id="rId9" w:history="1">
        <w:r w:rsidRPr="00851939">
          <w:rPr>
            <w:rStyle w:val="Hyperlink"/>
          </w:rPr>
          <w:t>http://jhp.sagepub.com/content/9/1/17</w:t>
        </w:r>
      </w:hyperlink>
    </w:p>
    <w:p w:rsidR="002F14E9" w:rsidRDefault="002F14E9" w:rsidP="002F14E9"/>
    <w:p w:rsidR="002F14E9" w:rsidRDefault="002F14E9" w:rsidP="002F14E9">
      <w:r>
        <w:t xml:space="preserve">Myers, L.J. (1985) Transpersonal Psychology: The Role of the Afrocentric Paradigm. </w:t>
      </w:r>
      <w:r w:rsidRPr="00E8580F">
        <w:rPr>
          <w:i/>
        </w:rPr>
        <w:t>Journal of Black Psychology</w:t>
      </w:r>
      <w:r>
        <w:t>, 12 (1): 31-42</w:t>
      </w:r>
    </w:p>
    <w:p w:rsidR="002F14E9" w:rsidRDefault="002F14E9" w:rsidP="002F14E9">
      <w:hyperlink r:id="rId10" w:history="1">
        <w:r w:rsidRPr="00851939">
          <w:rPr>
            <w:rStyle w:val="Hyperlink"/>
          </w:rPr>
          <w:t>http://jbp.sagepub.com/content/12/1/31</w:t>
        </w:r>
      </w:hyperlink>
      <w:r>
        <w:t xml:space="preserve"> </w:t>
      </w:r>
    </w:p>
    <w:p w:rsidR="002F14E9" w:rsidRDefault="002F14E9" w:rsidP="002F14E9"/>
    <w:p w:rsidR="002F14E9" w:rsidRDefault="002F14E9" w:rsidP="002F14E9">
      <w:proofErr w:type="spellStart"/>
      <w:r>
        <w:t>Rathnunde</w:t>
      </w:r>
      <w:proofErr w:type="spellEnd"/>
      <w:r>
        <w:t xml:space="preserve">, K. (2001) Toward a Psychology of Optimal Human Functioning: What Positive Psychology can </w:t>
      </w:r>
      <w:proofErr w:type="gramStart"/>
      <w:r>
        <w:t>Learn</w:t>
      </w:r>
      <w:proofErr w:type="gramEnd"/>
      <w:r>
        <w:t xml:space="preserve"> from the “Experiential Turns” of James, Dewey, and Maslow. </w:t>
      </w:r>
      <w:r w:rsidRPr="00E8580F">
        <w:rPr>
          <w:i/>
        </w:rPr>
        <w:t>Journal of Humanistic Psychology</w:t>
      </w:r>
      <w:r>
        <w:t>, 41 (1): 135-153.</w:t>
      </w:r>
    </w:p>
    <w:p w:rsidR="002F14E9" w:rsidRDefault="002F14E9" w:rsidP="002F14E9">
      <w:hyperlink r:id="rId11" w:history="1">
        <w:r w:rsidRPr="00851939">
          <w:rPr>
            <w:rStyle w:val="Hyperlink"/>
          </w:rPr>
          <w:t>http://jhp.sagepub.com/content/41/1/135</w:t>
        </w:r>
      </w:hyperlink>
      <w:r>
        <w:t xml:space="preserve"> </w:t>
      </w:r>
    </w:p>
    <w:p w:rsidR="002F14E9" w:rsidRDefault="002F14E9" w:rsidP="002F14E9"/>
    <w:p w:rsidR="002F14E9" w:rsidRDefault="002F14E9" w:rsidP="002F14E9">
      <w:r>
        <w:t xml:space="preserve">Roberts, T.B. (1977) Education and Transpersonal Relations: A Research Agenda. </w:t>
      </w:r>
      <w:r w:rsidRPr="00E8580F">
        <w:rPr>
          <w:i/>
        </w:rPr>
        <w:t>Simulation Gaming</w:t>
      </w:r>
      <w:r>
        <w:t>, 8 (1): 7-28.</w:t>
      </w:r>
    </w:p>
    <w:p w:rsidR="002F14E9" w:rsidRDefault="002F14E9" w:rsidP="002F14E9">
      <w:hyperlink r:id="rId12" w:history="1">
        <w:r w:rsidRPr="00851939">
          <w:rPr>
            <w:rStyle w:val="Hyperlink"/>
          </w:rPr>
          <w:t>http://sag.sagepub.com/content/8/1/7</w:t>
        </w:r>
      </w:hyperlink>
    </w:p>
    <w:p w:rsidR="002F14E9" w:rsidRDefault="002F14E9" w:rsidP="002F14E9"/>
    <w:p w:rsidR="002F14E9" w:rsidRDefault="002F14E9" w:rsidP="002F14E9">
      <w:r>
        <w:t>Shapiro, S.B. and Fitzgerald, L.F. (1989) The Development of an Objective Scale to Measure a Transpersonal Orientation to Learning</w:t>
      </w:r>
      <w:r w:rsidRPr="000B722A">
        <w:rPr>
          <w:i/>
        </w:rPr>
        <w:t>. Educational and Psychological Measurement</w:t>
      </w:r>
      <w:r>
        <w:t>, 49 (2): 375-384.</w:t>
      </w:r>
    </w:p>
    <w:p w:rsidR="002F14E9" w:rsidRDefault="002F14E9" w:rsidP="002F14E9">
      <w:hyperlink r:id="rId13" w:history="1">
        <w:r w:rsidRPr="00851939">
          <w:rPr>
            <w:rStyle w:val="Hyperlink"/>
          </w:rPr>
          <w:t>http://epm.sagepub.com/content/49/2/375</w:t>
        </w:r>
      </w:hyperlink>
    </w:p>
    <w:p w:rsidR="002F14E9" w:rsidRDefault="002F14E9" w:rsidP="002F14E9"/>
    <w:p w:rsidR="002F14E9" w:rsidRDefault="002F14E9" w:rsidP="002F14E9">
      <w:r>
        <w:t xml:space="preserve">Sinnamon, S., Moran, A. and O’Connell, M. (2012) Flow Among Musicians: Measuring Peak Experiences of Student Performers. </w:t>
      </w:r>
      <w:r w:rsidRPr="00E8580F">
        <w:rPr>
          <w:i/>
        </w:rPr>
        <w:t>Journal of Research in Music Education</w:t>
      </w:r>
      <w:r>
        <w:t>, 60 (1): 6-25.</w:t>
      </w:r>
    </w:p>
    <w:p w:rsidR="002F14E9" w:rsidRDefault="002F14E9" w:rsidP="002F14E9">
      <w:hyperlink r:id="rId14" w:history="1">
        <w:r w:rsidRPr="00851939">
          <w:rPr>
            <w:rStyle w:val="Hyperlink"/>
          </w:rPr>
          <w:t>http://jrm.sagepub.com/content/60/1/6</w:t>
        </w:r>
      </w:hyperlink>
    </w:p>
    <w:p w:rsidR="002F14E9" w:rsidRDefault="002F14E9" w:rsidP="002F14E9"/>
    <w:p w:rsidR="002F14E9" w:rsidRDefault="002F14E9" w:rsidP="002F14E9">
      <w:proofErr w:type="spellStart"/>
      <w:r>
        <w:t>Stansberry</w:t>
      </w:r>
      <w:proofErr w:type="spellEnd"/>
      <w:r>
        <w:t xml:space="preserve">-Beard, K. and Hoy, W.K. (2010) </w:t>
      </w:r>
      <w:proofErr w:type="gramStart"/>
      <w:r>
        <w:t>The</w:t>
      </w:r>
      <w:proofErr w:type="gramEnd"/>
      <w:r>
        <w:t xml:space="preserve"> Nature, Meaning, and Measure of Teacher Flow in Elementary Schools: A Test of Rival Hypotheses. </w:t>
      </w:r>
      <w:r w:rsidRPr="000B722A">
        <w:rPr>
          <w:i/>
        </w:rPr>
        <w:t>Education Administration Quarterly</w:t>
      </w:r>
      <w:r>
        <w:t>, 46 (3): 426-458.</w:t>
      </w:r>
    </w:p>
    <w:p w:rsidR="002F14E9" w:rsidRDefault="002F14E9" w:rsidP="002F14E9">
      <w:hyperlink r:id="rId15" w:history="1">
        <w:r w:rsidRPr="00851939">
          <w:rPr>
            <w:rStyle w:val="Hyperlink"/>
          </w:rPr>
          <w:t>http://eaq.sagepub.com/content/46/3/426</w:t>
        </w:r>
      </w:hyperlink>
      <w:r>
        <w:t xml:space="preserve"> </w:t>
      </w:r>
    </w:p>
    <w:p w:rsidR="002F14E9" w:rsidRDefault="002F14E9" w:rsidP="002F14E9"/>
    <w:p w:rsidR="002F14E9" w:rsidRDefault="002F14E9" w:rsidP="002F14E9">
      <w:proofErr w:type="spellStart"/>
      <w:r>
        <w:t>Sutich</w:t>
      </w:r>
      <w:proofErr w:type="spellEnd"/>
      <w:r>
        <w:t xml:space="preserve">, A.J. (1968) Transpersonal Psychology: An Emerging Force. </w:t>
      </w:r>
      <w:r w:rsidRPr="00E8580F">
        <w:rPr>
          <w:i/>
        </w:rPr>
        <w:t>Journal of Humanistic Psychology</w:t>
      </w:r>
      <w:r>
        <w:t>, 8 (1): 77-78.</w:t>
      </w:r>
    </w:p>
    <w:p w:rsidR="002F14E9" w:rsidRDefault="002F14E9" w:rsidP="002F14E9">
      <w:hyperlink r:id="rId16" w:history="1">
        <w:r w:rsidRPr="00851939">
          <w:rPr>
            <w:rStyle w:val="Hyperlink"/>
          </w:rPr>
          <w:t>http://jhp.sagepub.com/content/8/1/77.citation</w:t>
        </w:r>
      </w:hyperlink>
      <w:r>
        <w:t xml:space="preserve"> </w:t>
      </w:r>
    </w:p>
    <w:p w:rsidR="002F14E9" w:rsidRDefault="002F14E9" w:rsidP="002F14E9"/>
    <w:p w:rsidR="002F14E9" w:rsidRDefault="002F14E9" w:rsidP="002F14E9">
      <w:r>
        <w:t xml:space="preserve">Taylor, E. (2001) Positive Psychology and Humanistic Psychology: A Reply to Seligman. </w:t>
      </w:r>
      <w:r w:rsidRPr="00E8580F">
        <w:rPr>
          <w:i/>
        </w:rPr>
        <w:t>Journal of Humanistic Psychology</w:t>
      </w:r>
      <w:r>
        <w:t>, 41 (1): 13-29.</w:t>
      </w:r>
    </w:p>
    <w:p w:rsidR="002F14E9" w:rsidRDefault="002F14E9" w:rsidP="002F14E9">
      <w:hyperlink r:id="rId17" w:history="1">
        <w:r w:rsidRPr="00851939">
          <w:rPr>
            <w:rStyle w:val="Hyperlink"/>
          </w:rPr>
          <w:t>http://jhp.sagepub.com/content/41/1/13</w:t>
        </w:r>
      </w:hyperlink>
      <w:r>
        <w:t xml:space="preserve"> </w:t>
      </w:r>
    </w:p>
    <w:p w:rsidR="002F14E9" w:rsidRDefault="002F14E9" w:rsidP="002F14E9"/>
    <w:p w:rsidR="002F14E9" w:rsidRDefault="002F14E9" w:rsidP="002F14E9">
      <w:proofErr w:type="spellStart"/>
      <w:r>
        <w:t>Vich</w:t>
      </w:r>
      <w:proofErr w:type="spellEnd"/>
      <w:r>
        <w:t xml:space="preserve">, M.A. (1990) </w:t>
      </w:r>
      <w:proofErr w:type="gramStart"/>
      <w:r>
        <w:t>The</w:t>
      </w:r>
      <w:proofErr w:type="gramEnd"/>
      <w:r>
        <w:t xml:space="preserve"> Origins and Growth of Transpersonal Psychology. </w:t>
      </w:r>
      <w:r w:rsidRPr="00E8580F">
        <w:rPr>
          <w:i/>
        </w:rPr>
        <w:t>Journal of Humanistic Psychology</w:t>
      </w:r>
      <w:r>
        <w:t>, 30 (2): 47-50.</w:t>
      </w:r>
    </w:p>
    <w:p w:rsidR="002F14E9" w:rsidRDefault="002F14E9" w:rsidP="002F14E9">
      <w:hyperlink r:id="rId18" w:history="1">
        <w:r w:rsidRPr="00851939">
          <w:rPr>
            <w:rStyle w:val="Hyperlink"/>
          </w:rPr>
          <w:t>http://jhp.sagepub.com/content/30/2/47.citation</w:t>
        </w:r>
      </w:hyperlink>
    </w:p>
    <w:p w:rsidR="002F14E9" w:rsidRDefault="002F14E9" w:rsidP="002F14E9"/>
    <w:p w:rsidR="002F14E9" w:rsidRDefault="002F14E9" w:rsidP="002F14E9">
      <w:r>
        <w:t xml:space="preserve">Walsh, R. (1992) </w:t>
      </w:r>
      <w:proofErr w:type="gramStart"/>
      <w:r>
        <w:t>The</w:t>
      </w:r>
      <w:proofErr w:type="gramEnd"/>
      <w:r>
        <w:t xml:space="preserve"> Search for Synthesis: Transpersonal Psychology and the Meeting of East and West, Psychology and Religion, Personal and Transpersonal. </w:t>
      </w:r>
      <w:r w:rsidRPr="00E8580F">
        <w:rPr>
          <w:i/>
        </w:rPr>
        <w:t>Journal of Humanistic Psychology</w:t>
      </w:r>
      <w:r>
        <w:t>, 32 (1): 19-45.</w:t>
      </w:r>
    </w:p>
    <w:p w:rsidR="002F14E9" w:rsidRDefault="002F14E9" w:rsidP="002F14E9">
      <w:hyperlink r:id="rId19" w:history="1">
        <w:r w:rsidRPr="00851939">
          <w:rPr>
            <w:rStyle w:val="Hyperlink"/>
          </w:rPr>
          <w:t>http://jhp.sagepub.com/content/32/1/19</w:t>
        </w:r>
      </w:hyperlink>
      <w:r>
        <w:t xml:space="preserve"> </w:t>
      </w:r>
    </w:p>
    <w:p w:rsidR="002F14E9" w:rsidRDefault="002F14E9" w:rsidP="002F14E9"/>
    <w:p w:rsidR="002F14E9" w:rsidRDefault="002F14E9" w:rsidP="002F14E9">
      <w:r>
        <w:t xml:space="preserve">Walsh, R.N. and Vaughan, F. (1980) Beyond the Ego: Toward Transpersonal Models of the Person and Psychotherapy. </w:t>
      </w:r>
      <w:r w:rsidRPr="00E8580F">
        <w:rPr>
          <w:i/>
        </w:rPr>
        <w:t>Journal of Humanistic Psychology</w:t>
      </w:r>
      <w:r>
        <w:t>, 20 (1): 5-31.</w:t>
      </w:r>
    </w:p>
    <w:p w:rsidR="002F14E9" w:rsidRDefault="002F14E9" w:rsidP="002F14E9">
      <w:hyperlink r:id="rId20" w:history="1">
        <w:r w:rsidRPr="00851939">
          <w:rPr>
            <w:rStyle w:val="Hyperlink"/>
          </w:rPr>
          <w:t>http://jhp.sagepub.com/content/20/1/5</w:t>
        </w:r>
      </w:hyperlink>
      <w:r>
        <w:t xml:space="preserve"> </w:t>
      </w:r>
    </w:p>
    <w:p w:rsidR="002F14E9" w:rsidRDefault="002F14E9" w:rsidP="002F14E9"/>
    <w:p w:rsidR="002F14E9" w:rsidRDefault="002F14E9" w:rsidP="002F14E9">
      <w:r>
        <w:t xml:space="preserve">Whalen, S.P. (1998) Flow and the Engagement of Talent: Implications for Secondary Schooling. </w:t>
      </w:r>
      <w:r w:rsidRPr="00E8580F">
        <w:rPr>
          <w:i/>
        </w:rPr>
        <w:t>NASSP Bulletin</w:t>
      </w:r>
      <w:r>
        <w:t>, 82: 22-37.</w:t>
      </w:r>
    </w:p>
    <w:p w:rsidR="002F14E9" w:rsidRDefault="002F14E9" w:rsidP="002F14E9">
      <w:hyperlink r:id="rId21" w:history="1">
        <w:r w:rsidRPr="00851939">
          <w:rPr>
            <w:rStyle w:val="Hyperlink"/>
          </w:rPr>
          <w:t>http://bul.sagepub.com/content/82/595/22</w:t>
        </w:r>
      </w:hyperlink>
      <w:r>
        <w:t xml:space="preserve"> </w:t>
      </w:r>
    </w:p>
    <w:p w:rsidR="002F14E9" w:rsidRDefault="002F14E9" w:rsidP="002F14E9">
      <w:r>
        <w:t xml:space="preserve">Yob, I.M. (2011) If We Knew What Spirituality Was, We Would Teach for It. </w:t>
      </w:r>
      <w:r w:rsidRPr="00E8580F">
        <w:rPr>
          <w:i/>
        </w:rPr>
        <w:t>Music Educators Journal</w:t>
      </w:r>
      <w:r>
        <w:t>, 98 (2): 41-47.</w:t>
      </w:r>
    </w:p>
    <w:p w:rsidR="00CC4A71" w:rsidRDefault="002F14E9">
      <w:hyperlink r:id="rId22" w:history="1">
        <w:r w:rsidRPr="00851939">
          <w:rPr>
            <w:rStyle w:val="Hyperlink"/>
          </w:rPr>
          <w:t>http://mej.sagepub.com/content/98/2/41</w:t>
        </w:r>
      </w:hyperlink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9"/>
    <w:rsid w:val="002F14E9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25D1"/>
  <w15:chartTrackingRefBased/>
  <w15:docId w15:val="{D63541CD-95EF-4F79-B201-E2952E02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s.sagepub.com/content/26/3/177" TargetMode="External"/><Relationship Id="rId13" Type="http://schemas.openxmlformats.org/officeDocument/2006/relationships/hyperlink" Target="http://epm.sagepub.com/content/49/2/375" TargetMode="External"/><Relationship Id="rId18" Type="http://schemas.openxmlformats.org/officeDocument/2006/relationships/hyperlink" Target="http://jhp.sagepub.com/content/30/2/47.cit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l.sagepub.com/content/82/595/22" TargetMode="External"/><Relationship Id="rId7" Type="http://schemas.openxmlformats.org/officeDocument/2006/relationships/hyperlink" Target="http://gmt.sagepub.com/content/12/1/21" TargetMode="External"/><Relationship Id="rId12" Type="http://schemas.openxmlformats.org/officeDocument/2006/relationships/hyperlink" Target="http://sag.sagepub.com/content/8/1/7" TargetMode="External"/><Relationship Id="rId17" Type="http://schemas.openxmlformats.org/officeDocument/2006/relationships/hyperlink" Target="http://jhp.sagepub.com/content/41/1/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hp.sagepub.com/content/8/1/77.citation" TargetMode="External"/><Relationship Id="rId20" Type="http://schemas.openxmlformats.org/officeDocument/2006/relationships/hyperlink" Target="http://jhp.sagepub.com/content/20/1/5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MkvgATxhStyKC9uK8C9d/pdf/10.1177/2158244015608423" TargetMode="External"/><Relationship Id="rId11" Type="http://schemas.openxmlformats.org/officeDocument/2006/relationships/hyperlink" Target="http://jhp.sagepub.com/content/41/1/13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journals.sagepub.com/stoken/rbtfl/NF3R7bzTE4j9Zmw72bgk/pdf/10.1177/002216787501500104" TargetMode="External"/><Relationship Id="rId15" Type="http://schemas.openxmlformats.org/officeDocument/2006/relationships/hyperlink" Target="http://eaq.sagepub.com/content/46/3/4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bp.sagepub.com/content/12/1/31" TargetMode="External"/><Relationship Id="rId19" Type="http://schemas.openxmlformats.org/officeDocument/2006/relationships/hyperlink" Target="http://jhp.sagepub.com/content/32/1/19" TargetMode="External"/><Relationship Id="rId4" Type="http://schemas.openxmlformats.org/officeDocument/2006/relationships/hyperlink" Target="http://journals.sagepub.com/stoken/rbtfl/NNP2UAcUVHvGp3YtXMqn/pdf/10.1177/0959354308093397" TargetMode="External"/><Relationship Id="rId9" Type="http://schemas.openxmlformats.org/officeDocument/2006/relationships/hyperlink" Target="http://jhp.sagepub.com/content/9/1/17" TargetMode="External"/><Relationship Id="rId14" Type="http://schemas.openxmlformats.org/officeDocument/2006/relationships/hyperlink" Target="http://jrm.sagepub.com/content/60/1/6" TargetMode="External"/><Relationship Id="rId22" Type="http://schemas.openxmlformats.org/officeDocument/2006/relationships/hyperlink" Target="http://mej.sagepub.com/content/98/2/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2018-03-02T15:37:00Z</dcterms:created>
  <dcterms:modified xsi:type="dcterms:W3CDTF">2018-03-02T15:38:00Z</dcterms:modified>
</cp:coreProperties>
</file>