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79" w:rsidRPr="00F519E6" w:rsidRDefault="00441879" w:rsidP="00441879">
      <w:pPr>
        <w:pStyle w:val="PlainTex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30.</w:t>
      </w:r>
      <w:r w:rsidRPr="00F519E6">
        <w:rPr>
          <w:rFonts w:ascii="Times New Roman" w:hAnsi="Times New Roman" w:cs="Times New Roman"/>
          <w:sz w:val="24"/>
          <w:szCs w:val="24"/>
        </w:rPr>
        <w:t>1: Paradigmatic penchants in core IR courses</w:t>
      </w:r>
    </w:p>
    <w:p w:rsidR="00441879" w:rsidRPr="00F519E6" w:rsidRDefault="00441879" w:rsidP="00441879">
      <w:pPr>
        <w:pStyle w:val="PlainTex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879" w:rsidRPr="00F519E6" w:rsidRDefault="00441879" w:rsidP="00441879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DE5A812" wp14:editId="6E6DB7D1">
            <wp:extent cx="5686553" cy="402336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553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79" w:rsidRDefault="00441879">
      <w:r>
        <w:br w:type="page"/>
      </w:r>
    </w:p>
    <w:p w:rsidR="00441879" w:rsidRPr="00F519E6" w:rsidRDefault="00441879" w:rsidP="00441879">
      <w:pPr>
        <w:spacing w:line="480" w:lineRule="auto"/>
        <w:jc w:val="center"/>
      </w:pPr>
      <w:r w:rsidRPr="00F519E6">
        <w:lastRenderedPageBreak/>
        <w:t xml:space="preserve">Figure </w:t>
      </w:r>
      <w:r>
        <w:t>30.</w:t>
      </w:r>
      <w:r w:rsidRPr="00F519E6">
        <w:t>2: Paradigmatic pluralism and parochialism in IR classrooms</w:t>
      </w:r>
    </w:p>
    <w:p w:rsidR="00441879" w:rsidRPr="00F519E6" w:rsidRDefault="00441879" w:rsidP="00441879">
      <w:pPr>
        <w:spacing w:line="480" w:lineRule="auto"/>
      </w:pPr>
      <w:r w:rsidRPr="00F519E6">
        <w:rPr>
          <w:i/>
        </w:rPr>
        <w:t xml:space="preserve"> </w:t>
      </w:r>
    </w:p>
    <w:p w:rsidR="00441879" w:rsidRPr="00F519E6" w:rsidRDefault="00441879" w:rsidP="00441879">
      <w:pPr>
        <w:spacing w:line="480" w:lineRule="auto"/>
        <w:rPr>
          <w:i/>
        </w:rPr>
      </w:pPr>
    </w:p>
    <w:p w:rsidR="00441879" w:rsidRPr="00F519E6" w:rsidRDefault="00441879" w:rsidP="00441879">
      <w:pPr>
        <w:spacing w:line="480" w:lineRule="auto"/>
      </w:pPr>
      <w:r w:rsidRPr="00F519E6">
        <w:rPr>
          <w:noProof/>
          <w:lang w:eastAsia="en-GB"/>
        </w:rPr>
        <w:drawing>
          <wp:inline distT="0" distB="0" distL="0" distR="0" wp14:anchorId="245E13DC" wp14:editId="482CA38E">
            <wp:extent cx="5494971" cy="4023360"/>
            <wp:effectExtent l="0" t="0" r="0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971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79" w:rsidRPr="00FF4069" w:rsidRDefault="00441879" w:rsidP="00441879"/>
    <w:p w:rsidR="00441879" w:rsidRDefault="00441879">
      <w:r>
        <w:br w:type="page"/>
      </w:r>
    </w:p>
    <w:p w:rsidR="00441879" w:rsidRPr="00F519E6" w:rsidRDefault="00441879" w:rsidP="00441879">
      <w:pPr>
        <w:spacing w:line="480" w:lineRule="auto"/>
        <w:rPr>
          <w:i/>
        </w:rPr>
      </w:pPr>
    </w:p>
    <w:p w:rsidR="00441879" w:rsidRPr="00F519E6" w:rsidRDefault="00441879" w:rsidP="00441879">
      <w:pPr>
        <w:spacing w:line="480" w:lineRule="auto"/>
        <w:jc w:val="center"/>
      </w:pPr>
      <w:r w:rsidRPr="00F519E6">
        <w:t xml:space="preserve">Figure </w:t>
      </w:r>
      <w:r>
        <w:t>30.</w:t>
      </w:r>
      <w:r w:rsidRPr="00F519E6">
        <w:t>3: Sources of international knowledge</w:t>
      </w:r>
    </w:p>
    <w:p w:rsidR="00441879" w:rsidRPr="00F519E6" w:rsidRDefault="00441879" w:rsidP="00441879">
      <w:pPr>
        <w:spacing w:line="480" w:lineRule="auto"/>
        <w:jc w:val="center"/>
      </w:pPr>
    </w:p>
    <w:p w:rsidR="00441879" w:rsidRPr="00F519E6" w:rsidRDefault="00441879" w:rsidP="00441879">
      <w:pPr>
        <w:spacing w:line="480" w:lineRule="auto"/>
      </w:pPr>
      <w:r w:rsidRPr="00F519E6">
        <w:rPr>
          <w:noProof/>
          <w:lang w:eastAsia="en-GB"/>
        </w:rPr>
        <w:drawing>
          <wp:inline distT="0" distB="0" distL="0" distR="0" wp14:anchorId="457A54B2" wp14:editId="01101020">
            <wp:extent cx="5288278" cy="4023360"/>
            <wp:effectExtent l="0" t="0" r="8255" b="0"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78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79" w:rsidRDefault="00441879">
      <w:r>
        <w:br w:type="page"/>
      </w:r>
    </w:p>
    <w:p w:rsidR="00441879" w:rsidRPr="00F519E6" w:rsidRDefault="00441879" w:rsidP="00441879">
      <w:pPr>
        <w:spacing w:line="480" w:lineRule="auto"/>
        <w:jc w:val="center"/>
      </w:pPr>
      <w:r w:rsidRPr="00F519E6">
        <w:lastRenderedPageBreak/>
        <w:t xml:space="preserve">Figure </w:t>
      </w:r>
      <w:r>
        <w:t>30.</w:t>
      </w:r>
      <w:r w:rsidRPr="00F519E6">
        <w:t>4: Gender of authors and age of assigned readings</w:t>
      </w:r>
    </w:p>
    <w:p w:rsidR="00441879" w:rsidRPr="00F519E6" w:rsidRDefault="00441879" w:rsidP="00441879">
      <w:pPr>
        <w:spacing w:line="480" w:lineRule="auto"/>
        <w:jc w:val="center"/>
      </w:pPr>
    </w:p>
    <w:p w:rsidR="00441879" w:rsidRPr="00F519E6" w:rsidRDefault="00441879" w:rsidP="00441879">
      <w:pPr>
        <w:spacing w:line="480" w:lineRule="auto"/>
      </w:pPr>
      <w:r w:rsidRPr="00F519E6">
        <w:rPr>
          <w:noProof/>
          <w:lang w:eastAsia="en-GB"/>
        </w:rPr>
        <w:drawing>
          <wp:inline distT="0" distB="0" distL="0" distR="0" wp14:anchorId="37E8F979" wp14:editId="7FB770B8">
            <wp:extent cx="5477159" cy="4023360"/>
            <wp:effectExtent l="0" t="0" r="9525" b="0"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1" b="4472"/>
                    <a:stretch/>
                  </pic:blipFill>
                  <pic:spPr bwMode="auto">
                    <a:xfrm>
                      <a:off x="0" y="0"/>
                      <a:ext cx="5477159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F91" w:rsidRDefault="00441879">
      <w:bookmarkStart w:id="0" w:name="_GoBack"/>
      <w:bookmarkEnd w:id="0"/>
    </w:p>
    <w:sectPr w:rsidR="00100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79"/>
    <w:rsid w:val="00441879"/>
    <w:rsid w:val="0067345F"/>
    <w:rsid w:val="00E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2E8BD-F5C5-48C7-90A9-8ABB9F69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41879"/>
    <w:pPr>
      <w:spacing w:after="0" w:line="240" w:lineRule="auto"/>
    </w:pPr>
    <w:rPr>
      <w:rFonts w:ascii="Arial" w:eastAsia="SimSun" w:hAnsi="Arial" w:cs="Arial"/>
      <w:sz w:val="21"/>
      <w:szCs w:val="21"/>
      <w:lang w:eastAsia="de-CH"/>
    </w:rPr>
  </w:style>
  <w:style w:type="character" w:customStyle="1" w:styleId="PlainTextChar">
    <w:name w:val="Plain Text Char"/>
    <w:basedOn w:val="DefaultParagraphFont"/>
    <w:link w:val="PlainText"/>
    <w:rsid w:val="00441879"/>
    <w:rPr>
      <w:rFonts w:ascii="Arial" w:eastAsia="SimSun" w:hAnsi="Arial" w:cs="Arial"/>
      <w:sz w:val="21"/>
      <w:szCs w:val="21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38</Words>
  <Characters>218</Characters>
  <Application>Microsoft Office Word</Application>
  <DocSecurity>0</DocSecurity>
  <Lines>1</Lines>
  <Paragraphs>1</Paragraphs>
  <ScaleCrop>false</ScaleCrop>
  <Company>SAGE Publishing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Wilson</dc:creator>
  <cp:keywords/>
  <dc:description/>
  <cp:lastModifiedBy>Colette Wilson</cp:lastModifiedBy>
  <cp:revision>1</cp:revision>
  <dcterms:created xsi:type="dcterms:W3CDTF">2018-05-18T15:35:00Z</dcterms:created>
  <dcterms:modified xsi:type="dcterms:W3CDTF">2018-05-18T16:26:00Z</dcterms:modified>
</cp:coreProperties>
</file>