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15" w:rsidRPr="00B34B1A" w:rsidRDefault="00F71A15" w:rsidP="00F71A15">
      <w:pPr>
        <w:pStyle w:val="Heading1"/>
        <w:spacing w:before="0"/>
        <w:rPr>
          <w:rFonts w:cstheme="majorHAnsi"/>
          <w:noProof/>
          <w:sz w:val="48"/>
          <w:szCs w:val="48"/>
          <w:lang w:eastAsia="en-GB"/>
        </w:rPr>
      </w:pPr>
      <w:r w:rsidRPr="00B34B1A">
        <w:rPr>
          <w:rFonts w:cstheme="majorHAnsi"/>
          <w:noProof/>
          <w:sz w:val="48"/>
          <w:szCs w:val="48"/>
          <w:lang w:eastAsia="en-GB"/>
        </w:rPr>
        <w:t>Engel</w:t>
      </w:r>
      <w:r w:rsidRPr="00B34B1A">
        <w:rPr>
          <w:rFonts w:cstheme="majorHAnsi"/>
          <w:noProof/>
          <w:sz w:val="48"/>
          <w:szCs w:val="48"/>
          <w:lang w:eastAsia="en-GB"/>
        </w:rPr>
        <w:t xml:space="preserve"> 2e: </w:t>
      </w:r>
      <w:r w:rsidRPr="00B34B1A">
        <w:rPr>
          <w:rFonts w:cstheme="majorHAnsi"/>
          <w:noProof/>
          <w:sz w:val="48"/>
          <w:szCs w:val="48"/>
          <w:lang w:eastAsia="en-GB"/>
        </w:rPr>
        <w:t>Web Resources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 w:tgtFrame="_blank" w:history="1">
        <w:r w:rsidRPr="00B34B1A">
          <w:rPr>
            <w:rFonts w:asciiTheme="majorHAnsi" w:eastAsia="Times New Roman" w:hAnsiTheme="majorHAnsi" w:cstheme="majorHAnsi"/>
            <w:color w:val="003366"/>
            <w:sz w:val="24"/>
            <w:szCs w:val="24"/>
            <w:u w:val="single"/>
          </w:rPr>
          <w:t>http://www.acorn.org/</w:t>
        </w:r>
      </w:hyperlink>
      <w:r w:rsidRPr="009973A9">
        <w:rPr>
          <w:rFonts w:asciiTheme="majorHAnsi" w:eastAsia="Times New Roman" w:hAnsiTheme="majorHAnsi" w:cstheme="majorHAnsi"/>
          <w:color w:val="333333"/>
          <w:sz w:val="24"/>
          <w:szCs w:val="24"/>
        </w:rPr>
        <w:br/>
        <w:t>ACORN, the Association of Community Organizations for Reform Now, is the largest community organization of low and moderate-income families. This site discusses community strategies in the United States and abroad.</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5" w:tgtFrame="_blank" w:history="1">
        <w:r w:rsidRPr="00B34B1A">
          <w:rPr>
            <w:rFonts w:asciiTheme="majorHAnsi" w:eastAsia="Times New Roman" w:hAnsiTheme="majorHAnsi" w:cstheme="majorHAnsi"/>
            <w:color w:val="003366"/>
            <w:sz w:val="24"/>
            <w:szCs w:val="24"/>
            <w:u w:val="single"/>
          </w:rPr>
          <w:t>http://www.acosa.org/</w:t>
        </w:r>
      </w:hyperlink>
      <w:r w:rsidRPr="009973A9">
        <w:rPr>
          <w:rFonts w:asciiTheme="majorHAnsi" w:eastAsia="Times New Roman" w:hAnsiTheme="majorHAnsi" w:cstheme="majorHAnsi"/>
          <w:color w:val="333333"/>
          <w:sz w:val="24"/>
          <w:szCs w:val="24"/>
        </w:rPr>
        <w:br/>
        <w:t>The Association for Community Organization and Social Administration provides information and resources relevant to community organizers, activists, administrators, policy makers, students, and educators.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6" w:tgtFrame="_blank" w:history="1">
        <w:r w:rsidRPr="00B34B1A">
          <w:rPr>
            <w:rFonts w:asciiTheme="majorHAnsi" w:eastAsia="Times New Roman" w:hAnsiTheme="majorHAnsi" w:cstheme="majorHAnsi"/>
            <w:color w:val="003366"/>
            <w:sz w:val="24"/>
            <w:szCs w:val="24"/>
            <w:u w:val="single"/>
          </w:rPr>
          <w:t>http://www.agingresearch.org/</w:t>
        </w:r>
      </w:hyperlink>
      <w:r w:rsidRPr="009973A9">
        <w:rPr>
          <w:rFonts w:asciiTheme="majorHAnsi" w:eastAsia="Times New Roman" w:hAnsiTheme="majorHAnsi" w:cstheme="majorHAnsi"/>
          <w:color w:val="333333"/>
          <w:sz w:val="24"/>
          <w:szCs w:val="24"/>
        </w:rPr>
        <w:br/>
        <w:t>The Alliance for Aging Research provides information on the most current research on aging Americans. It also provides numerous links to other resources.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7" w:tgtFrame="_blank" w:history="1">
        <w:r w:rsidRPr="00B34B1A">
          <w:rPr>
            <w:rFonts w:asciiTheme="majorHAnsi" w:eastAsia="Times New Roman" w:hAnsiTheme="majorHAnsi" w:cstheme="majorHAnsi"/>
            <w:color w:val="003366"/>
            <w:sz w:val="24"/>
            <w:szCs w:val="24"/>
            <w:u w:val="single"/>
          </w:rPr>
          <w:t>http://www.apha.org</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site provides links to research articles on various public health issues.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8" w:tgtFrame="_blank" w:history="1">
        <w:r w:rsidRPr="00B34B1A">
          <w:rPr>
            <w:rFonts w:asciiTheme="majorHAnsi" w:eastAsia="Times New Roman" w:hAnsiTheme="majorHAnsi" w:cstheme="majorHAnsi"/>
            <w:color w:val="003366"/>
            <w:sz w:val="24"/>
            <w:szCs w:val="24"/>
            <w:u w:val="single"/>
          </w:rPr>
          <w:t>http://www.aoa.gov/</w:t>
        </w:r>
      </w:hyperlink>
      <w:r w:rsidRPr="009973A9">
        <w:rPr>
          <w:rFonts w:asciiTheme="majorHAnsi" w:eastAsia="Times New Roman" w:hAnsiTheme="majorHAnsi" w:cstheme="majorHAnsi"/>
          <w:color w:val="333333"/>
          <w:sz w:val="24"/>
          <w:szCs w:val="24"/>
        </w:rPr>
        <w:br/>
        <w:t>This U.S. Administration on Aging site offers information on public policy issues affecting older adults, current literature on aging issues, and numerous links to other Web sites concerning aging.</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9" w:tgtFrame="_blank" w:history="1">
        <w:r w:rsidRPr="00B34B1A">
          <w:rPr>
            <w:rFonts w:asciiTheme="majorHAnsi" w:eastAsia="Times New Roman" w:hAnsiTheme="majorHAnsi" w:cstheme="majorHAnsi"/>
            <w:color w:val="003366"/>
            <w:sz w:val="24"/>
            <w:szCs w:val="24"/>
            <w:u w:val="single"/>
          </w:rPr>
          <w:t>http://www.campbellcollaboration.org/</w:t>
        </w:r>
      </w:hyperlink>
      <w:r w:rsidRPr="009973A9">
        <w:rPr>
          <w:rFonts w:asciiTheme="majorHAnsi" w:eastAsia="Times New Roman" w:hAnsiTheme="majorHAnsi" w:cstheme="majorHAnsi"/>
          <w:color w:val="333333"/>
          <w:sz w:val="24"/>
          <w:szCs w:val="24"/>
        </w:rPr>
        <w:br/>
        <w:t>The Campbell Collaboration houses systematic reviews on research evidence on interventions and programs in education, social welfare, criminal justice, and research methods.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0" w:tgtFrame="_blank" w:history="1">
        <w:r w:rsidRPr="00B34B1A">
          <w:rPr>
            <w:rFonts w:asciiTheme="majorHAnsi" w:eastAsia="Times New Roman" w:hAnsiTheme="majorHAnsi" w:cstheme="majorHAnsi"/>
            <w:color w:val="003366"/>
            <w:sz w:val="24"/>
            <w:szCs w:val="24"/>
            <w:u w:val="single"/>
          </w:rPr>
          <w:t>http://www.casacolumbia.org/</w:t>
        </w:r>
      </w:hyperlink>
      <w:r w:rsidRPr="009973A9">
        <w:rPr>
          <w:rFonts w:asciiTheme="majorHAnsi" w:eastAsia="Times New Roman" w:hAnsiTheme="majorHAnsi" w:cstheme="majorHAnsi"/>
          <w:color w:val="333333"/>
          <w:sz w:val="24"/>
          <w:szCs w:val="24"/>
        </w:rPr>
        <w:br/>
        <w:t>The National Center on Addiction and Substance Abuse (CASA) at Columbia University includes all professional disciplines to study and combat abuse of all substances—alcohol, nicotine, illegal drugs, prescription drugs, performance-enhancing drugs. The site offers numerous links.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1" w:tgtFrame="_blank" w:history="1">
        <w:r w:rsidRPr="00B34B1A">
          <w:rPr>
            <w:rFonts w:asciiTheme="majorHAnsi" w:eastAsia="Times New Roman" w:hAnsiTheme="majorHAnsi" w:cstheme="majorHAnsi"/>
            <w:color w:val="003366"/>
            <w:sz w:val="24"/>
            <w:szCs w:val="24"/>
            <w:u w:val="single"/>
          </w:rPr>
          <w:t>http://www.cbpp.org/</w:t>
        </w:r>
      </w:hyperlink>
      <w:r w:rsidRPr="009973A9">
        <w:rPr>
          <w:rFonts w:asciiTheme="majorHAnsi" w:eastAsia="Times New Roman" w:hAnsiTheme="majorHAnsi" w:cstheme="majorHAnsi"/>
          <w:color w:val="333333"/>
          <w:sz w:val="24"/>
          <w:szCs w:val="24"/>
        </w:rPr>
        <w:br/>
        <w:t>The Center on Budget and Policy Priorities provides a host of information about current policy and research.</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2" w:tgtFrame="_blank" w:history="1">
        <w:r w:rsidRPr="00B34B1A">
          <w:rPr>
            <w:rFonts w:asciiTheme="majorHAnsi" w:eastAsia="Times New Roman" w:hAnsiTheme="majorHAnsi" w:cstheme="majorHAnsi"/>
            <w:color w:val="003366"/>
            <w:sz w:val="24"/>
            <w:szCs w:val="24"/>
            <w:u w:val="single"/>
          </w:rPr>
          <w:t>http://www.census.gov/</w:t>
        </w:r>
      </w:hyperlink>
      <w:r w:rsidRPr="009973A9">
        <w:rPr>
          <w:rFonts w:asciiTheme="majorHAnsi" w:eastAsia="Times New Roman" w:hAnsiTheme="majorHAnsi" w:cstheme="majorHAnsi"/>
          <w:color w:val="333333"/>
          <w:sz w:val="24"/>
          <w:szCs w:val="24"/>
        </w:rPr>
        <w:br/>
        <w:t>The U.S. Bureau of Census home page contains links to tables and graphs reporting detailed census data.</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3" w:tgtFrame="_blank" w:history="1">
        <w:r w:rsidRPr="00B34B1A">
          <w:rPr>
            <w:rFonts w:asciiTheme="majorHAnsi" w:eastAsia="Times New Roman" w:hAnsiTheme="majorHAnsi" w:cstheme="majorHAnsi"/>
            <w:color w:val="003366"/>
            <w:sz w:val="24"/>
            <w:szCs w:val="24"/>
            <w:u w:val="single"/>
          </w:rPr>
          <w:t>http://www.childrensdefense.org/</w:t>
        </w:r>
      </w:hyperlink>
      <w:r w:rsidRPr="009973A9">
        <w:rPr>
          <w:rFonts w:asciiTheme="majorHAnsi" w:eastAsia="Times New Roman" w:hAnsiTheme="majorHAnsi" w:cstheme="majorHAnsi"/>
          <w:color w:val="333333"/>
          <w:sz w:val="24"/>
          <w:szCs w:val="24"/>
        </w:rPr>
        <w:br/>
        <w:t>CDF is an advocacy group for children. The site provides numerous links, including advocacy information.</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4" w:tgtFrame="_blank" w:history="1">
        <w:r w:rsidRPr="00B34B1A">
          <w:rPr>
            <w:rFonts w:asciiTheme="majorHAnsi" w:eastAsia="Times New Roman" w:hAnsiTheme="majorHAnsi" w:cstheme="majorHAnsi"/>
            <w:color w:val="003366"/>
            <w:sz w:val="24"/>
            <w:szCs w:val="24"/>
            <w:u w:val="single"/>
          </w:rPr>
          <w:t>http://www.columbia.edu/cu/csswp/</w:t>
        </w:r>
      </w:hyperlink>
      <w:r w:rsidRPr="009973A9">
        <w:rPr>
          <w:rFonts w:asciiTheme="majorHAnsi" w:eastAsia="Times New Roman" w:hAnsiTheme="majorHAnsi" w:cstheme="majorHAnsi"/>
          <w:color w:val="333333"/>
          <w:sz w:val="24"/>
          <w:szCs w:val="24"/>
        </w:rPr>
        <w:br/>
        <w:t>The Center for the Study of Social Work Practice is focused on the development and dissemination of social work practice knowledge.</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5" w:tgtFrame="_blank" w:history="1">
        <w:r w:rsidRPr="00B34B1A">
          <w:rPr>
            <w:rFonts w:asciiTheme="majorHAnsi" w:eastAsia="Times New Roman" w:hAnsiTheme="majorHAnsi" w:cstheme="majorHAnsi"/>
            <w:color w:val="003366"/>
            <w:sz w:val="24"/>
            <w:szCs w:val="24"/>
            <w:u w:val="single"/>
          </w:rPr>
          <w:t>http://cosw.sc.edu/swan/</w:t>
        </w:r>
      </w:hyperlink>
      <w:r w:rsidRPr="009973A9">
        <w:rPr>
          <w:rFonts w:asciiTheme="majorHAnsi" w:eastAsia="Times New Roman" w:hAnsiTheme="majorHAnsi" w:cstheme="majorHAnsi"/>
          <w:color w:val="333333"/>
          <w:sz w:val="24"/>
          <w:szCs w:val="24"/>
        </w:rPr>
        <w:br/>
        <w:t>Sponsored by the University of South Carolina's School of Social Work, this Web site provides links to social work organizations and upcoming conferences.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6" w:tgtFrame="_blank" w:history="1">
        <w:r w:rsidRPr="00B34B1A">
          <w:rPr>
            <w:rFonts w:asciiTheme="majorHAnsi" w:eastAsia="Times New Roman" w:hAnsiTheme="majorHAnsi" w:cstheme="majorHAnsi"/>
            <w:color w:val="003366"/>
            <w:sz w:val="24"/>
            <w:szCs w:val="24"/>
            <w:u w:val="single"/>
          </w:rPr>
          <w:t>http://www.cswe.org</w:t>
        </w:r>
      </w:hyperlink>
      <w:r w:rsidRPr="009973A9">
        <w:rPr>
          <w:rFonts w:asciiTheme="majorHAnsi" w:eastAsia="Times New Roman" w:hAnsiTheme="majorHAnsi" w:cstheme="majorHAnsi"/>
          <w:color w:val="333333"/>
          <w:sz w:val="24"/>
          <w:szCs w:val="24"/>
        </w:rPr>
        <w:br/>
        <w:t>The Council on Social Work Education accredits social work programs and provides educational leadership.</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7" w:tgtFrame="_blank" w:history="1">
        <w:r w:rsidRPr="00B34B1A">
          <w:rPr>
            <w:rFonts w:asciiTheme="majorHAnsi" w:eastAsia="Times New Roman" w:hAnsiTheme="majorHAnsi" w:cstheme="majorHAnsi"/>
            <w:color w:val="003366"/>
            <w:sz w:val="24"/>
            <w:szCs w:val="24"/>
            <w:u w:val="single"/>
          </w:rPr>
          <w:t>http://www.cwla.org</w:t>
        </w:r>
      </w:hyperlink>
      <w:r w:rsidRPr="009973A9">
        <w:rPr>
          <w:rFonts w:asciiTheme="majorHAnsi" w:eastAsia="Times New Roman" w:hAnsiTheme="majorHAnsi" w:cstheme="majorHAnsi"/>
          <w:color w:val="333333"/>
          <w:sz w:val="24"/>
          <w:szCs w:val="24"/>
        </w:rPr>
        <w:br/>
        <w:t>The Child Welfare League of America is an association of almost 1,200 public and private nonprofit agencies that assist abused and neglected children and their families. This site provides links to various child welfare topics.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8" w:tgtFrame="_blank" w:history="1">
        <w:r w:rsidRPr="00B34B1A">
          <w:rPr>
            <w:rFonts w:asciiTheme="majorHAnsi" w:eastAsia="Times New Roman" w:hAnsiTheme="majorHAnsi" w:cstheme="majorHAnsi"/>
            <w:color w:val="003366"/>
            <w:sz w:val="24"/>
            <w:szCs w:val="24"/>
            <w:u w:val="single"/>
          </w:rPr>
          <w:t>http://www.endhomelessness.org/</w:t>
        </w:r>
      </w:hyperlink>
      <w:r w:rsidRPr="009973A9">
        <w:rPr>
          <w:rFonts w:asciiTheme="majorHAnsi" w:eastAsia="Times New Roman" w:hAnsiTheme="majorHAnsi" w:cstheme="majorHAnsi"/>
          <w:color w:val="333333"/>
          <w:sz w:val="24"/>
          <w:szCs w:val="24"/>
        </w:rPr>
        <w:br/>
        <w:t>The National Alliance to End Homelessness is a nonprofit organization whose mission is to mobilize the nonprofit, public and private sectors of society in an alliance to end homelessness.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19" w:tgtFrame="_blank" w:history="1">
        <w:r w:rsidRPr="00B34B1A">
          <w:rPr>
            <w:rFonts w:asciiTheme="majorHAnsi" w:eastAsia="Times New Roman" w:hAnsiTheme="majorHAnsi" w:cstheme="majorHAnsi"/>
            <w:color w:val="003366"/>
            <w:sz w:val="24"/>
            <w:szCs w:val="24"/>
            <w:u w:val="single"/>
          </w:rPr>
          <w:t>http://www.eval.org/</w:t>
        </w:r>
      </w:hyperlink>
      <w:r w:rsidRPr="009973A9">
        <w:rPr>
          <w:rFonts w:asciiTheme="majorHAnsi" w:eastAsia="Times New Roman" w:hAnsiTheme="majorHAnsi" w:cstheme="majorHAnsi"/>
          <w:color w:val="333333"/>
          <w:sz w:val="24"/>
          <w:szCs w:val="24"/>
        </w:rPr>
        <w:br/>
        <w:t>The American Evaluation Association Web site provides access to a variety of publications and links related to program evaluation.</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0" w:tgtFrame="_blank" w:history="1">
        <w:r w:rsidRPr="00B34B1A">
          <w:rPr>
            <w:rFonts w:asciiTheme="majorHAnsi" w:eastAsia="Times New Roman" w:hAnsiTheme="majorHAnsi" w:cstheme="majorHAnsi"/>
            <w:color w:val="003366"/>
            <w:sz w:val="24"/>
            <w:szCs w:val="24"/>
            <w:u w:val="single"/>
          </w:rPr>
          <w:t>http://fdncenter.org/</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link offers resources for finding foundation grants.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1" w:tgtFrame="_blank" w:history="1">
        <w:r w:rsidRPr="00B34B1A">
          <w:rPr>
            <w:rFonts w:asciiTheme="majorHAnsi" w:eastAsia="Times New Roman" w:hAnsiTheme="majorHAnsi" w:cstheme="majorHAnsi"/>
            <w:color w:val="003366"/>
            <w:sz w:val="24"/>
            <w:szCs w:val="24"/>
            <w:u w:val="single"/>
          </w:rPr>
          <w:t>http://www.gallup.com/</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site contains election poll results back to 1936 and information on polls on current events.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2" w:tgtFrame="_blank" w:history="1">
        <w:r w:rsidRPr="00B34B1A">
          <w:rPr>
            <w:rFonts w:asciiTheme="majorHAnsi" w:eastAsia="Times New Roman" w:hAnsiTheme="majorHAnsi" w:cstheme="majorHAnsi"/>
            <w:color w:val="003366"/>
            <w:sz w:val="24"/>
            <w:szCs w:val="24"/>
            <w:u w:val="single"/>
          </w:rPr>
          <w:t>http://www.hrc.org/</w:t>
        </w:r>
      </w:hyperlink>
      <w:r w:rsidRPr="009973A9">
        <w:rPr>
          <w:rFonts w:asciiTheme="majorHAnsi" w:eastAsia="Times New Roman" w:hAnsiTheme="majorHAnsi" w:cstheme="majorHAnsi"/>
          <w:color w:val="333333"/>
          <w:sz w:val="24"/>
          <w:szCs w:val="24"/>
        </w:rPr>
        <w:br/>
        <w:t>The Human Rights Campaign provides information on various policy issues affecting the gay, lesbian, bisexual, and transgender community.</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3" w:tgtFrame="_blank" w:history="1">
        <w:r w:rsidRPr="00B34B1A">
          <w:rPr>
            <w:rFonts w:asciiTheme="majorHAnsi" w:eastAsia="Times New Roman" w:hAnsiTheme="majorHAnsi" w:cstheme="majorHAnsi"/>
            <w:color w:val="003366"/>
            <w:sz w:val="24"/>
            <w:szCs w:val="24"/>
            <w:u w:val="single"/>
          </w:rPr>
          <w:t>http://www.ifsw.org/</w:t>
        </w:r>
      </w:hyperlink>
      <w:r w:rsidRPr="009973A9">
        <w:rPr>
          <w:rFonts w:asciiTheme="majorHAnsi" w:eastAsia="Times New Roman" w:hAnsiTheme="majorHAnsi" w:cstheme="majorHAnsi"/>
          <w:color w:val="333333"/>
          <w:sz w:val="24"/>
          <w:szCs w:val="24"/>
        </w:rPr>
        <w:br/>
        <w:t>The International Federation of Social Workers (IFSW) is a global organization striving for social justice, human rights and social development through the development of social work, best practices, and international cooperation between social workers and their professional organizations.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4" w:tgtFrame="_blank" w:history="1">
        <w:r w:rsidRPr="00B34B1A">
          <w:rPr>
            <w:rFonts w:asciiTheme="majorHAnsi" w:eastAsia="Times New Roman" w:hAnsiTheme="majorHAnsi" w:cstheme="majorHAnsi"/>
            <w:color w:val="003366"/>
            <w:sz w:val="24"/>
            <w:szCs w:val="24"/>
            <w:u w:val="single"/>
          </w:rPr>
          <w:t>http://www.isr.umich.edu/</w:t>
        </w:r>
      </w:hyperlink>
      <w:r w:rsidRPr="009973A9">
        <w:rPr>
          <w:rFonts w:asciiTheme="majorHAnsi" w:eastAsia="Times New Roman" w:hAnsiTheme="majorHAnsi" w:cstheme="majorHAnsi"/>
          <w:color w:val="333333"/>
          <w:sz w:val="24"/>
          <w:szCs w:val="24"/>
        </w:rPr>
        <w:br/>
        <w:t>The University of Michigan Institute for Social Research stores empirical research in a wide variety of disciplines such as psychology, economics, sociology, and public health.</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5" w:tgtFrame="_blank" w:history="1">
        <w:r w:rsidRPr="00B34B1A">
          <w:rPr>
            <w:rFonts w:asciiTheme="majorHAnsi" w:eastAsia="Times New Roman" w:hAnsiTheme="majorHAnsi" w:cstheme="majorHAnsi"/>
            <w:color w:val="003366"/>
            <w:sz w:val="24"/>
            <w:szCs w:val="24"/>
            <w:u w:val="single"/>
          </w:rPr>
          <w:t>http://www.kff.org/</w:t>
        </w:r>
      </w:hyperlink>
      <w:r w:rsidRPr="009973A9">
        <w:rPr>
          <w:rFonts w:asciiTheme="majorHAnsi" w:eastAsia="Times New Roman" w:hAnsiTheme="majorHAnsi" w:cstheme="majorHAnsi"/>
          <w:color w:val="333333"/>
          <w:sz w:val="24"/>
          <w:szCs w:val="24"/>
        </w:rPr>
        <w:br/>
        <w:t>The Kaiser Family Foundation Web site provides in-depth information on key health policy issues including Medicaid, Medicare, prescription drugs, global HIV/AIDS.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6" w:tgtFrame="_blank" w:history="1">
        <w:r w:rsidRPr="00B34B1A">
          <w:rPr>
            <w:rFonts w:asciiTheme="majorHAnsi" w:eastAsia="Times New Roman" w:hAnsiTheme="majorHAnsi" w:cstheme="majorHAnsi"/>
            <w:color w:val="003366"/>
            <w:sz w:val="24"/>
            <w:szCs w:val="24"/>
            <w:u w:val="single"/>
          </w:rPr>
          <w:t>http://www.naswdc.org/</w:t>
        </w:r>
      </w:hyperlink>
      <w:r w:rsidRPr="009973A9">
        <w:rPr>
          <w:rFonts w:asciiTheme="majorHAnsi" w:eastAsia="Times New Roman" w:hAnsiTheme="majorHAnsi" w:cstheme="majorHAnsi"/>
          <w:color w:val="333333"/>
          <w:sz w:val="24"/>
          <w:szCs w:val="24"/>
        </w:rPr>
        <w:br/>
        <w:t>The National Association of Social Workers (NASW) is the largest membership organization of professional social workers in the world. This Web site provides links to the NASW Code of Ethics, publications, and the NASW position on various state and federal legislative issues. NASW maintains the Practice Research Network, a research program that collects and analyzes data on social work practice as well as a variety of social work service delivery issues.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7" w:tgtFrame="_blank" w:history="1">
        <w:r w:rsidRPr="00B34B1A">
          <w:rPr>
            <w:rFonts w:asciiTheme="majorHAnsi" w:eastAsia="Times New Roman" w:hAnsiTheme="majorHAnsi" w:cstheme="majorHAnsi"/>
            <w:color w:val="003366"/>
            <w:sz w:val="24"/>
            <w:szCs w:val="24"/>
            <w:u w:val="single"/>
          </w:rPr>
          <w:t>http://www.nationalhomeless.org/</w:t>
        </w:r>
      </w:hyperlink>
      <w:r w:rsidRPr="009973A9">
        <w:rPr>
          <w:rFonts w:asciiTheme="majorHAnsi" w:eastAsia="Times New Roman" w:hAnsiTheme="majorHAnsi" w:cstheme="majorHAnsi"/>
          <w:color w:val="333333"/>
          <w:sz w:val="24"/>
          <w:szCs w:val="24"/>
        </w:rPr>
        <w:br/>
        <w:t>The National Coalition for the Homeless provides current statistics, links to publications, legislative developments and other resources.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8" w:tgtFrame="_blank" w:history="1">
        <w:r w:rsidRPr="00B34B1A">
          <w:rPr>
            <w:rFonts w:asciiTheme="majorHAnsi" w:eastAsia="Times New Roman" w:hAnsiTheme="majorHAnsi" w:cstheme="majorHAnsi"/>
            <w:color w:val="003366"/>
            <w:sz w:val="24"/>
            <w:szCs w:val="24"/>
            <w:u w:val="single"/>
          </w:rPr>
          <w:t>http://www.ncadv.org/</w:t>
        </w:r>
      </w:hyperlink>
      <w:r w:rsidRPr="009973A9">
        <w:rPr>
          <w:rFonts w:asciiTheme="majorHAnsi" w:eastAsia="Times New Roman" w:hAnsiTheme="majorHAnsi" w:cstheme="majorHAnsi"/>
          <w:color w:val="333333"/>
          <w:sz w:val="24"/>
          <w:szCs w:val="24"/>
        </w:rPr>
        <w:br/>
        <w:t xml:space="preserve">The National Coalition </w:t>
      </w:r>
      <w:proofErr w:type="gramStart"/>
      <w:r w:rsidRPr="009973A9">
        <w:rPr>
          <w:rFonts w:asciiTheme="majorHAnsi" w:eastAsia="Times New Roman" w:hAnsiTheme="majorHAnsi" w:cstheme="majorHAnsi"/>
          <w:color w:val="333333"/>
          <w:sz w:val="24"/>
          <w:szCs w:val="24"/>
        </w:rPr>
        <w:t>Against</w:t>
      </w:r>
      <w:proofErr w:type="gramEnd"/>
      <w:r w:rsidRPr="009973A9">
        <w:rPr>
          <w:rFonts w:asciiTheme="majorHAnsi" w:eastAsia="Times New Roman" w:hAnsiTheme="majorHAnsi" w:cstheme="majorHAnsi"/>
          <w:color w:val="333333"/>
          <w:sz w:val="24"/>
          <w:szCs w:val="24"/>
        </w:rPr>
        <w:t xml:space="preserve"> Domestic Violence (NCADV) provides information about domestic violence, public policy initiatives, and links to resource information.</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29" w:tgtFrame="_blank" w:history="1">
        <w:r w:rsidRPr="00B34B1A">
          <w:rPr>
            <w:rFonts w:asciiTheme="majorHAnsi" w:eastAsia="Times New Roman" w:hAnsiTheme="majorHAnsi" w:cstheme="majorHAnsi"/>
            <w:color w:val="003366"/>
            <w:sz w:val="24"/>
            <w:szCs w:val="24"/>
            <w:u w:val="single"/>
          </w:rPr>
          <w:t>http://www.nccp.org/</w:t>
        </w:r>
      </w:hyperlink>
      <w:r w:rsidRPr="009973A9">
        <w:rPr>
          <w:rFonts w:asciiTheme="majorHAnsi" w:eastAsia="Times New Roman" w:hAnsiTheme="majorHAnsi" w:cstheme="majorHAnsi"/>
          <w:color w:val="333333"/>
          <w:sz w:val="24"/>
          <w:szCs w:val="24"/>
        </w:rPr>
        <w:br/>
        <w:t>The National Center for Children in Poverty (NCCP) is a nonprofit organization at Columbia University whose mission is to identify and promote strategies that prevent child poverty in the United States and that improve the lives of low-income children and families. This Web site contains policy and research information.</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0" w:tgtFrame="_blank" w:history="1">
        <w:r w:rsidRPr="00B34B1A">
          <w:rPr>
            <w:rFonts w:asciiTheme="majorHAnsi" w:eastAsia="Times New Roman" w:hAnsiTheme="majorHAnsi" w:cstheme="majorHAnsi"/>
            <w:color w:val="003366"/>
            <w:sz w:val="24"/>
            <w:szCs w:val="24"/>
            <w:u w:val="single"/>
          </w:rPr>
          <w:t>http://www.ncoa.org/</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complete Web site provides links to current professional research, publications for the lay community, and political advocacy for professionals interested in issues affecting older adults.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1" w:tgtFrame="_blank" w:history="1">
        <w:r w:rsidRPr="00B34B1A">
          <w:rPr>
            <w:rFonts w:asciiTheme="majorHAnsi" w:eastAsia="Times New Roman" w:hAnsiTheme="majorHAnsi" w:cstheme="majorHAnsi"/>
            <w:color w:val="003366"/>
            <w:sz w:val="24"/>
            <w:szCs w:val="24"/>
            <w:u w:val="single"/>
          </w:rPr>
          <w:t>http://www.nia.nih.gov</w:t>
        </w:r>
      </w:hyperlink>
      <w:r w:rsidRPr="009973A9">
        <w:rPr>
          <w:rFonts w:asciiTheme="majorHAnsi" w:eastAsia="Times New Roman" w:hAnsiTheme="majorHAnsi" w:cstheme="majorHAnsi"/>
          <w:color w:val="333333"/>
          <w:sz w:val="24"/>
          <w:szCs w:val="24"/>
        </w:rPr>
        <w:br/>
        <w:t>The National Institute on Aging's Web site provides links to research programs, funding and training, and health information.</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2" w:tgtFrame="_blank" w:history="1">
        <w:r w:rsidRPr="00B34B1A">
          <w:rPr>
            <w:rFonts w:asciiTheme="majorHAnsi" w:eastAsia="Times New Roman" w:hAnsiTheme="majorHAnsi" w:cstheme="majorHAnsi"/>
            <w:color w:val="003366"/>
            <w:sz w:val="24"/>
            <w:szCs w:val="24"/>
            <w:u w:val="single"/>
          </w:rPr>
          <w:t>http://www.nih.gov</w:t>
        </w:r>
      </w:hyperlink>
      <w:r w:rsidRPr="009973A9">
        <w:rPr>
          <w:rFonts w:asciiTheme="majorHAnsi" w:eastAsia="Times New Roman" w:hAnsiTheme="majorHAnsi" w:cstheme="majorHAnsi"/>
          <w:color w:val="333333"/>
          <w:sz w:val="24"/>
          <w:szCs w:val="24"/>
        </w:rPr>
        <w:br/>
        <w:t>The National Institutes of Health Web site offers information about NIH programs and funding opportunities.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3" w:tgtFrame="_blank" w:history="1">
        <w:r w:rsidRPr="00B34B1A">
          <w:rPr>
            <w:rFonts w:asciiTheme="majorHAnsi" w:eastAsia="Times New Roman" w:hAnsiTheme="majorHAnsi" w:cstheme="majorHAnsi"/>
            <w:color w:val="003366"/>
            <w:sz w:val="24"/>
            <w:szCs w:val="24"/>
            <w:u w:val="single"/>
          </w:rPr>
          <w:t>http://grants.nih.gov/grants/guide/index.html</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is a guide to finding grants from NIH.</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4" w:tgtFrame="_blank" w:history="1">
        <w:r w:rsidRPr="00B34B1A">
          <w:rPr>
            <w:rFonts w:asciiTheme="majorHAnsi" w:eastAsia="Times New Roman" w:hAnsiTheme="majorHAnsi" w:cstheme="majorHAnsi"/>
            <w:color w:val="003366"/>
            <w:sz w:val="24"/>
            <w:szCs w:val="24"/>
            <w:u w:val="single"/>
          </w:rPr>
          <w:t>http://www.nimh.nih.gov</w:t>
        </w:r>
      </w:hyperlink>
      <w:r w:rsidRPr="009973A9">
        <w:rPr>
          <w:rFonts w:asciiTheme="majorHAnsi" w:eastAsia="Times New Roman" w:hAnsiTheme="majorHAnsi" w:cstheme="majorHAnsi"/>
          <w:color w:val="333333"/>
          <w:sz w:val="24"/>
          <w:szCs w:val="24"/>
        </w:rPr>
        <w:br/>
        <w:t>The National Institute of Mental Health provides information about mental health conditions and treatment as well as research opportunities.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5" w:tgtFrame="_blank" w:history="1">
        <w:r w:rsidRPr="00B34B1A">
          <w:rPr>
            <w:rFonts w:asciiTheme="majorHAnsi" w:eastAsia="Times New Roman" w:hAnsiTheme="majorHAnsi" w:cstheme="majorHAnsi"/>
            <w:color w:val="003366"/>
            <w:sz w:val="24"/>
            <w:szCs w:val="24"/>
            <w:u w:val="single"/>
          </w:rPr>
          <w:t>http://www.nlchp.org</w:t>
        </w:r>
      </w:hyperlink>
      <w:r w:rsidRPr="009973A9">
        <w:rPr>
          <w:rFonts w:asciiTheme="majorHAnsi" w:eastAsia="Times New Roman" w:hAnsiTheme="majorHAnsi" w:cstheme="majorHAnsi"/>
          <w:color w:val="333333"/>
          <w:sz w:val="24"/>
          <w:szCs w:val="24"/>
        </w:rPr>
        <w:br/>
        <w:t>The National Law Center on Homelessness and Poverty's mission is to prevent and end homelessness by serving as the legal arm of the nationwide movement to end homelessness. The site provides links to information about housing, income, education, and civil rights.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6" w:tgtFrame="_blank" w:history="1">
        <w:r w:rsidRPr="00B34B1A">
          <w:rPr>
            <w:rFonts w:asciiTheme="majorHAnsi" w:eastAsia="Times New Roman" w:hAnsiTheme="majorHAnsi" w:cstheme="majorHAnsi"/>
            <w:color w:val="003366"/>
            <w:sz w:val="24"/>
            <w:szCs w:val="24"/>
            <w:u w:val="single"/>
          </w:rPr>
          <w:t>http://www.nlm.nih.gov/medlineplus/gaylesbianandtransgenderhealth.html</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site provides information on the special health concerns of gay, lesbian, bisexual and transgender individuals.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7" w:tgtFrame="_blank" w:history="1">
        <w:r w:rsidRPr="00B34B1A">
          <w:rPr>
            <w:rFonts w:asciiTheme="majorHAnsi" w:eastAsia="Times New Roman" w:hAnsiTheme="majorHAnsi" w:cstheme="majorHAnsi"/>
            <w:color w:val="003366"/>
            <w:sz w:val="24"/>
            <w:szCs w:val="24"/>
            <w:u w:val="single"/>
          </w:rPr>
          <w:t>http://www.nlm.nih.gov/medlineplus/domesticviolence.html</w:t>
        </w:r>
      </w:hyperlink>
      <w:r w:rsidRPr="009973A9">
        <w:rPr>
          <w:rFonts w:asciiTheme="majorHAnsi" w:eastAsia="Times New Roman" w:hAnsiTheme="majorHAnsi" w:cstheme="majorHAnsi"/>
          <w:color w:val="333333"/>
          <w:sz w:val="24"/>
          <w:szCs w:val="24"/>
        </w:rPr>
        <w:br/>
        <w:t>Sponsored by the U.S. National Library of Medicine and the National Institute of Mental Health, this Web site provides links to prevention, identification, medical, legal, and mental health resources for professionals working with children, teens, women, and men affected by domestic violence.</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8" w:tgtFrame="_blank" w:history="1">
        <w:r w:rsidRPr="00B34B1A">
          <w:rPr>
            <w:rFonts w:asciiTheme="majorHAnsi" w:eastAsia="Times New Roman" w:hAnsiTheme="majorHAnsi" w:cstheme="majorHAnsi"/>
            <w:color w:val="003366"/>
            <w:sz w:val="24"/>
            <w:szCs w:val="24"/>
            <w:u w:val="single"/>
          </w:rPr>
          <w:t>http://www.nmha.org/</w:t>
        </w:r>
      </w:hyperlink>
      <w:r w:rsidRPr="009973A9">
        <w:rPr>
          <w:rFonts w:asciiTheme="majorHAnsi" w:eastAsia="Times New Roman" w:hAnsiTheme="majorHAnsi" w:cstheme="majorHAnsi"/>
          <w:color w:val="333333"/>
          <w:sz w:val="24"/>
          <w:szCs w:val="24"/>
        </w:rPr>
        <w:br/>
        <w:t>The National Mental Health Association maintains this Web site which provides information about current policies, conference information, and funding opportunities.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39" w:tgtFrame="_blank" w:history="1">
        <w:r w:rsidRPr="00B34B1A">
          <w:rPr>
            <w:rFonts w:asciiTheme="majorHAnsi" w:eastAsia="Times New Roman" w:hAnsiTheme="majorHAnsi" w:cstheme="majorHAnsi"/>
            <w:color w:val="003366"/>
            <w:sz w:val="24"/>
            <w:szCs w:val="24"/>
            <w:u w:val="single"/>
          </w:rPr>
          <w:t>http://www.nyu.edu/socialwork/ip/</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Jointly</w:t>
      </w:r>
      <w:proofErr w:type="gramEnd"/>
      <w:r w:rsidRPr="009973A9">
        <w:rPr>
          <w:rFonts w:asciiTheme="majorHAnsi" w:eastAsia="Times New Roman" w:hAnsiTheme="majorHAnsi" w:cstheme="majorHAnsi"/>
          <w:color w:val="333333"/>
          <w:sz w:val="24"/>
          <w:szCs w:val="24"/>
        </w:rPr>
        <w:t xml:space="preserve"> sponsored by New York University's </w:t>
      </w:r>
      <w:proofErr w:type="spellStart"/>
      <w:r w:rsidRPr="009973A9">
        <w:rPr>
          <w:rFonts w:asciiTheme="majorHAnsi" w:eastAsia="Times New Roman" w:hAnsiTheme="majorHAnsi" w:cstheme="majorHAnsi"/>
          <w:color w:val="333333"/>
          <w:sz w:val="24"/>
          <w:szCs w:val="24"/>
        </w:rPr>
        <w:t>Ehrenkrantz</w:t>
      </w:r>
      <w:proofErr w:type="spellEnd"/>
      <w:r w:rsidRPr="009973A9">
        <w:rPr>
          <w:rFonts w:asciiTheme="majorHAnsi" w:eastAsia="Times New Roman" w:hAnsiTheme="majorHAnsi" w:cstheme="majorHAnsi"/>
          <w:color w:val="333333"/>
          <w:sz w:val="24"/>
          <w:szCs w:val="24"/>
        </w:rPr>
        <w:t xml:space="preserve"> School of Social Work and the Division of Social Work and Behavioral Science, Mount Sinai School of Medicine, this Web site links users to current research and professional organizations dealing with various social work topics.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0" w:tgtFrame="_blank" w:history="1">
        <w:r w:rsidRPr="00B34B1A">
          <w:rPr>
            <w:rFonts w:asciiTheme="majorHAnsi" w:eastAsia="Times New Roman" w:hAnsiTheme="majorHAnsi" w:cstheme="majorHAnsi"/>
            <w:color w:val="003366"/>
            <w:sz w:val="24"/>
            <w:szCs w:val="24"/>
            <w:u w:val="single"/>
          </w:rPr>
          <w:t>http://www.rwjf.org/index.jsp</w:t>
        </w:r>
      </w:hyperlink>
      <w:r w:rsidRPr="009973A9">
        <w:rPr>
          <w:rFonts w:asciiTheme="majorHAnsi" w:eastAsia="Times New Roman" w:hAnsiTheme="majorHAnsi" w:cstheme="majorHAnsi"/>
          <w:color w:val="333333"/>
          <w:sz w:val="24"/>
          <w:szCs w:val="24"/>
        </w:rPr>
        <w:br/>
        <w:t>The Robert J. Woods Foundation provides funding for healthcare related research, education, and projects.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1" w:tgtFrame="_blank" w:history="1">
        <w:r w:rsidRPr="00B34B1A">
          <w:rPr>
            <w:rFonts w:asciiTheme="majorHAnsi" w:eastAsia="Times New Roman" w:hAnsiTheme="majorHAnsi" w:cstheme="majorHAnsi"/>
            <w:color w:val="003366"/>
            <w:sz w:val="24"/>
            <w:szCs w:val="24"/>
            <w:u w:val="single"/>
          </w:rPr>
          <w:t>http://www.samhsa.gov/</w:t>
        </w:r>
      </w:hyperlink>
      <w:r w:rsidRPr="009973A9">
        <w:rPr>
          <w:rFonts w:asciiTheme="majorHAnsi" w:eastAsia="Times New Roman" w:hAnsiTheme="majorHAnsi" w:cstheme="majorHAnsi"/>
          <w:color w:val="333333"/>
          <w:sz w:val="24"/>
          <w:szCs w:val="24"/>
        </w:rPr>
        <w:br/>
        <w:t>The Substance Abuse and Mental Health Services Administration site offers summaries of publications, reports, and statistical information on SAMHSA research.</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2" w:tgtFrame="_blank" w:history="1">
        <w:r w:rsidRPr="00B34B1A">
          <w:rPr>
            <w:rFonts w:asciiTheme="majorHAnsi" w:eastAsia="Times New Roman" w:hAnsiTheme="majorHAnsi" w:cstheme="majorHAnsi"/>
            <w:color w:val="003366"/>
            <w:sz w:val="24"/>
            <w:szCs w:val="24"/>
            <w:u w:val="single"/>
          </w:rPr>
          <w:t>http://www.socialworker.com/</w:t>
        </w:r>
      </w:hyperlink>
      <w:bookmarkStart w:id="0" w:name="_GoBack"/>
      <w:bookmarkEnd w:id="0"/>
      <w:r w:rsidRPr="009973A9">
        <w:rPr>
          <w:rFonts w:asciiTheme="majorHAnsi" w:eastAsia="Times New Roman" w:hAnsiTheme="majorHAnsi" w:cstheme="majorHAnsi"/>
          <w:color w:val="333333"/>
          <w:sz w:val="24"/>
          <w:szCs w:val="24"/>
        </w:rPr>
        <w:br/>
        <w:t>This Web site provides links to the New Social Worker magazine on-line. The magazine's primary focus is on career development and practical professional information for social workers and social work students. It includes articles on practice specialties, social work ethics, field placement, books, news, technology, and other topics of interest to professional social workers and social work students.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3" w:tgtFrame="_blank" w:history="1">
        <w:r w:rsidRPr="00B34B1A">
          <w:rPr>
            <w:rFonts w:asciiTheme="majorHAnsi" w:eastAsia="Times New Roman" w:hAnsiTheme="majorHAnsi" w:cstheme="majorHAnsi"/>
            <w:color w:val="003366"/>
            <w:sz w:val="24"/>
            <w:szCs w:val="24"/>
            <w:u w:val="single"/>
          </w:rPr>
          <w:t>http://www.splcenter.org/index.jsp</w:t>
        </w:r>
      </w:hyperlink>
      <w:r w:rsidRPr="009973A9">
        <w:rPr>
          <w:rFonts w:asciiTheme="majorHAnsi" w:eastAsia="Times New Roman" w:hAnsiTheme="majorHAnsi" w:cstheme="majorHAnsi"/>
          <w:color w:val="333333"/>
          <w:sz w:val="24"/>
          <w:szCs w:val="24"/>
        </w:rPr>
        <w:br/>
        <w:t xml:space="preserve">The Southern Poverty Law Center was founded in 1971 as a small civil rights law firm. Today, the Center is internationally known for its tolerance education programs, its legal victories against white supremacists and </w:t>
      </w:r>
      <w:proofErr w:type="gramStart"/>
      <w:r w:rsidRPr="009973A9">
        <w:rPr>
          <w:rFonts w:asciiTheme="majorHAnsi" w:eastAsia="Times New Roman" w:hAnsiTheme="majorHAnsi" w:cstheme="majorHAnsi"/>
          <w:color w:val="333333"/>
          <w:sz w:val="24"/>
          <w:szCs w:val="24"/>
        </w:rPr>
        <w:t>its</w:t>
      </w:r>
      <w:proofErr w:type="gramEnd"/>
      <w:r w:rsidRPr="009973A9">
        <w:rPr>
          <w:rFonts w:asciiTheme="majorHAnsi" w:eastAsia="Times New Roman" w:hAnsiTheme="majorHAnsi" w:cstheme="majorHAnsi"/>
          <w:color w:val="333333"/>
          <w:sz w:val="24"/>
          <w:szCs w:val="24"/>
        </w:rPr>
        <w:t xml:space="preserve"> tracking of hate groups. The site provides a variety of links.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4" w:tgtFrame="_blank" w:history="1">
        <w:r w:rsidRPr="00B34B1A">
          <w:rPr>
            <w:rFonts w:asciiTheme="majorHAnsi" w:eastAsia="Times New Roman" w:hAnsiTheme="majorHAnsi" w:cstheme="majorHAnsi"/>
            <w:color w:val="003366"/>
            <w:sz w:val="24"/>
            <w:szCs w:val="24"/>
            <w:u w:val="single"/>
          </w:rPr>
          <w:t>http://www.irp.wisc.edu/</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complete and easy to navigate Web site, sponsored by the University of Wisconsin, has links to current research on poverty.</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5" w:tgtFrame="_blank" w:history="1">
        <w:r w:rsidRPr="00B34B1A">
          <w:rPr>
            <w:rFonts w:asciiTheme="majorHAnsi" w:eastAsia="Times New Roman" w:hAnsiTheme="majorHAnsi" w:cstheme="majorHAnsi"/>
            <w:color w:val="003366"/>
            <w:sz w:val="24"/>
            <w:szCs w:val="24"/>
            <w:u w:val="single"/>
          </w:rPr>
          <w:t>http://www.sswr.org/</w:t>
        </w:r>
      </w:hyperlink>
      <w:r w:rsidRPr="009973A9">
        <w:rPr>
          <w:rFonts w:asciiTheme="majorHAnsi" w:eastAsia="Times New Roman" w:hAnsiTheme="majorHAnsi" w:cstheme="majorHAnsi"/>
          <w:color w:val="333333"/>
          <w:sz w:val="24"/>
          <w:szCs w:val="24"/>
        </w:rPr>
        <w:br/>
        <w:t>The Society for Social Work and Research is dedicated to advancing social work research and to providing opportunities for social work researchers to network and present their findings to colleagues from around the world.</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6" w:tgtFrame="_blank" w:history="1">
        <w:r w:rsidRPr="00B34B1A">
          <w:rPr>
            <w:rFonts w:asciiTheme="majorHAnsi" w:eastAsia="Times New Roman" w:hAnsiTheme="majorHAnsi" w:cstheme="majorHAnsi"/>
            <w:color w:val="003366"/>
            <w:sz w:val="24"/>
            <w:szCs w:val="24"/>
            <w:u w:val="single"/>
          </w:rPr>
          <w:t>http://stats.bls.gov/</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government site contains links to research publications and statistics as well as links to other sites.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7" w:tgtFrame="_blank" w:history="1">
        <w:r w:rsidRPr="00B34B1A">
          <w:rPr>
            <w:rFonts w:asciiTheme="majorHAnsi" w:eastAsia="Times New Roman" w:hAnsiTheme="majorHAnsi" w:cstheme="majorHAnsi"/>
            <w:color w:val="003366"/>
            <w:sz w:val="24"/>
            <w:szCs w:val="24"/>
            <w:u w:val="single"/>
          </w:rPr>
          <w:t>http://www.thecommunityguide.org</w:t>
        </w:r>
      </w:hyperlink>
      <w:r w:rsidRPr="009973A9">
        <w:rPr>
          <w:rFonts w:asciiTheme="majorHAnsi" w:eastAsia="Times New Roman" w:hAnsiTheme="majorHAnsi" w:cstheme="majorHAnsi"/>
          <w:color w:val="333333"/>
          <w:sz w:val="24"/>
          <w:szCs w:val="24"/>
        </w:rPr>
        <w:br/>
        <w:t xml:space="preserve">The Guide to Community Preventive Services </w:t>
      </w:r>
      <w:proofErr w:type="spellStart"/>
      <w:r w:rsidRPr="009973A9">
        <w:rPr>
          <w:rFonts w:asciiTheme="majorHAnsi" w:eastAsia="Times New Roman" w:hAnsiTheme="majorHAnsi" w:cstheme="majorHAnsi"/>
          <w:color w:val="333333"/>
          <w:sz w:val="24"/>
          <w:szCs w:val="24"/>
        </w:rPr>
        <w:t>prorvides</w:t>
      </w:r>
      <w:proofErr w:type="spellEnd"/>
      <w:r w:rsidRPr="009973A9">
        <w:rPr>
          <w:rFonts w:asciiTheme="majorHAnsi" w:eastAsia="Times New Roman" w:hAnsiTheme="majorHAnsi" w:cstheme="majorHAnsi"/>
          <w:color w:val="333333"/>
          <w:sz w:val="24"/>
          <w:szCs w:val="24"/>
        </w:rPr>
        <w:t xml:space="preserve"> systematic reviews and interventions to promote community health on a range of topics.</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8" w:tgtFrame="_blank" w:history="1">
        <w:r w:rsidRPr="00B34B1A">
          <w:rPr>
            <w:rFonts w:asciiTheme="majorHAnsi" w:eastAsia="Times New Roman" w:hAnsiTheme="majorHAnsi" w:cstheme="majorHAnsi"/>
            <w:color w:val="003366"/>
            <w:sz w:val="24"/>
            <w:szCs w:val="24"/>
            <w:u w:val="single"/>
          </w:rPr>
          <w:t>http://www.thetaskforce.org/</w:t>
        </w:r>
      </w:hyperlink>
      <w:r w:rsidRPr="009973A9">
        <w:rPr>
          <w:rFonts w:asciiTheme="majorHAnsi" w:eastAsia="Times New Roman" w:hAnsiTheme="majorHAnsi" w:cstheme="majorHAnsi"/>
          <w:color w:val="333333"/>
          <w:sz w:val="24"/>
          <w:szCs w:val="24"/>
        </w:rPr>
        <w:br/>
        <w:t>The National Gay and Lesbian Task Force provides information about advocacy, policy, and publications related to the civil rights of gay, lesbian, bisexual, and transgender people.</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49" w:tgtFrame="_blank" w:history="1">
        <w:r w:rsidRPr="00B34B1A">
          <w:rPr>
            <w:rFonts w:asciiTheme="majorHAnsi" w:eastAsia="Times New Roman" w:hAnsiTheme="majorHAnsi" w:cstheme="majorHAnsi"/>
            <w:color w:val="003366"/>
            <w:sz w:val="24"/>
            <w:szCs w:val="24"/>
            <w:u w:val="single"/>
          </w:rPr>
          <w:t>http://thomas.loc.gov/</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site provides links to pending and past federal legislation and committee composition.</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50" w:tgtFrame="_blank" w:history="1">
        <w:r w:rsidRPr="00B34B1A">
          <w:rPr>
            <w:rFonts w:asciiTheme="majorHAnsi" w:eastAsia="Times New Roman" w:hAnsiTheme="majorHAnsi" w:cstheme="majorHAnsi"/>
            <w:color w:val="003366"/>
            <w:sz w:val="24"/>
            <w:szCs w:val="24"/>
            <w:u w:val="single"/>
          </w:rPr>
          <w:t>http://www.who.int/hiv/en/</w:t>
        </w:r>
      </w:hyperlink>
      <w:r w:rsidRPr="009973A9">
        <w:rPr>
          <w:rFonts w:asciiTheme="majorHAnsi" w:eastAsia="Times New Roman" w:hAnsiTheme="majorHAnsi" w:cstheme="majorHAnsi"/>
          <w:color w:val="333333"/>
          <w:sz w:val="24"/>
          <w:szCs w:val="24"/>
        </w:rPr>
        <w:br/>
      </w:r>
      <w:proofErr w:type="gramStart"/>
      <w:r w:rsidRPr="009973A9">
        <w:rPr>
          <w:rFonts w:asciiTheme="majorHAnsi" w:eastAsia="Times New Roman" w:hAnsiTheme="majorHAnsi" w:cstheme="majorHAnsi"/>
          <w:color w:val="333333"/>
          <w:sz w:val="24"/>
          <w:szCs w:val="24"/>
        </w:rPr>
        <w:t>This</w:t>
      </w:r>
      <w:proofErr w:type="gramEnd"/>
      <w:r w:rsidRPr="009973A9">
        <w:rPr>
          <w:rFonts w:asciiTheme="majorHAnsi" w:eastAsia="Times New Roman" w:hAnsiTheme="majorHAnsi" w:cstheme="majorHAnsi"/>
          <w:color w:val="333333"/>
          <w:sz w:val="24"/>
          <w:szCs w:val="24"/>
        </w:rPr>
        <w:t xml:space="preserve"> site is part of the World Health Organization Web site and provides information on HIV/AIDS throughout the world. This site provides links to various sites and current statistics and research.</w:t>
      </w:r>
    </w:p>
    <w:p w:rsidR="009973A9" w:rsidRPr="009973A9" w:rsidRDefault="009973A9" w:rsidP="009973A9">
      <w:pPr>
        <w:shd w:val="clear" w:color="auto" w:fill="FFFFFF"/>
        <w:spacing w:before="100" w:beforeAutospacing="1" w:after="100" w:afterAutospacing="1" w:line="240" w:lineRule="auto"/>
        <w:jc w:val="both"/>
        <w:rPr>
          <w:rFonts w:asciiTheme="majorHAnsi" w:eastAsia="Times New Roman" w:hAnsiTheme="majorHAnsi" w:cstheme="majorHAnsi"/>
          <w:color w:val="333333"/>
          <w:sz w:val="24"/>
          <w:szCs w:val="24"/>
        </w:rPr>
      </w:pPr>
      <w:hyperlink r:id="rId51" w:tgtFrame="_blank" w:history="1">
        <w:r w:rsidRPr="00B34B1A">
          <w:rPr>
            <w:rFonts w:asciiTheme="majorHAnsi" w:eastAsia="Times New Roman" w:hAnsiTheme="majorHAnsi" w:cstheme="majorHAnsi"/>
            <w:color w:val="003366"/>
            <w:sz w:val="24"/>
            <w:szCs w:val="24"/>
            <w:u w:val="single"/>
          </w:rPr>
          <w:t>http://www.who.int/substance_abuse/en/</w:t>
        </w:r>
      </w:hyperlink>
      <w:r w:rsidRPr="009973A9">
        <w:rPr>
          <w:rFonts w:asciiTheme="majorHAnsi" w:eastAsia="Times New Roman" w:hAnsiTheme="majorHAnsi" w:cstheme="majorHAnsi"/>
          <w:color w:val="333333"/>
          <w:sz w:val="24"/>
          <w:szCs w:val="24"/>
        </w:rPr>
        <w:br/>
        <w:t>This Web site contains information pertaining to psychoactive substance use and abuse, and also information about the World Health Organization's projects and activities in the areas of substance use and substance dependence.</w:t>
      </w:r>
    </w:p>
    <w:p w:rsidR="00967A05" w:rsidRPr="00B34B1A" w:rsidRDefault="00967A05">
      <w:pPr>
        <w:rPr>
          <w:rFonts w:asciiTheme="majorHAnsi" w:hAnsiTheme="majorHAnsi" w:cstheme="majorHAnsi"/>
          <w:sz w:val="24"/>
          <w:szCs w:val="24"/>
        </w:rPr>
      </w:pPr>
    </w:p>
    <w:sectPr w:rsidR="00967A05" w:rsidRPr="00B34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A9"/>
    <w:rsid w:val="00967A05"/>
    <w:rsid w:val="009973A9"/>
    <w:rsid w:val="00B34B1A"/>
    <w:rsid w:val="00F7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E4C1"/>
  <w15:chartTrackingRefBased/>
  <w15:docId w15:val="{9E8AA432-DC79-4569-8AFA-EC1FE169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1A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9973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73A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97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73A9"/>
    <w:rPr>
      <w:color w:val="0000FF"/>
      <w:u w:val="single"/>
    </w:rPr>
  </w:style>
  <w:style w:type="character" w:customStyle="1" w:styleId="Heading1Char">
    <w:name w:val="Heading 1 Char"/>
    <w:basedOn w:val="DefaultParagraphFont"/>
    <w:link w:val="Heading1"/>
    <w:uiPriority w:val="9"/>
    <w:rsid w:val="00F71A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03809">
      <w:bodyDiv w:val="1"/>
      <w:marLeft w:val="0"/>
      <w:marRight w:val="0"/>
      <w:marTop w:val="0"/>
      <w:marBottom w:val="0"/>
      <w:divBdr>
        <w:top w:val="none" w:sz="0" w:space="0" w:color="auto"/>
        <w:left w:val="none" w:sz="0" w:space="0" w:color="auto"/>
        <w:bottom w:val="none" w:sz="0" w:space="0" w:color="auto"/>
        <w:right w:val="none" w:sz="0" w:space="0" w:color="auto"/>
      </w:divBdr>
      <w:divsChild>
        <w:div w:id="190880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rensdefense.org/" TargetMode="External"/><Relationship Id="rId18" Type="http://schemas.openxmlformats.org/officeDocument/2006/relationships/hyperlink" Target="http://www.endhomelessness.org/" TargetMode="External"/><Relationship Id="rId26" Type="http://schemas.openxmlformats.org/officeDocument/2006/relationships/hyperlink" Target="http://www.naswdc.org/" TargetMode="External"/><Relationship Id="rId39" Type="http://schemas.openxmlformats.org/officeDocument/2006/relationships/hyperlink" Target="http://www.nyu.edu/socialwork/ip/" TargetMode="External"/><Relationship Id="rId3" Type="http://schemas.openxmlformats.org/officeDocument/2006/relationships/webSettings" Target="webSettings.xml"/><Relationship Id="rId21" Type="http://schemas.openxmlformats.org/officeDocument/2006/relationships/hyperlink" Target="http://www.gallup.com/" TargetMode="External"/><Relationship Id="rId34" Type="http://schemas.openxmlformats.org/officeDocument/2006/relationships/hyperlink" Target="http://www.nimh.nih.gov/" TargetMode="External"/><Relationship Id="rId42" Type="http://schemas.openxmlformats.org/officeDocument/2006/relationships/hyperlink" Target="http://www.socialworker.com/" TargetMode="External"/><Relationship Id="rId47" Type="http://schemas.openxmlformats.org/officeDocument/2006/relationships/hyperlink" Target="http://www.thecommunityguide.org/" TargetMode="External"/><Relationship Id="rId50" Type="http://schemas.openxmlformats.org/officeDocument/2006/relationships/hyperlink" Target="http://www.who.int/hiv/en/" TargetMode="External"/><Relationship Id="rId7" Type="http://schemas.openxmlformats.org/officeDocument/2006/relationships/hyperlink" Target="http://www.apha.org/" TargetMode="External"/><Relationship Id="rId12" Type="http://schemas.openxmlformats.org/officeDocument/2006/relationships/hyperlink" Target="http://www.census.gov/" TargetMode="External"/><Relationship Id="rId17" Type="http://schemas.openxmlformats.org/officeDocument/2006/relationships/hyperlink" Target="http://www.cwla.org/" TargetMode="External"/><Relationship Id="rId25" Type="http://schemas.openxmlformats.org/officeDocument/2006/relationships/hyperlink" Target="http://www.kff.org/" TargetMode="External"/><Relationship Id="rId33" Type="http://schemas.openxmlformats.org/officeDocument/2006/relationships/hyperlink" Target="http://grants.nih.gov/grants/guide/index.html" TargetMode="External"/><Relationship Id="rId38" Type="http://schemas.openxmlformats.org/officeDocument/2006/relationships/hyperlink" Target="http://www.nmha.org/" TargetMode="External"/><Relationship Id="rId46" Type="http://schemas.openxmlformats.org/officeDocument/2006/relationships/hyperlink" Target="http://stats.bls.gov/" TargetMode="External"/><Relationship Id="rId2" Type="http://schemas.openxmlformats.org/officeDocument/2006/relationships/settings" Target="settings.xml"/><Relationship Id="rId16" Type="http://schemas.openxmlformats.org/officeDocument/2006/relationships/hyperlink" Target="http://www.cswe.org/" TargetMode="External"/><Relationship Id="rId20" Type="http://schemas.openxmlformats.org/officeDocument/2006/relationships/hyperlink" Target="http://fdncenter.org/" TargetMode="External"/><Relationship Id="rId29" Type="http://schemas.openxmlformats.org/officeDocument/2006/relationships/hyperlink" Target="http://www.nccp.org/" TargetMode="External"/><Relationship Id="rId41" Type="http://schemas.openxmlformats.org/officeDocument/2006/relationships/hyperlink" Target="http://www.samhsa.gov/" TargetMode="External"/><Relationship Id="rId1" Type="http://schemas.openxmlformats.org/officeDocument/2006/relationships/styles" Target="styles.xml"/><Relationship Id="rId6" Type="http://schemas.openxmlformats.org/officeDocument/2006/relationships/hyperlink" Target="http://www.agingresearch.org/" TargetMode="External"/><Relationship Id="rId11" Type="http://schemas.openxmlformats.org/officeDocument/2006/relationships/hyperlink" Target="http://www.cbpp.org/" TargetMode="External"/><Relationship Id="rId24" Type="http://schemas.openxmlformats.org/officeDocument/2006/relationships/hyperlink" Target="http://www.isr.umich.edu/" TargetMode="External"/><Relationship Id="rId32" Type="http://schemas.openxmlformats.org/officeDocument/2006/relationships/hyperlink" Target="http://www.nih.gov/" TargetMode="External"/><Relationship Id="rId37" Type="http://schemas.openxmlformats.org/officeDocument/2006/relationships/hyperlink" Target="http://www.nlm.nih.gov/medlineplus/domesticviolence.html" TargetMode="External"/><Relationship Id="rId40" Type="http://schemas.openxmlformats.org/officeDocument/2006/relationships/hyperlink" Target="http://www.rwjf.org/index.jsp" TargetMode="External"/><Relationship Id="rId45" Type="http://schemas.openxmlformats.org/officeDocument/2006/relationships/hyperlink" Target="http://www.sswr.org/" TargetMode="External"/><Relationship Id="rId53" Type="http://schemas.openxmlformats.org/officeDocument/2006/relationships/theme" Target="theme/theme1.xml"/><Relationship Id="rId5" Type="http://schemas.openxmlformats.org/officeDocument/2006/relationships/hyperlink" Target="http://www.acosa.org/" TargetMode="External"/><Relationship Id="rId15" Type="http://schemas.openxmlformats.org/officeDocument/2006/relationships/hyperlink" Target="http://cosw.sc.edu/swan/" TargetMode="External"/><Relationship Id="rId23" Type="http://schemas.openxmlformats.org/officeDocument/2006/relationships/hyperlink" Target="http://www.ifsw.org/" TargetMode="External"/><Relationship Id="rId28" Type="http://schemas.openxmlformats.org/officeDocument/2006/relationships/hyperlink" Target="http://www.ncadv.org/" TargetMode="External"/><Relationship Id="rId36" Type="http://schemas.openxmlformats.org/officeDocument/2006/relationships/hyperlink" Target="http://www.nlm.nih.gov/medlineplus/gaylesbianandtransgenderhealth.html" TargetMode="External"/><Relationship Id="rId49" Type="http://schemas.openxmlformats.org/officeDocument/2006/relationships/hyperlink" Target="http://thomas.loc.gov/" TargetMode="External"/><Relationship Id="rId10" Type="http://schemas.openxmlformats.org/officeDocument/2006/relationships/hyperlink" Target="http://www.casacolumbia.org/" TargetMode="External"/><Relationship Id="rId19" Type="http://schemas.openxmlformats.org/officeDocument/2006/relationships/hyperlink" Target="http://www.eval.org/" TargetMode="External"/><Relationship Id="rId31" Type="http://schemas.openxmlformats.org/officeDocument/2006/relationships/hyperlink" Target="http://www.nia.nih.gov/" TargetMode="External"/><Relationship Id="rId44" Type="http://schemas.openxmlformats.org/officeDocument/2006/relationships/hyperlink" Target="http://www.irp.wisc.edu/" TargetMode="External"/><Relationship Id="rId52" Type="http://schemas.openxmlformats.org/officeDocument/2006/relationships/fontTable" Target="fontTable.xml"/><Relationship Id="rId4" Type="http://schemas.openxmlformats.org/officeDocument/2006/relationships/hyperlink" Target="http://www.acorn.org/" TargetMode="External"/><Relationship Id="rId9" Type="http://schemas.openxmlformats.org/officeDocument/2006/relationships/hyperlink" Target="http://www.campbellcollaboration.org/" TargetMode="External"/><Relationship Id="rId14" Type="http://schemas.openxmlformats.org/officeDocument/2006/relationships/hyperlink" Target="http://www.columbia.edu/cu/csswp/" TargetMode="External"/><Relationship Id="rId22" Type="http://schemas.openxmlformats.org/officeDocument/2006/relationships/hyperlink" Target="http://www.hrc.org/" TargetMode="External"/><Relationship Id="rId27" Type="http://schemas.openxmlformats.org/officeDocument/2006/relationships/hyperlink" Target="http://www.nationalhomeless.org/" TargetMode="External"/><Relationship Id="rId30" Type="http://schemas.openxmlformats.org/officeDocument/2006/relationships/hyperlink" Target="http://www.ncoa.org/" TargetMode="External"/><Relationship Id="rId35" Type="http://schemas.openxmlformats.org/officeDocument/2006/relationships/hyperlink" Target="http://www.nlchp.org/" TargetMode="External"/><Relationship Id="rId43" Type="http://schemas.openxmlformats.org/officeDocument/2006/relationships/hyperlink" Target="http://www.splcenter.org/index.jsp" TargetMode="External"/><Relationship Id="rId48" Type="http://schemas.openxmlformats.org/officeDocument/2006/relationships/hyperlink" Target="http://www.thetaskforce.org/" TargetMode="External"/><Relationship Id="rId8" Type="http://schemas.openxmlformats.org/officeDocument/2006/relationships/hyperlink" Target="http://www.aoa.gov/" TargetMode="External"/><Relationship Id="rId51" Type="http://schemas.openxmlformats.org/officeDocument/2006/relationships/hyperlink" Target="http://www.who.int/substance_abus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Pooji Jonnavithula</dc:creator>
  <cp:keywords/>
  <dc:description/>
  <cp:lastModifiedBy>Pooji Jonnavithula</cp:lastModifiedBy>
  <cp:revision>5</cp:revision>
  <dcterms:created xsi:type="dcterms:W3CDTF">2018-06-05T16:37:00Z</dcterms:created>
  <dcterms:modified xsi:type="dcterms:W3CDTF">2018-06-05T16:51:00Z</dcterms:modified>
</cp:coreProperties>
</file>