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3" w:rsidRPr="001722F9" w:rsidRDefault="00131413" w:rsidP="00131413">
      <w:pPr>
        <w:pStyle w:val="FigureNumberCaption"/>
        <w:jc w:val="center"/>
        <w:rPr>
          <w:b/>
          <w:sz w:val="20"/>
        </w:rPr>
      </w:pPr>
      <w:r w:rsidRPr="001722F9">
        <w:rPr>
          <w:b/>
          <w:sz w:val="20"/>
        </w:rPr>
        <w:t>Inquiry and Problem-Solving Lesson Plan Format</w:t>
      </w: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1. Lesson Topic: ______________________________________________________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 xml:space="preserve">2. Objectives: 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 xml:space="preserve">3. Set Induction: 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4. Procedures or Steps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sz w:val="20"/>
        </w:rPr>
      </w:pPr>
      <w:r w:rsidRPr="001722F9">
        <w:rPr>
          <w:sz w:val="20"/>
        </w:rPr>
        <w:t xml:space="preserve">A. Problem Identification: 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  <w:r w:rsidRPr="001722F9">
        <w:rPr>
          <w:sz w:val="20"/>
        </w:rPr>
        <w:t xml:space="preserve">B. Data Collection: 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sz w:val="20"/>
        </w:rPr>
      </w:pPr>
      <w:r w:rsidRPr="001722F9">
        <w:rPr>
          <w:sz w:val="20"/>
        </w:rPr>
        <w:t>C. Formulation of Hypotheses or Assumptions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sz w:val="20"/>
        </w:rPr>
      </w:pPr>
      <w:r w:rsidRPr="001722F9">
        <w:rPr>
          <w:sz w:val="20"/>
        </w:rPr>
        <w:t xml:space="preserve">D. Analysis of Data or Materials: 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sz w:val="20"/>
        </w:rPr>
      </w:pPr>
      <w:r w:rsidRPr="001722F9">
        <w:rPr>
          <w:sz w:val="20"/>
        </w:rPr>
        <w:t>E. Testing Hypotheses or Assumptions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sz w:val="20"/>
        </w:rPr>
      </w:pPr>
      <w:r w:rsidRPr="001722F9">
        <w:rPr>
          <w:sz w:val="20"/>
        </w:rPr>
        <w:t xml:space="preserve">F.  Conclusion or Judgment 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 xml:space="preserve">5. Closure: 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 xml:space="preserve">6. Assignment: </w:t>
      </w:r>
    </w:p>
    <w:p w:rsidR="00131413" w:rsidRPr="001722F9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sz w:val="20"/>
        </w:rPr>
      </w:pPr>
    </w:p>
    <w:p w:rsidR="00131413" w:rsidRDefault="00131413" w:rsidP="0013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7. Evaluation</w:t>
      </w:r>
    </w:p>
    <w:p w:rsidR="00932AD3" w:rsidRDefault="00932AD3"/>
    <w:sectPr w:rsidR="00932AD3" w:rsidSect="0093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7DC"/>
    <w:rsid w:val="00013CEA"/>
    <w:rsid w:val="00052641"/>
    <w:rsid w:val="00131413"/>
    <w:rsid w:val="001E2CC6"/>
    <w:rsid w:val="001E2E67"/>
    <w:rsid w:val="001E67DC"/>
    <w:rsid w:val="002B6B73"/>
    <w:rsid w:val="003E3503"/>
    <w:rsid w:val="00575B73"/>
    <w:rsid w:val="005B00ED"/>
    <w:rsid w:val="005B72E5"/>
    <w:rsid w:val="005F47FE"/>
    <w:rsid w:val="006075B5"/>
    <w:rsid w:val="00764E95"/>
    <w:rsid w:val="007C1D2B"/>
    <w:rsid w:val="00887060"/>
    <w:rsid w:val="008B0696"/>
    <w:rsid w:val="008C1F48"/>
    <w:rsid w:val="00932AD3"/>
    <w:rsid w:val="00994253"/>
    <w:rsid w:val="009A7F03"/>
    <w:rsid w:val="009F5E1F"/>
    <w:rsid w:val="00AC24F3"/>
    <w:rsid w:val="00B40635"/>
    <w:rsid w:val="00C06825"/>
    <w:rsid w:val="00C4661D"/>
    <w:rsid w:val="00D423C8"/>
    <w:rsid w:val="00F805C0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DC"/>
    <w:pPr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Caption">
    <w:name w:val="Figure Number &amp; Caption"/>
    <w:basedOn w:val="Normal"/>
    <w:rsid w:val="001E67DC"/>
    <w:pPr>
      <w:spacing w:before="120" w:after="120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Sage Publications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rleblond</dc:creator>
  <cp:keywords/>
  <dc:description/>
  <cp:lastModifiedBy>rleblond</cp:lastModifiedBy>
  <cp:revision>2</cp:revision>
  <dcterms:created xsi:type="dcterms:W3CDTF">2011-06-30T16:23:00Z</dcterms:created>
  <dcterms:modified xsi:type="dcterms:W3CDTF">2011-06-30T16:23:00Z</dcterms:modified>
</cp:coreProperties>
</file>