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32" w:rsidRPr="000860AE" w:rsidRDefault="00860832" w:rsidP="000860AE">
      <w:pPr>
        <w:pStyle w:val="Title"/>
      </w:pPr>
      <w:r w:rsidRPr="000860AE">
        <w:t>Template Observation Sheet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865"/>
        <w:gridCol w:w="2097"/>
        <w:gridCol w:w="1829"/>
        <w:gridCol w:w="2920"/>
      </w:tblGrid>
      <w:tr w:rsidR="00860832" w:rsidRPr="00DF080A" w:rsidTr="00252EF5">
        <w:trPr>
          <w:trHeight w:val="59"/>
        </w:trPr>
        <w:tc>
          <w:tcPr>
            <w:tcW w:w="5000" w:type="pct"/>
            <w:gridSpan w:val="5"/>
          </w:tcPr>
          <w:p w:rsidR="00860832" w:rsidRPr="00AD70A8" w:rsidRDefault="00860832" w:rsidP="00252EF5">
            <w:pPr>
              <w:pStyle w:val="TTTableText"/>
              <w:rPr>
                <w:b/>
                <w:sz w:val="24"/>
              </w:rPr>
            </w:pPr>
            <w:r w:rsidRPr="00AD70A8">
              <w:rPr>
                <w:b/>
                <w:sz w:val="24"/>
              </w:rPr>
              <w:t>Who is the observer?</w:t>
            </w:r>
            <w:bookmarkStart w:id="0" w:name="_GoBack"/>
            <w:bookmarkEnd w:id="0"/>
          </w:p>
          <w:p w:rsidR="00860832" w:rsidRPr="00AD70A8" w:rsidRDefault="00860832" w:rsidP="00252EF5">
            <w:pPr>
              <w:pStyle w:val="TTTableText"/>
              <w:rPr>
                <w:b/>
                <w:sz w:val="24"/>
              </w:rPr>
            </w:pPr>
            <w:r w:rsidRPr="00AD70A8">
              <w:rPr>
                <w:b/>
                <w:sz w:val="24"/>
              </w:rPr>
              <w:t>Where does observation take place?</w:t>
            </w:r>
          </w:p>
          <w:p w:rsidR="00860832" w:rsidRPr="00AD70A8" w:rsidRDefault="00860832" w:rsidP="00252EF5">
            <w:pPr>
              <w:pStyle w:val="TTTableText"/>
              <w:rPr>
                <w:b/>
                <w:sz w:val="24"/>
              </w:rPr>
            </w:pPr>
            <w:r w:rsidRPr="00AD70A8">
              <w:rPr>
                <w:b/>
                <w:sz w:val="24"/>
              </w:rPr>
              <w:t>Who is being observed?</w:t>
            </w:r>
          </w:p>
          <w:p w:rsidR="00860832" w:rsidRPr="00AD70A8" w:rsidRDefault="00860832" w:rsidP="00252EF5">
            <w:pPr>
              <w:pStyle w:val="TTTableText"/>
              <w:rPr>
                <w:b/>
                <w:sz w:val="24"/>
              </w:rPr>
            </w:pPr>
            <w:r w:rsidRPr="00AD70A8">
              <w:rPr>
                <w:b/>
                <w:sz w:val="24"/>
              </w:rPr>
              <w:t>Age of child</w:t>
            </w:r>
            <w:r w:rsidR="00196A47">
              <w:rPr>
                <w:b/>
                <w:sz w:val="24"/>
              </w:rPr>
              <w:t>(</w:t>
            </w:r>
            <w:proofErr w:type="spellStart"/>
            <w:r w:rsidRPr="00AD70A8">
              <w:rPr>
                <w:b/>
                <w:sz w:val="24"/>
              </w:rPr>
              <w:t>ren</w:t>
            </w:r>
            <w:proofErr w:type="spellEnd"/>
            <w:r w:rsidR="00196A47">
              <w:rPr>
                <w:b/>
                <w:sz w:val="24"/>
              </w:rPr>
              <w:t>)</w:t>
            </w:r>
            <w:r w:rsidRPr="00AD70A8">
              <w:rPr>
                <w:b/>
                <w:sz w:val="24"/>
              </w:rPr>
              <w:t>:</w:t>
            </w:r>
          </w:p>
          <w:p w:rsidR="00860832" w:rsidRPr="00AD70A8" w:rsidRDefault="00860832" w:rsidP="00252EF5">
            <w:pPr>
              <w:pStyle w:val="TTTableText"/>
              <w:rPr>
                <w:b/>
                <w:sz w:val="24"/>
              </w:rPr>
            </w:pPr>
            <w:r w:rsidRPr="00AD70A8">
              <w:rPr>
                <w:b/>
                <w:sz w:val="24"/>
              </w:rPr>
              <w:t>Purpose of observation:</w:t>
            </w:r>
          </w:p>
          <w:p w:rsidR="00860832" w:rsidRPr="00FA39DC" w:rsidRDefault="00860832" w:rsidP="00252EF5">
            <w:pPr>
              <w:pStyle w:val="TTTableText"/>
            </w:pPr>
            <w:r w:rsidRPr="00AD70A8">
              <w:rPr>
                <w:b/>
                <w:sz w:val="24"/>
              </w:rPr>
              <w:t>Date:</w:t>
            </w:r>
          </w:p>
        </w:tc>
      </w:tr>
      <w:tr w:rsidR="00860832" w:rsidRPr="00FA39DC" w:rsidTr="00860832">
        <w:trPr>
          <w:trHeight w:val="59"/>
        </w:trPr>
        <w:tc>
          <w:tcPr>
            <w:tcW w:w="409" w:type="pct"/>
          </w:tcPr>
          <w:p w:rsidR="00860832" w:rsidRPr="00FA39DC" w:rsidRDefault="00860832" w:rsidP="00252EF5">
            <w:pPr>
              <w:pStyle w:val="TCHTableColumnHead"/>
              <w:contextualSpacing w:val="0"/>
            </w:pPr>
            <w:r w:rsidRPr="00AD70A8">
              <w:rPr>
                <w:sz w:val="24"/>
              </w:rPr>
              <w:t>Time</w:t>
            </w:r>
          </w:p>
        </w:tc>
        <w:tc>
          <w:tcPr>
            <w:tcW w:w="983" w:type="pct"/>
          </w:tcPr>
          <w:p w:rsidR="00860832" w:rsidRPr="00FA39DC" w:rsidRDefault="00860832" w:rsidP="00252EF5">
            <w:pPr>
              <w:pStyle w:val="TCHTableColumnHead"/>
              <w:contextualSpacing w:val="0"/>
            </w:pPr>
            <w:r w:rsidRPr="00AD70A8">
              <w:rPr>
                <w:sz w:val="24"/>
              </w:rPr>
              <w:t>Who is present</w:t>
            </w:r>
          </w:p>
        </w:tc>
        <w:tc>
          <w:tcPr>
            <w:tcW w:w="1105" w:type="pct"/>
          </w:tcPr>
          <w:p w:rsidR="00860832" w:rsidRPr="00FA39DC" w:rsidRDefault="00860832" w:rsidP="00252EF5">
            <w:pPr>
              <w:pStyle w:val="TCHTableColumnHead"/>
              <w:contextualSpacing w:val="0"/>
            </w:pPr>
            <w:r w:rsidRPr="00AD70A8">
              <w:rPr>
                <w:sz w:val="24"/>
              </w:rPr>
              <w:t>What is happening?</w:t>
            </w:r>
          </w:p>
        </w:tc>
        <w:tc>
          <w:tcPr>
            <w:tcW w:w="964" w:type="pct"/>
          </w:tcPr>
          <w:p w:rsidR="00860832" w:rsidRPr="00FA39DC" w:rsidRDefault="00860832" w:rsidP="00252EF5">
            <w:pPr>
              <w:pStyle w:val="TCHTableColumnHead"/>
              <w:contextualSpacing w:val="0"/>
            </w:pPr>
            <w:r w:rsidRPr="00AD70A8">
              <w:rPr>
                <w:sz w:val="22"/>
              </w:rPr>
              <w:t>Who is the child looking at?</w:t>
            </w:r>
          </w:p>
        </w:tc>
        <w:tc>
          <w:tcPr>
            <w:tcW w:w="1539" w:type="pct"/>
          </w:tcPr>
          <w:p w:rsidR="00860832" w:rsidRPr="00FA39DC" w:rsidRDefault="00860832" w:rsidP="00252EF5">
            <w:pPr>
              <w:pStyle w:val="TCHTableColumnHead"/>
              <w:contextualSpacing w:val="0"/>
            </w:pPr>
            <w:r w:rsidRPr="00AD70A8">
              <w:rPr>
                <w:sz w:val="24"/>
              </w:rPr>
              <w:t>What is being said/Who is saying it?</w:t>
            </w:r>
          </w:p>
        </w:tc>
      </w:tr>
      <w:tr w:rsidR="00620FB2" w:rsidRPr="00620FB2" w:rsidTr="000860AE">
        <w:trPr>
          <w:trHeight w:val="3590"/>
        </w:trPr>
        <w:tc>
          <w:tcPr>
            <w:tcW w:w="409" w:type="pct"/>
          </w:tcPr>
          <w:p w:rsidR="00620FB2" w:rsidRPr="00AD70A8" w:rsidRDefault="00620FB2" w:rsidP="00252EF5">
            <w:pPr>
              <w:pStyle w:val="TCHTableColumnHead"/>
              <w:rPr>
                <w:sz w:val="24"/>
              </w:rPr>
            </w:pPr>
          </w:p>
        </w:tc>
        <w:tc>
          <w:tcPr>
            <w:tcW w:w="983" w:type="pct"/>
          </w:tcPr>
          <w:p w:rsidR="00620FB2" w:rsidRPr="00AD70A8" w:rsidRDefault="00620FB2" w:rsidP="00252EF5">
            <w:pPr>
              <w:pStyle w:val="TCHTableColumnHead"/>
              <w:rPr>
                <w:sz w:val="24"/>
              </w:rPr>
            </w:pPr>
          </w:p>
        </w:tc>
        <w:tc>
          <w:tcPr>
            <w:tcW w:w="1105" w:type="pct"/>
          </w:tcPr>
          <w:p w:rsidR="00620FB2" w:rsidRPr="00AD70A8" w:rsidRDefault="00620FB2" w:rsidP="00252EF5">
            <w:pPr>
              <w:pStyle w:val="TCHTableColumnHead"/>
              <w:rPr>
                <w:sz w:val="24"/>
              </w:rPr>
            </w:pPr>
          </w:p>
        </w:tc>
        <w:tc>
          <w:tcPr>
            <w:tcW w:w="964" w:type="pct"/>
          </w:tcPr>
          <w:p w:rsidR="00620FB2" w:rsidRPr="00AD70A8" w:rsidRDefault="00620FB2" w:rsidP="00252EF5">
            <w:pPr>
              <w:pStyle w:val="TCHTableColumnHead"/>
              <w:rPr>
                <w:sz w:val="22"/>
              </w:rPr>
            </w:pPr>
          </w:p>
        </w:tc>
        <w:tc>
          <w:tcPr>
            <w:tcW w:w="1539" w:type="pct"/>
          </w:tcPr>
          <w:p w:rsidR="00620FB2" w:rsidRPr="00AD70A8" w:rsidRDefault="00620FB2" w:rsidP="00252EF5">
            <w:pPr>
              <w:pStyle w:val="TCHTableColumnHead"/>
              <w:rPr>
                <w:sz w:val="24"/>
              </w:rPr>
            </w:pPr>
          </w:p>
        </w:tc>
      </w:tr>
    </w:tbl>
    <w:p w:rsidR="008E0AE0" w:rsidRDefault="00860832">
      <w:r w:rsidRPr="000B2506">
        <w:t>(</w:t>
      </w:r>
      <w:r w:rsidR="00196A47">
        <w:t>A</w:t>
      </w:r>
      <w:r w:rsidR="00196A47" w:rsidRPr="000B2506">
        <w:t xml:space="preserve">dapted </w:t>
      </w:r>
      <w:r w:rsidRPr="000B2506">
        <w:t>from Lancaster and Broadbent, 2010: 15)</w:t>
      </w:r>
    </w:p>
    <w:sectPr w:rsidR="008E0AE0" w:rsidSect="000860AE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38" w:rsidRDefault="00A64538" w:rsidP="002A4434">
      <w:pPr>
        <w:spacing w:before="0" w:after="0" w:line="240" w:lineRule="auto"/>
      </w:pPr>
      <w:r>
        <w:separator/>
      </w:r>
    </w:p>
  </w:endnote>
  <w:endnote w:type="continuationSeparator" w:id="0">
    <w:p w:rsidR="00A64538" w:rsidRDefault="00A64538" w:rsidP="002A44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 (T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38" w:rsidRDefault="00A64538" w:rsidP="002A4434">
      <w:pPr>
        <w:spacing w:before="0" w:after="0" w:line="240" w:lineRule="auto"/>
      </w:pPr>
      <w:r>
        <w:separator/>
      </w:r>
    </w:p>
  </w:footnote>
  <w:footnote w:type="continuationSeparator" w:id="0">
    <w:p w:rsidR="00A64538" w:rsidRDefault="00A64538" w:rsidP="002A44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34" w:rsidRDefault="002A4434" w:rsidP="002A4434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0860AE">
      <w:t>4e</w:t>
    </w:r>
  </w:p>
  <w:p w:rsidR="002A4434" w:rsidRDefault="002A4434" w:rsidP="000860AE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C04C9"/>
    <w:multiLevelType w:val="hybridMultilevel"/>
    <w:tmpl w:val="EC5E8A20"/>
    <w:lvl w:ilvl="0" w:tplc="7DE63E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26206C"/>
    <w:multiLevelType w:val="hybridMultilevel"/>
    <w:tmpl w:val="E8580E52"/>
    <w:lvl w:ilvl="0" w:tplc="58924B2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2"/>
    <w:rsid w:val="00012F31"/>
    <w:rsid w:val="00016A47"/>
    <w:rsid w:val="0005531C"/>
    <w:rsid w:val="00072641"/>
    <w:rsid w:val="00077C9B"/>
    <w:rsid w:val="000860AE"/>
    <w:rsid w:val="000A62C4"/>
    <w:rsid w:val="000D110B"/>
    <w:rsid w:val="000D15E0"/>
    <w:rsid w:val="000F5CF2"/>
    <w:rsid w:val="001071B4"/>
    <w:rsid w:val="0011127B"/>
    <w:rsid w:val="00145D27"/>
    <w:rsid w:val="00166C2B"/>
    <w:rsid w:val="001702A4"/>
    <w:rsid w:val="001739B0"/>
    <w:rsid w:val="001855EB"/>
    <w:rsid w:val="00196A47"/>
    <w:rsid w:val="001C3387"/>
    <w:rsid w:val="00204CB2"/>
    <w:rsid w:val="002852D5"/>
    <w:rsid w:val="002900C0"/>
    <w:rsid w:val="00291579"/>
    <w:rsid w:val="002A4434"/>
    <w:rsid w:val="002F540F"/>
    <w:rsid w:val="003137D1"/>
    <w:rsid w:val="00320FDD"/>
    <w:rsid w:val="003265D4"/>
    <w:rsid w:val="00336F17"/>
    <w:rsid w:val="00337513"/>
    <w:rsid w:val="003510E8"/>
    <w:rsid w:val="00373BE4"/>
    <w:rsid w:val="00383267"/>
    <w:rsid w:val="00397125"/>
    <w:rsid w:val="003F1834"/>
    <w:rsid w:val="003F68C0"/>
    <w:rsid w:val="004219BF"/>
    <w:rsid w:val="00424D4E"/>
    <w:rsid w:val="00476133"/>
    <w:rsid w:val="004903E2"/>
    <w:rsid w:val="004A7CEA"/>
    <w:rsid w:val="004C4435"/>
    <w:rsid w:val="004E0E91"/>
    <w:rsid w:val="005166E7"/>
    <w:rsid w:val="00537663"/>
    <w:rsid w:val="00553102"/>
    <w:rsid w:val="005566C5"/>
    <w:rsid w:val="0059272B"/>
    <w:rsid w:val="005C06A3"/>
    <w:rsid w:val="005C3A26"/>
    <w:rsid w:val="005F185A"/>
    <w:rsid w:val="00602103"/>
    <w:rsid w:val="006136CB"/>
    <w:rsid w:val="00620FB2"/>
    <w:rsid w:val="00624D20"/>
    <w:rsid w:val="006415D0"/>
    <w:rsid w:val="006443E9"/>
    <w:rsid w:val="006650FE"/>
    <w:rsid w:val="006C1B26"/>
    <w:rsid w:val="006D118F"/>
    <w:rsid w:val="006F1CDE"/>
    <w:rsid w:val="00706B69"/>
    <w:rsid w:val="0071577B"/>
    <w:rsid w:val="00741A59"/>
    <w:rsid w:val="007638B6"/>
    <w:rsid w:val="007859B9"/>
    <w:rsid w:val="007B404E"/>
    <w:rsid w:val="007E1776"/>
    <w:rsid w:val="007E2370"/>
    <w:rsid w:val="0083531A"/>
    <w:rsid w:val="00836B4E"/>
    <w:rsid w:val="00860832"/>
    <w:rsid w:val="00863636"/>
    <w:rsid w:val="00886A57"/>
    <w:rsid w:val="008B4CA7"/>
    <w:rsid w:val="008E0AE0"/>
    <w:rsid w:val="009066A8"/>
    <w:rsid w:val="00917996"/>
    <w:rsid w:val="0093720A"/>
    <w:rsid w:val="009726F3"/>
    <w:rsid w:val="0099244C"/>
    <w:rsid w:val="009B1157"/>
    <w:rsid w:val="009B69FF"/>
    <w:rsid w:val="009B73B5"/>
    <w:rsid w:val="00A64538"/>
    <w:rsid w:val="00A77D53"/>
    <w:rsid w:val="00A97072"/>
    <w:rsid w:val="00AF5FDE"/>
    <w:rsid w:val="00B04971"/>
    <w:rsid w:val="00B23D8A"/>
    <w:rsid w:val="00B27AEE"/>
    <w:rsid w:val="00B71F0D"/>
    <w:rsid w:val="00B81B4E"/>
    <w:rsid w:val="00B93A94"/>
    <w:rsid w:val="00BA288A"/>
    <w:rsid w:val="00BF6D07"/>
    <w:rsid w:val="00C1617A"/>
    <w:rsid w:val="00C83879"/>
    <w:rsid w:val="00D0283A"/>
    <w:rsid w:val="00D31BC6"/>
    <w:rsid w:val="00D433E2"/>
    <w:rsid w:val="00D539A9"/>
    <w:rsid w:val="00D54E46"/>
    <w:rsid w:val="00D57990"/>
    <w:rsid w:val="00D654F2"/>
    <w:rsid w:val="00DB1A3F"/>
    <w:rsid w:val="00DC4674"/>
    <w:rsid w:val="00DD490E"/>
    <w:rsid w:val="00DE020A"/>
    <w:rsid w:val="00E31E4E"/>
    <w:rsid w:val="00E639C2"/>
    <w:rsid w:val="00E72C86"/>
    <w:rsid w:val="00E9533D"/>
    <w:rsid w:val="00E97EA9"/>
    <w:rsid w:val="00EB6F1C"/>
    <w:rsid w:val="00EC44F3"/>
    <w:rsid w:val="00ED5607"/>
    <w:rsid w:val="00ED5660"/>
    <w:rsid w:val="00F3387D"/>
    <w:rsid w:val="00F36924"/>
    <w:rsid w:val="00F71D53"/>
    <w:rsid w:val="00FB78D3"/>
    <w:rsid w:val="00FD036B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CDE1"/>
  <w15:chartTrackingRefBased/>
  <w15:docId w15:val="{84030059-B142-4007-B2FB-E8685C1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34"/>
    <w:pPr>
      <w:spacing w:before="240" w:after="240" w:line="360" w:lineRule="auto"/>
      <w:contextualSpacing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4434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A4434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4434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3TT">
    <w:name w:val="BX3_TT"/>
    <w:basedOn w:val="Normal"/>
    <w:autoRedefine/>
    <w:qFormat/>
    <w:rsid w:val="00ED5660"/>
    <w:pPr>
      <w:overflowPunct w:val="0"/>
      <w:autoSpaceDE w:val="0"/>
      <w:autoSpaceDN w:val="0"/>
      <w:adjustRightInd w:val="0"/>
    </w:pPr>
    <w:rPr>
      <w:color w:val="993300"/>
    </w:rPr>
  </w:style>
  <w:style w:type="paragraph" w:customStyle="1" w:styleId="NLSLL">
    <w:name w:val="NL_SLL"/>
    <w:basedOn w:val="Normal"/>
    <w:autoRedefine/>
    <w:qFormat/>
    <w:rsid w:val="00F36924"/>
    <w:pPr>
      <w:spacing w:after="200"/>
      <w:ind w:left="1247"/>
    </w:pPr>
    <w:rPr>
      <w:rFonts w:eastAsia="Calibri"/>
    </w:rPr>
  </w:style>
  <w:style w:type="paragraph" w:customStyle="1" w:styleId="BX5H1">
    <w:name w:val="BX5_H1"/>
    <w:basedOn w:val="Normal"/>
    <w:autoRedefine/>
    <w:qFormat/>
    <w:rsid w:val="00145D27"/>
    <w:pPr>
      <w:spacing w:after="200" w:line="276" w:lineRule="auto"/>
      <w:outlineLvl w:val="0"/>
    </w:pPr>
    <w:rPr>
      <w:rFonts w:ascii="Times New Roman Bold" w:hAnsi="Times New Roman Bold"/>
      <w:color w:val="0070C0"/>
      <w:szCs w:val="20"/>
      <w:lang w:eastAsia="zh-CN"/>
    </w:rPr>
  </w:style>
  <w:style w:type="paragraph" w:customStyle="1" w:styleId="REF">
    <w:name w:val="REF"/>
    <w:autoRedefine/>
    <w:qFormat/>
    <w:rsid w:val="00E639C2"/>
    <w:pPr>
      <w:spacing w:line="360" w:lineRule="auto"/>
      <w:ind w:left="432" w:hanging="432"/>
      <w:jc w:val="both"/>
    </w:pPr>
    <w:rPr>
      <w:rFonts w:ascii="Times New Roman" w:hAnsi="Times New Roman" w:cs="Times New Roman"/>
    </w:rPr>
  </w:style>
  <w:style w:type="paragraph" w:customStyle="1" w:styleId="EXLL">
    <w:name w:val="EX_LL"/>
    <w:basedOn w:val="Normal"/>
    <w:autoRedefine/>
    <w:rsid w:val="00863636"/>
    <w:pPr>
      <w:spacing w:before="200" w:after="200"/>
      <w:ind w:right="288"/>
    </w:pPr>
    <w:rPr>
      <w:rFonts w:cs="Courier New"/>
      <w:szCs w:val="52"/>
    </w:rPr>
  </w:style>
  <w:style w:type="paragraph" w:customStyle="1" w:styleId="HH1">
    <w:name w:val="HH1"/>
    <w:basedOn w:val="Normal"/>
    <w:autoRedefine/>
    <w:rsid w:val="0071577B"/>
    <w:pPr>
      <w:spacing w:after="200" w:line="480" w:lineRule="auto"/>
    </w:pPr>
    <w:rPr>
      <w:rFonts w:eastAsia="Calibri"/>
      <w:b/>
      <w:bCs/>
      <w:color w:val="2E74B5" w:themeColor="accent1" w:themeShade="BF"/>
      <w:sz w:val="36"/>
    </w:rPr>
  </w:style>
  <w:style w:type="paragraph" w:customStyle="1" w:styleId="LLSNL">
    <w:name w:val="LL_SNL"/>
    <w:basedOn w:val="NLSLL"/>
    <w:autoRedefine/>
    <w:qFormat/>
    <w:rsid w:val="009B69FF"/>
    <w:pPr>
      <w:widowControl w:val="0"/>
      <w:tabs>
        <w:tab w:val="left" w:pos="1083"/>
      </w:tabs>
      <w:overflowPunct w:val="0"/>
      <w:autoSpaceDE w:val="0"/>
      <w:autoSpaceDN w:val="0"/>
      <w:adjustRightInd w:val="0"/>
      <w:spacing w:after="0"/>
      <w:ind w:left="1083" w:hanging="363"/>
    </w:pPr>
    <w:rPr>
      <w:szCs w:val="20"/>
    </w:rPr>
  </w:style>
  <w:style w:type="paragraph" w:customStyle="1" w:styleId="BX1FL">
    <w:name w:val="BX1_FL"/>
    <w:basedOn w:val="Normal"/>
    <w:autoRedefine/>
    <w:qFormat/>
    <w:rsid w:val="004E0E91"/>
    <w:pPr>
      <w:spacing w:before="200"/>
    </w:pPr>
    <w:rPr>
      <w:color w:val="993300"/>
      <w:szCs w:val="20"/>
    </w:rPr>
  </w:style>
  <w:style w:type="paragraph" w:customStyle="1" w:styleId="BX3REF">
    <w:name w:val="BX3_REF"/>
    <w:basedOn w:val="Normal"/>
    <w:autoRedefine/>
    <w:rsid w:val="004E0E91"/>
    <w:pPr>
      <w:spacing w:after="200"/>
      <w:ind w:left="431" w:hanging="431"/>
    </w:pPr>
    <w:rPr>
      <w:rFonts w:eastAsia="Calibri"/>
      <w:color w:val="993300"/>
    </w:rPr>
  </w:style>
  <w:style w:type="paragraph" w:customStyle="1" w:styleId="TEXTIND">
    <w:name w:val="TEXT IND"/>
    <w:basedOn w:val="Normal"/>
    <w:autoRedefine/>
    <w:rsid w:val="00166C2B"/>
    <w:pPr>
      <w:ind w:firstLine="288"/>
    </w:pPr>
  </w:style>
  <w:style w:type="paragraph" w:customStyle="1" w:styleId="EHNLSUL">
    <w:name w:val="EH_NL_SUL"/>
    <w:basedOn w:val="Normal"/>
    <w:qFormat/>
    <w:rsid w:val="00DC4674"/>
    <w:pPr>
      <w:spacing w:before="200"/>
      <w:ind w:left="851" w:right="289"/>
    </w:pPr>
    <w:rPr>
      <w:color w:val="000000"/>
      <w:szCs w:val="20"/>
    </w:rPr>
  </w:style>
  <w:style w:type="paragraph" w:customStyle="1" w:styleId="SE1NL">
    <w:name w:val="SE1_NL"/>
    <w:autoRedefine/>
    <w:qFormat/>
    <w:rsid w:val="00383267"/>
    <w:pPr>
      <w:tabs>
        <w:tab w:val="left" w:pos="288"/>
      </w:tabs>
      <w:spacing w:after="200" w:line="360" w:lineRule="auto"/>
      <w:ind w:left="660" w:hanging="460"/>
      <w:jc w:val="both"/>
    </w:pPr>
    <w:rPr>
      <w:rFonts w:ascii="Times New Roman" w:hAnsi="Times New Roman" w:cs="FranklinGothic-Book"/>
      <w:szCs w:val="19"/>
    </w:rPr>
  </w:style>
  <w:style w:type="paragraph" w:customStyle="1" w:styleId="NP">
    <w:name w:val="NP"/>
    <w:basedOn w:val="NL"/>
    <w:rsid w:val="00E31E4E"/>
    <w:pPr>
      <w:spacing w:before="200"/>
      <w:ind w:left="567" w:firstLine="288"/>
    </w:pPr>
    <w:rPr>
      <w:szCs w:val="20"/>
    </w:rPr>
  </w:style>
  <w:style w:type="paragraph" w:customStyle="1" w:styleId="LP">
    <w:name w:val="LP"/>
    <w:rsid w:val="00D31BC6"/>
    <w:pPr>
      <w:spacing w:line="360" w:lineRule="auto"/>
      <w:ind w:left="720" w:hanging="720"/>
      <w:jc w:val="both"/>
    </w:pPr>
    <w:rPr>
      <w:rFonts w:ascii="Times New Roman" w:hAnsi="Times New Roman" w:cs="Times New Roman"/>
      <w:color w:val="000000"/>
      <w:szCs w:val="20"/>
    </w:rPr>
  </w:style>
  <w:style w:type="paragraph" w:customStyle="1" w:styleId="NL">
    <w:name w:val="NL"/>
    <w:basedOn w:val="Normal"/>
    <w:qFormat/>
    <w:rsid w:val="002A4434"/>
    <w:pPr>
      <w:ind w:left="720" w:hanging="360"/>
    </w:pPr>
    <w:rPr>
      <w:color w:val="000000"/>
    </w:rPr>
  </w:style>
  <w:style w:type="paragraph" w:customStyle="1" w:styleId="TEXT">
    <w:name w:val="TEXT"/>
    <w:basedOn w:val="Normal"/>
    <w:next w:val="TEXTIND"/>
    <w:autoRedefine/>
    <w:uiPriority w:val="99"/>
    <w:qFormat/>
    <w:rsid w:val="002852D5"/>
    <w:pPr>
      <w:suppressAutoHyphens/>
      <w:overflowPunct w:val="0"/>
      <w:autoSpaceDE w:val="0"/>
      <w:autoSpaceDN w:val="0"/>
      <w:adjustRightInd w:val="0"/>
      <w:spacing w:before="480"/>
    </w:pPr>
    <w:rPr>
      <w:bCs/>
    </w:rPr>
  </w:style>
  <w:style w:type="paragraph" w:customStyle="1" w:styleId="SL">
    <w:name w:val="SL"/>
    <w:basedOn w:val="Normal"/>
    <w:rsid w:val="00B71F0D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SLAF">
    <w:name w:val="SL_AF"/>
    <w:basedOn w:val="Normal"/>
    <w:autoRedefine/>
    <w:rsid w:val="00B71F0D"/>
    <w:pPr>
      <w:widowControl w:val="0"/>
      <w:autoSpaceDE w:val="0"/>
      <w:autoSpaceDN w:val="0"/>
      <w:adjustRightInd w:val="0"/>
      <w:spacing w:before="120" w:line="280" w:lineRule="atLeast"/>
      <w:jc w:val="right"/>
      <w:textAlignment w:val="center"/>
    </w:pPr>
    <w:rPr>
      <w:rFonts w:cs="Agenda (T1)"/>
      <w:color w:val="000000"/>
      <w:spacing w:val="9"/>
      <w:szCs w:val="20"/>
    </w:rPr>
  </w:style>
  <w:style w:type="paragraph" w:customStyle="1" w:styleId="ENTEXT">
    <w:name w:val="EN_TEXT"/>
    <w:basedOn w:val="TEXT"/>
    <w:autoRedefine/>
    <w:qFormat/>
    <w:rsid w:val="0005531C"/>
    <w:pPr>
      <w:suppressAutoHyphens w:val="0"/>
      <w:spacing w:before="0"/>
    </w:pPr>
    <w:rPr>
      <w:bCs w:val="0"/>
      <w:szCs w:val="52"/>
    </w:rPr>
  </w:style>
  <w:style w:type="paragraph" w:customStyle="1" w:styleId="EXSN">
    <w:name w:val="EX_SN"/>
    <w:basedOn w:val="Normal"/>
    <w:qFormat/>
    <w:rsid w:val="00EB6F1C"/>
    <w:pPr>
      <w:spacing w:line="276" w:lineRule="auto"/>
      <w:jc w:val="right"/>
    </w:pPr>
    <w:rPr>
      <w:rFonts w:eastAsia="Calibri"/>
    </w:rPr>
  </w:style>
  <w:style w:type="paragraph" w:customStyle="1" w:styleId="FTEXT">
    <w:name w:val="FTEXT"/>
    <w:basedOn w:val="NormalWeb"/>
    <w:autoRedefine/>
    <w:qFormat/>
    <w:rsid w:val="005566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extAlignment w:val="baseline"/>
    </w:pPr>
    <w:rPr>
      <w:color w:val="000000"/>
      <w:kern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5566C5"/>
  </w:style>
  <w:style w:type="paragraph" w:customStyle="1" w:styleId="EHNLSP">
    <w:name w:val="EH_NL_SP"/>
    <w:basedOn w:val="NP"/>
    <w:autoRedefine/>
    <w:qFormat/>
    <w:rsid w:val="0059272B"/>
    <w:pPr>
      <w:ind w:left="720"/>
    </w:pPr>
  </w:style>
  <w:style w:type="character" w:customStyle="1" w:styleId="BLUETEXT">
    <w:name w:val="BLUE TEXT"/>
    <w:basedOn w:val="DefaultParagraphFont"/>
    <w:uiPriority w:val="1"/>
    <w:qFormat/>
    <w:rsid w:val="001702A4"/>
    <w:rPr>
      <w:rFonts w:ascii="Times New Roman" w:hAnsi="Times New Roman"/>
      <w:i w:val="0"/>
      <w:vanish w:val="0"/>
      <w:color w:val="0070C0"/>
      <w:sz w:val="24"/>
    </w:rPr>
  </w:style>
  <w:style w:type="character" w:customStyle="1" w:styleId="Heading2Char">
    <w:name w:val="Heading 2 Char"/>
    <w:link w:val="Heading2"/>
    <w:rsid w:val="002A4434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</w:rPr>
  </w:style>
  <w:style w:type="paragraph" w:customStyle="1" w:styleId="LISTSSSS">
    <w:name w:val="LIST_SSSS"/>
    <w:basedOn w:val="Normal"/>
    <w:autoRedefine/>
    <w:qFormat/>
    <w:rsid w:val="00373BE4"/>
    <w:pPr>
      <w:tabs>
        <w:tab w:val="left" w:pos="432"/>
      </w:tabs>
      <w:ind w:left="2433" w:right="1584" w:hanging="446"/>
    </w:pPr>
  </w:style>
  <w:style w:type="paragraph" w:customStyle="1" w:styleId="LISTSSSSS">
    <w:name w:val="LIST_SSSSS"/>
    <w:basedOn w:val="Normal"/>
    <w:autoRedefine/>
    <w:qFormat/>
    <w:rsid w:val="00373BE4"/>
    <w:pPr>
      <w:tabs>
        <w:tab w:val="left" w:pos="432"/>
      </w:tabs>
      <w:ind w:left="2880" w:right="1584" w:hanging="446"/>
    </w:pPr>
  </w:style>
  <w:style w:type="character" w:customStyle="1" w:styleId="Heading1Char">
    <w:name w:val="Heading 1 Char"/>
    <w:basedOn w:val="DefaultParagraphFont"/>
    <w:link w:val="Heading1"/>
    <w:rsid w:val="002A4434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link w:val="Heading3"/>
    <w:uiPriority w:val="9"/>
    <w:rsid w:val="002A4434"/>
    <w:rPr>
      <w:rFonts w:ascii="Times New Roman" w:eastAsia="Times New Roman" w:hAnsi="Times New Roman" w:cs="Times New Roman"/>
      <w:b/>
      <w:color w:val="1F4E79"/>
      <w:szCs w:val="20"/>
    </w:rPr>
  </w:style>
  <w:style w:type="paragraph" w:customStyle="1" w:styleId="TTTableText">
    <w:name w:val="TT Table Text"/>
    <w:basedOn w:val="Normal"/>
    <w:uiPriority w:val="99"/>
    <w:rsid w:val="00860832"/>
    <w:pPr>
      <w:widowControl w:val="0"/>
      <w:suppressAutoHyphens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860832"/>
    <w:pPr>
      <w:widowControl w:val="0"/>
      <w:tabs>
        <w:tab w:val="center" w:pos="2880"/>
        <w:tab w:val="center" w:pos="5040"/>
        <w:tab w:val="center" w:pos="7200"/>
      </w:tabs>
      <w:suppressAutoHyphens/>
      <w:jc w:val="center"/>
    </w:pPr>
    <w:rPr>
      <w:i/>
      <w:sz w:val="20"/>
    </w:rPr>
  </w:style>
  <w:style w:type="paragraph" w:styleId="Title">
    <w:name w:val="Title"/>
    <w:basedOn w:val="Normal"/>
    <w:next w:val="Normal"/>
    <w:link w:val="TitleChar"/>
    <w:qFormat/>
    <w:rsid w:val="002A4434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4434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2A4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0F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A4434"/>
  </w:style>
  <w:style w:type="paragraph" w:styleId="ListParagraph">
    <w:name w:val="List Paragraph"/>
    <w:basedOn w:val="Normal"/>
    <w:uiPriority w:val="34"/>
    <w:qFormat/>
    <w:rsid w:val="002A4434"/>
    <w:rPr>
      <w:rFonts w:eastAsia="Calibri"/>
      <w:szCs w:val="22"/>
    </w:rPr>
  </w:style>
  <w:style w:type="character" w:styleId="Hyperlink">
    <w:name w:val="Hyperlink"/>
    <w:uiPriority w:val="99"/>
    <w:unhideWhenUsed/>
    <w:rsid w:val="002A44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4434"/>
  </w:style>
  <w:style w:type="paragraph" w:customStyle="1" w:styleId="NumberedList">
    <w:name w:val="Numbered List"/>
    <w:basedOn w:val="Normal"/>
    <w:uiPriority w:val="99"/>
    <w:qFormat/>
    <w:rsid w:val="002A4434"/>
    <w:pPr>
      <w:numPr>
        <w:numId w:val="13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2A4434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2A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44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2A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434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2A4434"/>
    <w:pPr>
      <w:numPr>
        <w:numId w:val="14"/>
      </w:numPr>
    </w:pPr>
  </w:style>
  <w:style w:type="paragraph" w:customStyle="1" w:styleId="BL">
    <w:name w:val="BL"/>
    <w:basedOn w:val="Normal"/>
    <w:autoRedefine/>
    <w:uiPriority w:val="99"/>
    <w:rsid w:val="002A4434"/>
    <w:pPr>
      <w:widowControl w:val="0"/>
      <w:numPr>
        <w:numId w:val="15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Mohan</dc:creator>
  <cp:keywords/>
  <dc:description/>
  <cp:lastModifiedBy>Nicola Carrier</cp:lastModifiedBy>
  <cp:revision>2</cp:revision>
  <dcterms:created xsi:type="dcterms:W3CDTF">2018-04-05T11:43:00Z</dcterms:created>
  <dcterms:modified xsi:type="dcterms:W3CDTF">2018-04-05T11:43:00Z</dcterms:modified>
</cp:coreProperties>
</file>