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CD" w:rsidRPr="00062DCD" w:rsidRDefault="00062DCD" w:rsidP="00062DCD">
      <w:pPr>
        <w:spacing w:line="240" w:lineRule="auto"/>
        <w:contextualSpacing/>
        <w:rPr>
          <w:sz w:val="28"/>
          <w:szCs w:val="28"/>
        </w:rPr>
      </w:pPr>
      <w:r w:rsidRPr="00062DCD">
        <w:rPr>
          <w:sz w:val="28"/>
          <w:szCs w:val="28"/>
        </w:rPr>
        <w:t>Worksheet 12.3 Template for Stakeholder-Focused Impl</w:t>
      </w:r>
      <w:bookmarkStart w:id="0" w:name="_GoBack"/>
      <w:bookmarkEnd w:id="0"/>
      <w:r w:rsidRPr="00062DCD">
        <w:rPr>
          <w:sz w:val="28"/>
          <w:szCs w:val="28"/>
        </w:rPr>
        <w:t>ementation Monitoring Report</w:t>
      </w:r>
    </w:p>
    <w:p w:rsidR="00062DCD" w:rsidRDefault="00062DCD" w:rsidP="005B40E0">
      <w:pPr>
        <w:spacing w:line="240" w:lineRule="auto"/>
        <w:contextualSpacing/>
      </w:pPr>
    </w:p>
    <w:p w:rsidR="00062DCD" w:rsidRDefault="00062DCD" w:rsidP="005B40E0">
      <w:pPr>
        <w:spacing w:line="240" w:lineRule="auto"/>
        <w:contextualSpacing/>
      </w:pPr>
    </w:p>
    <w:p w:rsidR="005B40E0" w:rsidRDefault="00997527" w:rsidP="005B40E0">
      <w:pPr>
        <w:spacing w:line="240" w:lineRule="auto"/>
        <w:contextualSpacing/>
      </w:pPr>
      <w:r>
        <w:rPr>
          <w:noProof/>
          <w:lang w:eastAsia="zh-TW"/>
        </w:rPr>
        <w:pict>
          <v:shapetype id="_x0000_t202" coordsize="21600,21600" o:spt="202" path="m,l,21600r21600,l21600,xe">
            <v:stroke joinstyle="miter"/>
            <v:path gradientshapeok="t" o:connecttype="rect"/>
          </v:shapetype>
          <v:shape id="_x0000_s1027" type="#_x0000_t202" style="position:absolute;margin-left:135.8pt;margin-top:0;width:186.35pt;height:98.15pt;z-index:251660288;mso-width-percent:400;mso-height-percent:200;mso-width-percent:400;mso-height-percent:200;mso-width-relative:margin;mso-height-relative:margin">
            <v:textbox style="mso-fit-shape-to-text:t">
              <w:txbxContent>
                <w:p w:rsidR="00820DCC" w:rsidRPr="005B40E0" w:rsidRDefault="00820DCC" w:rsidP="005B40E0">
                  <w:pPr>
                    <w:rPr>
                      <w:sz w:val="20"/>
                      <w:szCs w:val="20"/>
                    </w:rPr>
                  </w:pPr>
                  <w:r w:rsidRPr="005B40E0">
                    <w:rPr>
                      <w:sz w:val="20"/>
                      <w:szCs w:val="20"/>
                    </w:rPr>
                    <w:t>[Logo, illustration, or other picture here]</w:t>
                  </w:r>
                </w:p>
                <w:p w:rsidR="00820DCC" w:rsidRPr="005B40E0" w:rsidRDefault="00820DCC" w:rsidP="005B40E0">
                  <w:pPr>
                    <w:rPr>
                      <w:sz w:val="20"/>
                      <w:szCs w:val="20"/>
                    </w:rPr>
                  </w:pPr>
                  <w:r w:rsidRPr="005B40E0">
                    <w:rPr>
                      <w:sz w:val="20"/>
                      <w:szCs w:val="20"/>
                    </w:rPr>
                    <w:t>Note: The report will be more visually appealing if you coordinate the colors used with the organization’s logo; use these same colors in charts.</w:t>
                  </w:r>
                </w:p>
              </w:txbxContent>
            </v:textbox>
          </v:shape>
        </w:pict>
      </w:r>
    </w:p>
    <w:p w:rsidR="005B40E0" w:rsidRDefault="005B40E0" w:rsidP="005B40E0">
      <w:pPr>
        <w:spacing w:line="240" w:lineRule="auto"/>
        <w:contextualSpacing/>
      </w:pPr>
    </w:p>
    <w:p w:rsidR="005B40E0" w:rsidRDefault="005B40E0" w:rsidP="005B40E0">
      <w:pPr>
        <w:spacing w:line="240" w:lineRule="auto"/>
        <w:contextualSpacing/>
      </w:pPr>
    </w:p>
    <w:p w:rsidR="005B40E0" w:rsidRDefault="005B40E0" w:rsidP="005B40E0">
      <w:pPr>
        <w:spacing w:line="240" w:lineRule="auto"/>
        <w:contextualSpacing/>
      </w:pPr>
    </w:p>
    <w:p w:rsidR="005B40E0" w:rsidRDefault="005B40E0" w:rsidP="005B40E0">
      <w:pPr>
        <w:spacing w:line="240" w:lineRule="auto"/>
        <w:contextualSpacing/>
      </w:pPr>
    </w:p>
    <w:p w:rsidR="005B40E0" w:rsidRDefault="005B40E0" w:rsidP="005B40E0">
      <w:pPr>
        <w:spacing w:line="240" w:lineRule="auto"/>
        <w:contextualSpacing/>
      </w:pPr>
    </w:p>
    <w:p w:rsidR="005B40E0" w:rsidRDefault="005B40E0" w:rsidP="005B40E0">
      <w:pPr>
        <w:spacing w:line="240" w:lineRule="auto"/>
        <w:contextualSpacing/>
        <w:jc w:val="center"/>
      </w:pPr>
    </w:p>
    <w:p w:rsidR="005B40E0" w:rsidRDefault="005B40E0" w:rsidP="005B40E0">
      <w:pPr>
        <w:spacing w:line="240" w:lineRule="auto"/>
        <w:contextualSpacing/>
        <w:jc w:val="center"/>
      </w:pPr>
    </w:p>
    <w:p w:rsidR="005B40E0" w:rsidRDefault="005B40E0" w:rsidP="005B40E0">
      <w:pPr>
        <w:spacing w:line="240" w:lineRule="auto"/>
        <w:contextualSpacing/>
        <w:jc w:val="center"/>
      </w:pPr>
    </w:p>
    <w:p w:rsidR="005B40E0" w:rsidRPr="005B40E0" w:rsidRDefault="005B40E0" w:rsidP="005B40E0">
      <w:pPr>
        <w:spacing w:line="240" w:lineRule="auto"/>
        <w:contextualSpacing/>
        <w:jc w:val="center"/>
        <w:rPr>
          <w:sz w:val="28"/>
          <w:szCs w:val="28"/>
        </w:rPr>
      </w:pPr>
      <w:r w:rsidRPr="005B40E0">
        <w:rPr>
          <w:sz w:val="28"/>
          <w:szCs w:val="28"/>
        </w:rPr>
        <w:t>Implementation Monitoring</w:t>
      </w:r>
    </w:p>
    <w:p w:rsidR="005B40E0" w:rsidRPr="005B40E0" w:rsidRDefault="005B40E0" w:rsidP="005B40E0">
      <w:pPr>
        <w:spacing w:line="240" w:lineRule="auto"/>
        <w:contextualSpacing/>
        <w:jc w:val="center"/>
        <w:rPr>
          <w:sz w:val="28"/>
          <w:szCs w:val="28"/>
        </w:rPr>
      </w:pPr>
      <w:r w:rsidRPr="005B40E0">
        <w:rPr>
          <w:sz w:val="28"/>
          <w:szCs w:val="28"/>
        </w:rPr>
        <w:t>Evaluation Report</w:t>
      </w:r>
    </w:p>
    <w:p w:rsidR="005B40E0" w:rsidRPr="005B40E0" w:rsidRDefault="005B40E0" w:rsidP="005B40E0">
      <w:pPr>
        <w:spacing w:line="240" w:lineRule="auto"/>
        <w:contextualSpacing/>
        <w:jc w:val="center"/>
        <w:rPr>
          <w:sz w:val="28"/>
          <w:szCs w:val="28"/>
        </w:rPr>
      </w:pPr>
      <w:r w:rsidRPr="005B40E0">
        <w:rPr>
          <w:sz w:val="28"/>
          <w:szCs w:val="28"/>
        </w:rPr>
        <w:t>[Template*]</w:t>
      </w:r>
    </w:p>
    <w:p w:rsidR="005B40E0" w:rsidRDefault="005B40E0" w:rsidP="005B40E0">
      <w:pPr>
        <w:spacing w:line="240" w:lineRule="auto"/>
        <w:contextualSpacing/>
        <w:jc w:val="center"/>
      </w:pPr>
    </w:p>
    <w:p w:rsidR="005B40E0" w:rsidRPr="005B40E0" w:rsidRDefault="005B40E0" w:rsidP="005B40E0">
      <w:pPr>
        <w:spacing w:line="240" w:lineRule="auto"/>
        <w:contextualSpacing/>
        <w:jc w:val="center"/>
        <w:rPr>
          <w:sz w:val="24"/>
          <w:szCs w:val="24"/>
        </w:rPr>
      </w:pPr>
      <w:r w:rsidRPr="005B40E0">
        <w:rPr>
          <w:sz w:val="24"/>
          <w:szCs w:val="24"/>
        </w:rPr>
        <w:t>[Date]</w:t>
      </w:r>
    </w:p>
    <w:p w:rsidR="005B40E0" w:rsidRPr="005B40E0" w:rsidRDefault="005B40E0" w:rsidP="005B40E0">
      <w:pPr>
        <w:spacing w:line="240" w:lineRule="auto"/>
        <w:contextualSpacing/>
        <w:jc w:val="center"/>
        <w:rPr>
          <w:sz w:val="24"/>
          <w:szCs w:val="24"/>
        </w:rPr>
      </w:pPr>
      <w:r w:rsidRPr="005B40E0">
        <w:rPr>
          <w:sz w:val="24"/>
          <w:szCs w:val="24"/>
        </w:rPr>
        <w:t>[Name of writers or compilers]</w:t>
      </w:r>
    </w:p>
    <w:p w:rsidR="005B40E0" w:rsidRDefault="005B40E0" w:rsidP="005B40E0">
      <w:pPr>
        <w:spacing w:line="240" w:lineRule="auto"/>
        <w:contextualSpacing/>
        <w:jc w:val="center"/>
      </w:pPr>
    </w:p>
    <w:p w:rsidR="005B40E0" w:rsidRDefault="005B40E0" w:rsidP="005B40E0">
      <w:pPr>
        <w:spacing w:line="240" w:lineRule="auto"/>
        <w:contextualSpacing/>
        <w:jc w:val="center"/>
      </w:pPr>
      <w:r>
        <w:t>*Template developed by</w:t>
      </w:r>
    </w:p>
    <w:p w:rsidR="005B40E0" w:rsidRDefault="005B40E0" w:rsidP="005B40E0">
      <w:pPr>
        <w:spacing w:line="240" w:lineRule="auto"/>
        <w:contextualSpacing/>
        <w:jc w:val="center"/>
      </w:pPr>
    </w:p>
    <w:p w:rsidR="005B40E0" w:rsidRDefault="005B40E0" w:rsidP="005B40E0">
      <w:pPr>
        <w:spacing w:line="240" w:lineRule="auto"/>
        <w:contextualSpacing/>
        <w:jc w:val="center"/>
      </w:pPr>
      <w:r>
        <w:t xml:space="preserve">Kelli </w:t>
      </w:r>
      <w:proofErr w:type="spellStart"/>
      <w:r>
        <w:t>Kenison</w:t>
      </w:r>
      <w:proofErr w:type="spellEnd"/>
      <w:r>
        <w:t>, Ph.D.</w:t>
      </w:r>
    </w:p>
    <w:p w:rsidR="005B40E0" w:rsidRDefault="005B40E0" w:rsidP="005B40E0">
      <w:pPr>
        <w:spacing w:line="240" w:lineRule="auto"/>
        <w:contextualSpacing/>
        <w:jc w:val="center"/>
      </w:pPr>
      <w:proofErr w:type="spellStart"/>
      <w:r>
        <w:t>Carley</w:t>
      </w:r>
      <w:proofErr w:type="spellEnd"/>
      <w:r>
        <w:t xml:space="preserve"> </w:t>
      </w:r>
      <w:proofErr w:type="spellStart"/>
      <w:r>
        <w:t>Prynn</w:t>
      </w:r>
      <w:proofErr w:type="spellEnd"/>
      <w:r>
        <w:t>, MPH</w:t>
      </w:r>
    </w:p>
    <w:p w:rsidR="005B40E0" w:rsidRDefault="005B40E0" w:rsidP="005B40E0">
      <w:pPr>
        <w:spacing w:line="240" w:lineRule="auto"/>
        <w:contextualSpacing/>
        <w:jc w:val="center"/>
      </w:pPr>
      <w:r>
        <w:t>Lauren Workman Ph.D.</w:t>
      </w:r>
    </w:p>
    <w:p w:rsidR="005B40E0" w:rsidRDefault="005B40E0" w:rsidP="005B40E0">
      <w:pPr>
        <w:spacing w:line="240" w:lineRule="auto"/>
        <w:contextualSpacing/>
        <w:jc w:val="center"/>
      </w:pPr>
    </w:p>
    <w:p w:rsidR="005B40E0" w:rsidRDefault="005B40E0" w:rsidP="005B40E0">
      <w:pPr>
        <w:spacing w:line="240" w:lineRule="auto"/>
        <w:contextualSpacing/>
        <w:jc w:val="center"/>
      </w:pPr>
      <w:r>
        <w:t>Center for Health Services and Policy Research</w:t>
      </w:r>
    </w:p>
    <w:p w:rsidR="005B40E0" w:rsidRDefault="005B40E0" w:rsidP="005B40E0">
      <w:pPr>
        <w:spacing w:line="240" w:lineRule="auto"/>
        <w:contextualSpacing/>
        <w:jc w:val="center"/>
      </w:pPr>
      <w:r>
        <w:t>Arnold School of Public Health</w:t>
      </w:r>
    </w:p>
    <w:p w:rsidR="005B40E0" w:rsidRDefault="005B40E0" w:rsidP="005B40E0">
      <w:pPr>
        <w:spacing w:line="240" w:lineRule="auto"/>
        <w:contextualSpacing/>
        <w:jc w:val="center"/>
      </w:pPr>
      <w:r>
        <w:t>University of South Carolina</w:t>
      </w:r>
    </w:p>
    <w:p w:rsidR="005B40E0" w:rsidRDefault="005B40E0" w:rsidP="005B40E0">
      <w:pPr>
        <w:spacing w:line="240" w:lineRule="auto"/>
        <w:contextualSpacing/>
        <w:jc w:val="center"/>
      </w:pPr>
    </w:p>
    <w:p w:rsidR="005B40E0" w:rsidRDefault="005B40E0" w:rsidP="005B40E0">
      <w:pPr>
        <w:spacing w:line="240" w:lineRule="auto"/>
        <w:contextualSpacing/>
        <w:jc w:val="center"/>
      </w:pPr>
      <w:r>
        <w:t>Sarah Griffin, Ph.D.</w:t>
      </w:r>
    </w:p>
    <w:p w:rsidR="005B40E0" w:rsidRDefault="005B40E0" w:rsidP="005B40E0">
      <w:pPr>
        <w:spacing w:line="240" w:lineRule="auto"/>
        <w:contextualSpacing/>
        <w:jc w:val="center"/>
      </w:pPr>
    </w:p>
    <w:p w:rsidR="005B40E0" w:rsidRDefault="005B40E0" w:rsidP="005B40E0">
      <w:pPr>
        <w:spacing w:line="240" w:lineRule="auto"/>
        <w:contextualSpacing/>
        <w:jc w:val="center"/>
      </w:pPr>
      <w:r>
        <w:t>Public Health Sciences Department</w:t>
      </w:r>
    </w:p>
    <w:p w:rsidR="005B40E0" w:rsidRDefault="005B40E0" w:rsidP="005B40E0">
      <w:pPr>
        <w:spacing w:line="240" w:lineRule="auto"/>
        <w:contextualSpacing/>
        <w:jc w:val="center"/>
      </w:pPr>
      <w:r>
        <w:t>Clemson University</w:t>
      </w:r>
    </w:p>
    <w:p w:rsidR="005B40E0" w:rsidRDefault="005B40E0" w:rsidP="005B40E0">
      <w:pPr>
        <w:spacing w:line="240" w:lineRule="auto"/>
        <w:contextualSpacing/>
        <w:jc w:val="center"/>
      </w:pP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lang w:eastAsia="zh-TW"/>
        </w:rPr>
        <w:pict>
          <v:shape id="_x0000_s1028" type="#_x0000_t202" style="position:absolute;left:0;text-align:left;margin-left:32.95pt;margin-top:.45pt;width:409.25pt;height:26.2pt;z-index:251662336;mso-width-relative:margin;mso-height-relative:margin" fillcolor="gray [1629]" stroked="f">
            <v:textbox style="mso-next-textbox:#_x0000_s1028">
              <w:txbxContent>
                <w:p w:rsidR="00820DCC" w:rsidRPr="00BC445B" w:rsidRDefault="00820DCC" w:rsidP="00BC445B">
                  <w:pPr>
                    <w:jc w:val="center"/>
                    <w:rPr>
                      <w:b/>
                      <w:color w:val="FFFFFF" w:themeColor="background1"/>
                      <w:sz w:val="32"/>
                      <w:szCs w:val="32"/>
                    </w:rPr>
                  </w:pPr>
                  <w:r w:rsidRPr="00BC445B">
                    <w:rPr>
                      <w:b/>
                      <w:color w:val="FFFFFF" w:themeColor="background1"/>
                      <w:sz w:val="32"/>
                      <w:szCs w:val="32"/>
                    </w:rPr>
                    <w:t>TABLE OF CONTENTS</w:t>
                  </w:r>
                </w:p>
              </w:txbxContent>
            </v:textbox>
          </v:shape>
        </w:pict>
      </w: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lang w:eastAsia="zh-TW"/>
        </w:rPr>
        <w:pict>
          <v:shape id="_x0000_s1030" type="#_x0000_t202" style="position:absolute;left:0;text-align:left;margin-left:32.95pt;margin-top:7.05pt;width:315.25pt;height:210.75pt;z-index:251665408;mso-height-percent:200;mso-height-percent:200;mso-width-relative:margin;mso-height-relative:margin" stroked="f">
            <v:textbox style="mso-fit-shape-to-text:t">
              <w:txbxContent>
                <w:p w:rsidR="00820DCC" w:rsidRDefault="00820DCC">
                  <w:r>
                    <w:t>Executive Summary</w:t>
                  </w:r>
                </w:p>
                <w:p w:rsidR="00820DCC" w:rsidRDefault="00820DCC">
                  <w:r>
                    <w:t>Introduction</w:t>
                  </w:r>
                </w:p>
                <w:p w:rsidR="00820DCC" w:rsidRDefault="00820DCC">
                  <w:r>
                    <w:t>Findings</w:t>
                  </w:r>
                </w:p>
                <w:p w:rsidR="00820DCC" w:rsidRDefault="00820DCC">
                  <w:r>
                    <w:t>Lessons Learned/Recommendations</w:t>
                  </w:r>
                </w:p>
                <w:p w:rsidR="00820DCC" w:rsidRDefault="00820DCC">
                  <w:r>
                    <w:t>Summary</w:t>
                  </w:r>
                </w:p>
                <w:p w:rsidR="00820DCC" w:rsidRDefault="00820DCC">
                  <w:r>
                    <w:t>Evaluation Measures and Methods</w:t>
                  </w:r>
                </w:p>
                <w:p w:rsidR="00820DCC" w:rsidRDefault="00820DCC">
                  <w:r>
                    <w:t>Appendices</w:t>
                  </w:r>
                </w:p>
                <w:p w:rsidR="00820DCC" w:rsidRDefault="00820DCC"/>
              </w:txbxContent>
            </v:textbox>
          </v:shape>
        </w:pict>
      </w:r>
    </w:p>
    <w:p w:rsidR="005B40E0" w:rsidRDefault="005B40E0"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rPr>
        <w:pict>
          <v:shape id="_x0000_s1029" type="#_x0000_t202" style="position:absolute;left:0;text-align:left;margin-left:35.3pt;margin-top:-2.7pt;width:402.15pt;height:26.2pt;z-index:251663360;mso-width-relative:margin;mso-height-relative:margin" fillcolor="gray [1629]" stroked="f">
            <v:textbox style="mso-next-textbox:#_x0000_s1029">
              <w:txbxContent>
                <w:p w:rsidR="00820DCC" w:rsidRPr="00BC445B" w:rsidRDefault="00820DCC" w:rsidP="00BC445B">
                  <w:pPr>
                    <w:jc w:val="center"/>
                    <w:rPr>
                      <w:b/>
                      <w:color w:val="FFFFFF" w:themeColor="background1"/>
                      <w:sz w:val="32"/>
                      <w:szCs w:val="32"/>
                    </w:rPr>
                  </w:pPr>
                  <w:r>
                    <w:rPr>
                      <w:b/>
                      <w:color w:val="FFFFFF" w:themeColor="background1"/>
                      <w:sz w:val="32"/>
                      <w:szCs w:val="32"/>
                    </w:rPr>
                    <w:t>EXECUTIVE SUMMARY</w:t>
                  </w:r>
                </w:p>
              </w:txbxContent>
            </v:textbox>
          </v:shape>
        </w:pict>
      </w: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lang w:eastAsia="zh-TW"/>
        </w:rPr>
        <w:pict>
          <v:shape id="_x0000_s1033" type="#_x0000_t202" style="position:absolute;left:0;text-align:left;margin-left:35.3pt;margin-top:5.75pt;width:402.15pt;height:188.85pt;z-index:251669504;mso-width-relative:margin;mso-height-relative:margin" stroked="f">
            <v:textbox>
              <w:txbxContent>
                <w:p w:rsidR="00820DCC" w:rsidRDefault="00820DCC" w:rsidP="00BC445B">
                  <w:r>
                    <w:t>The executive summary contains a complete overview of the program and the major findings in the order that they will be presented throughout the document. The idea is to define the problem and provide a potential solution to the identified problem.</w:t>
                  </w:r>
                </w:p>
                <w:p w:rsidR="00820DCC" w:rsidRPr="00BC445B" w:rsidRDefault="00820DCC" w:rsidP="00BC445B">
                  <w:r>
                    <w:t>The idea is to say as much as possible in the fewest amount of words. The executive summary is not meant to be comprehensive and should be the length of about 5–10% of the whole report. It is designed to help with decision making for people who will not have time to read the whole report or are deciding if it is necessary. This should be useful for people, including funders, politicians, and policy makers.</w:t>
                  </w:r>
                </w:p>
              </w:txbxContent>
            </v:textbox>
          </v:shape>
        </w:pict>
      </w: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lang w:eastAsia="zh-TW"/>
        </w:rPr>
        <w:pict>
          <v:shape id="_x0000_s1037" type="#_x0000_t202" style="position:absolute;left:0;text-align:left;margin-left:-55.7pt;margin-top:6.6pt;width:81.5pt;height:425.2pt;z-index:251676672;mso-width-relative:margin;mso-height-relative:margin" fillcolor="#f2f2f2 [3052]" stroked="f">
            <v:textbox>
              <w:txbxContent>
                <w:p w:rsidR="00820DCC" w:rsidRPr="00820DCC" w:rsidRDefault="00820DCC" w:rsidP="00820DCC">
                  <w:pPr>
                    <w:jc w:val="center"/>
                    <w:rPr>
                      <w:i/>
                    </w:rPr>
                  </w:pPr>
                  <w:r>
                    <w:rPr>
                      <w:i/>
                    </w:rPr>
                    <w:t>Include a short overview about the organization and/or program.</w:t>
                  </w:r>
                </w:p>
              </w:txbxContent>
            </v:textbox>
          </v:shape>
        </w:pict>
      </w:r>
      <w:r>
        <w:rPr>
          <w:noProof/>
        </w:rPr>
        <w:pict>
          <v:shape id="_x0000_s1032" type="#_x0000_t202" style="position:absolute;left:0;text-align:left;margin-left:35.3pt;margin-top:6.6pt;width:410.95pt;height:26.2pt;z-index:251667456;mso-width-relative:margin;mso-height-relative:margin" fillcolor="gray [1629]" stroked="f">
            <v:textbox style="mso-next-textbox:#_x0000_s1032">
              <w:txbxContent>
                <w:p w:rsidR="00820DCC" w:rsidRPr="00BC445B" w:rsidRDefault="00820DCC" w:rsidP="00BC445B">
                  <w:pPr>
                    <w:jc w:val="center"/>
                    <w:rPr>
                      <w:b/>
                      <w:color w:val="FFFFFF" w:themeColor="background1"/>
                      <w:sz w:val="32"/>
                      <w:szCs w:val="32"/>
                    </w:rPr>
                  </w:pPr>
                  <w:r>
                    <w:rPr>
                      <w:b/>
                      <w:color w:val="FFFFFF" w:themeColor="background1"/>
                      <w:sz w:val="32"/>
                      <w:szCs w:val="32"/>
                    </w:rPr>
                    <w:t>INTRODUCTION</w:t>
                  </w:r>
                </w:p>
              </w:txbxContent>
            </v:textbox>
          </v:shape>
        </w:pict>
      </w: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lang w:eastAsia="zh-TW"/>
        </w:rPr>
        <w:pict>
          <v:shape id="_x0000_s1034" type="#_x0000_t202" style="position:absolute;left:0;text-align:left;margin-left:35.3pt;margin-top:.95pt;width:410.95pt;height:544.75pt;z-index:251671552;mso-width-relative:margin;mso-height-relative:margin" stroked="f">
            <v:textbox>
              <w:txbxContent>
                <w:p w:rsidR="00820DCC" w:rsidRDefault="00820DCC" w:rsidP="00BC445B">
                  <w:r>
                    <w:t>The introduction will provide an overview of the program being implemented. This will likely include location, audience, key components, and funding. This section will also briefly describe the geographical, socioeconomic, political, environmental, and historical context and setting, as relevant to the initiative. Understanding context is critical to understanding the evaluation.</w:t>
                  </w:r>
                </w:p>
                <w:p w:rsidR="00820DCC" w:rsidRDefault="00820DCC" w:rsidP="00BC445B">
                  <w:r>
                    <w:t>A full description of the initiative allows an external person to have a better understanding of what was done.</w:t>
                  </w:r>
                </w:p>
                <w:p w:rsidR="00820DCC" w:rsidRDefault="00820DCC" w:rsidP="00BC445B">
                  <w:r>
                    <w:t>Consider including the following:</w:t>
                  </w:r>
                </w:p>
                <w:p w:rsidR="00820DCC" w:rsidRDefault="00820DCC" w:rsidP="00BC445B">
                  <w:pPr>
                    <w:pStyle w:val="ListParagraph"/>
                    <w:numPr>
                      <w:ilvl w:val="0"/>
                      <w:numId w:val="2"/>
                    </w:numPr>
                    <w:ind w:left="547"/>
                    <w:contextualSpacing w:val="0"/>
                  </w:pPr>
                  <w:r>
                    <w:t>The issue and how it was addressed</w:t>
                  </w:r>
                </w:p>
                <w:p w:rsidR="00820DCC" w:rsidRDefault="00820DCC" w:rsidP="00BC445B">
                  <w:pPr>
                    <w:pStyle w:val="ListParagraph"/>
                    <w:numPr>
                      <w:ilvl w:val="0"/>
                      <w:numId w:val="2"/>
                    </w:numPr>
                    <w:ind w:left="547"/>
                    <w:contextualSpacing w:val="0"/>
                  </w:pPr>
                  <w:r>
                    <w:t>Overall goal, purpose, and specific objectives of the initiative</w:t>
                  </w:r>
                </w:p>
                <w:p w:rsidR="00820DCC" w:rsidRDefault="00820DCC" w:rsidP="00BC445B">
                  <w:pPr>
                    <w:pStyle w:val="ListParagraph"/>
                    <w:numPr>
                      <w:ilvl w:val="0"/>
                      <w:numId w:val="2"/>
                    </w:numPr>
                    <w:ind w:left="547"/>
                    <w:contextualSpacing w:val="0"/>
                  </w:pPr>
                  <w:r>
                    <w:t>Who the initiative was aimed at</w:t>
                  </w:r>
                </w:p>
                <w:p w:rsidR="00820DCC" w:rsidRDefault="00820DCC" w:rsidP="00BC445B">
                  <w:pPr>
                    <w:pStyle w:val="ListParagraph"/>
                    <w:numPr>
                      <w:ilvl w:val="0"/>
                      <w:numId w:val="2"/>
                    </w:numPr>
                    <w:ind w:left="547"/>
                    <w:contextualSpacing w:val="0"/>
                  </w:pPr>
                  <w:r>
                    <w:t>Setting and context for services and activities</w:t>
                  </w:r>
                </w:p>
                <w:p w:rsidR="00820DCC" w:rsidRDefault="00820DCC" w:rsidP="00BC445B">
                  <w:pPr>
                    <w:pStyle w:val="ListParagraph"/>
                    <w:numPr>
                      <w:ilvl w:val="0"/>
                      <w:numId w:val="2"/>
                    </w:numPr>
                    <w:ind w:left="547"/>
                    <w:contextualSpacing w:val="0"/>
                  </w:pPr>
                  <w:r>
                    <w:t>What services and activities took place</w:t>
                  </w:r>
                </w:p>
                <w:p w:rsidR="00820DCC" w:rsidRDefault="00820DCC" w:rsidP="00BC445B">
                  <w:pPr>
                    <w:pStyle w:val="ListParagraph"/>
                    <w:numPr>
                      <w:ilvl w:val="0"/>
                      <w:numId w:val="2"/>
                    </w:numPr>
                    <w:ind w:left="547"/>
                    <w:contextualSpacing w:val="0"/>
                  </w:pPr>
                  <w:r>
                    <w:t>Who was involved in providing the services/activities</w:t>
                  </w:r>
                </w:p>
                <w:p w:rsidR="00820DCC" w:rsidRDefault="00820DCC" w:rsidP="00BC445B">
                  <w:pPr>
                    <w:pStyle w:val="ListParagraph"/>
                    <w:numPr>
                      <w:ilvl w:val="0"/>
                      <w:numId w:val="2"/>
                    </w:numPr>
                    <w:ind w:left="547"/>
                    <w:contextualSpacing w:val="0"/>
                  </w:pPr>
                  <w:r>
                    <w:t>Involvement of other organizations, sectors, and community people (as applicable)</w:t>
                  </w:r>
                </w:p>
                <w:p w:rsidR="00820DCC" w:rsidRPr="00BC445B" w:rsidRDefault="00820DCC" w:rsidP="00BC445B">
                  <w:r>
                    <w:t>The introduction should also include an overview of the evaluation purpose and evaluation questions.</w:t>
                  </w:r>
                </w:p>
              </w:txbxContent>
            </v:textbox>
          </v:shape>
        </w:pict>
      </w: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rPr>
        <w:pict>
          <v:shape id="_x0000_s1038" type="#_x0000_t202" style="position:absolute;left:0;text-align:left;margin-left:-60.7pt;margin-top:-6.1pt;width:81.5pt;height:241.8pt;z-index:251677696;mso-width-relative:margin;mso-height-relative:margin" fillcolor="#f2f2f2 [3052]" stroked="f">
            <v:textbox>
              <w:txbxContent>
                <w:p w:rsidR="00820DCC" w:rsidRPr="00820DCC" w:rsidRDefault="00820DCC" w:rsidP="00820DCC">
                  <w:pPr>
                    <w:jc w:val="center"/>
                    <w:rPr>
                      <w:b/>
                    </w:rPr>
                  </w:pPr>
                  <w:r w:rsidRPr="00820DCC">
                    <w:rPr>
                      <w:b/>
                    </w:rPr>
                    <w:t>Key Findings</w:t>
                  </w:r>
                </w:p>
                <w:p w:rsidR="00820DCC" w:rsidRPr="00820DCC" w:rsidRDefault="00820DCC" w:rsidP="00820DCC">
                  <w:pPr>
                    <w:jc w:val="center"/>
                    <w:rPr>
                      <w:i/>
                    </w:rPr>
                  </w:pPr>
                  <w:r>
                    <w:rPr>
                      <w:i/>
                    </w:rPr>
                    <w:t>Summarize the most important findings in two or three phrases and insert here.</w:t>
                  </w:r>
                </w:p>
              </w:txbxContent>
            </v:textbox>
          </v:shape>
        </w:pict>
      </w:r>
      <w:r>
        <w:rPr>
          <w:noProof/>
        </w:rPr>
        <w:pict>
          <v:shape id="_x0000_s1035" type="#_x0000_t202" style="position:absolute;left:0;text-align:left;margin-left:28.65pt;margin-top:-6.1pt;width:409.25pt;height:26.2pt;z-index:251672576;mso-width-relative:margin;mso-height-relative:margin" fillcolor="gray [1629]" stroked="f">
            <v:textbox style="mso-next-textbox:#_x0000_s1035">
              <w:txbxContent>
                <w:p w:rsidR="00820DCC" w:rsidRPr="00BC445B" w:rsidRDefault="00820DCC" w:rsidP="00BC445B">
                  <w:pPr>
                    <w:jc w:val="center"/>
                    <w:rPr>
                      <w:b/>
                      <w:color w:val="FFFFFF" w:themeColor="background1"/>
                      <w:sz w:val="32"/>
                      <w:szCs w:val="32"/>
                    </w:rPr>
                  </w:pPr>
                  <w:r>
                    <w:rPr>
                      <w:b/>
                      <w:color w:val="FFFFFF" w:themeColor="background1"/>
                      <w:sz w:val="32"/>
                      <w:szCs w:val="32"/>
                    </w:rPr>
                    <w:t>FINDINGS</w:t>
                  </w:r>
                </w:p>
              </w:txbxContent>
            </v:textbox>
          </v:shape>
        </w:pict>
      </w:r>
    </w:p>
    <w:p w:rsidR="00BC445B" w:rsidRDefault="00BC445B" w:rsidP="005B40E0">
      <w:pPr>
        <w:spacing w:line="240" w:lineRule="auto"/>
        <w:contextualSpacing/>
        <w:jc w:val="center"/>
      </w:pPr>
    </w:p>
    <w:p w:rsidR="00BC445B" w:rsidRDefault="00997527" w:rsidP="005B40E0">
      <w:pPr>
        <w:spacing w:line="240" w:lineRule="auto"/>
        <w:contextualSpacing/>
        <w:jc w:val="center"/>
      </w:pPr>
      <w:r>
        <w:rPr>
          <w:noProof/>
          <w:lang w:eastAsia="zh-TW"/>
        </w:rPr>
        <w:pict>
          <v:shape id="_x0000_s1036" type="#_x0000_t202" style="position:absolute;left:0;text-align:left;margin-left:28.65pt;margin-top:5.75pt;width:409.25pt;height:109.85pt;z-index:251674624;mso-height-percent:200;mso-height-percent:200;mso-width-relative:margin;mso-height-relative:margin" stroked="f">
            <v:textbox style="mso-fit-shape-to-text:t">
              <w:txbxContent>
                <w:p w:rsidR="00820DCC" w:rsidRDefault="00820DCC" w:rsidP="00820DCC">
                  <w:r>
                    <w:t>The findings section presents the results. A summary of the data is presented and explained in this portion of the document. Usually, an evaluation will contain a mix of qualitative data and quantitative data.</w:t>
                  </w:r>
                </w:p>
                <w:p w:rsidR="00820DCC" w:rsidRDefault="00820DCC" w:rsidP="00820DCC">
                  <w:proofErr w:type="gramStart"/>
                  <w:r w:rsidRPr="00820DCC">
                    <w:rPr>
                      <w:i/>
                    </w:rPr>
                    <w:t>Identifying performance indicators for the program</w:t>
                  </w:r>
                  <w:r>
                    <w:t>.</w:t>
                  </w:r>
                  <w:proofErr w:type="gramEnd"/>
                  <w:r>
                    <w:t xml:space="preserve"> Identify implementation monitoring indicators (i.e., fidelity, completeness, reach, contextual factors, and recruitment as applicable to the implementation monitoring plan).</w:t>
                  </w:r>
                </w:p>
                <w:p w:rsidR="00820DCC" w:rsidRDefault="00820DCC" w:rsidP="00820DCC">
                  <w:r w:rsidRPr="00820DCC">
                    <w:rPr>
                      <w:i/>
                    </w:rPr>
                    <w:t>Presentation of quantitative results with data tables, pie charts, and or graphs where appropriate</w:t>
                  </w:r>
                  <w:r>
                    <w:t>. Presentation of qualitative data as descriptive themes and allow the voice of the people who were a part of the evaluation to be heard while considering the confidentiality of the informants.</w:t>
                  </w:r>
                </w:p>
                <w:p w:rsidR="00820DCC" w:rsidRDefault="00820DCC" w:rsidP="00820DCC">
                  <w:r>
                    <w:t>If relevant, report on any unexpected outcomes.</w:t>
                  </w:r>
                </w:p>
              </w:txbxContent>
            </v:textbox>
          </v:shape>
        </w:pict>
      </w: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997527" w:rsidP="005B40E0">
      <w:pPr>
        <w:spacing w:line="240" w:lineRule="auto"/>
        <w:contextualSpacing/>
        <w:jc w:val="center"/>
      </w:pPr>
      <w:r>
        <w:rPr>
          <w:noProof/>
        </w:rPr>
        <w:pict>
          <v:shape id="_x0000_s1041" type="#_x0000_t202" style="position:absolute;left:0;text-align:left;margin-left:437.9pt;margin-top:6.55pt;width:102.8pt;height:380.35pt;z-index:251681792;mso-width-relative:margin;mso-height-relative:margin" fillcolor="#f2f2f2 [3052]" stroked="f">
            <v:textbox>
              <w:txbxContent>
                <w:p w:rsidR="00820DCC" w:rsidRPr="00820DCC" w:rsidRDefault="00820DCC" w:rsidP="00820DCC">
                  <w:pPr>
                    <w:jc w:val="center"/>
                  </w:pPr>
                  <w:r>
                    <w:t xml:space="preserve">Lessons Learned and </w:t>
                  </w:r>
                  <w:r w:rsidRPr="00820DCC">
                    <w:t>Recommendations</w:t>
                  </w:r>
                </w:p>
                <w:p w:rsidR="00820DCC" w:rsidRPr="00820DCC" w:rsidRDefault="00820DCC" w:rsidP="00820DCC">
                  <w:pPr>
                    <w:jc w:val="center"/>
                  </w:pPr>
                  <w:r w:rsidRPr="00820DCC">
                    <w:t>• • •</w:t>
                  </w:r>
                </w:p>
                <w:p w:rsidR="00820DCC" w:rsidRPr="00820DCC" w:rsidRDefault="00820DCC" w:rsidP="00820DCC">
                  <w:pPr>
                    <w:jc w:val="center"/>
                  </w:pPr>
                  <w:r>
                    <w:t xml:space="preserve">Key points presented in </w:t>
                  </w:r>
                  <w:r w:rsidRPr="00820DCC">
                    <w:t>bulleted form</w:t>
                  </w:r>
                </w:p>
              </w:txbxContent>
            </v:textbox>
          </v:shape>
        </w:pict>
      </w:r>
      <w:r>
        <w:rPr>
          <w:noProof/>
        </w:rPr>
        <w:pict>
          <v:shape id="_x0000_s1039" type="#_x0000_t202" style="position:absolute;left:0;text-align:left;margin-left:28.65pt;margin-top:6.55pt;width:409.25pt;height:26.2pt;z-index:251678720;mso-width-relative:margin;mso-height-relative:margin" fillcolor="gray [1629]" stroked="f">
            <v:textbox style="mso-next-textbox:#_x0000_s1039">
              <w:txbxContent>
                <w:p w:rsidR="00820DCC" w:rsidRPr="00BC445B" w:rsidRDefault="00820DCC" w:rsidP="00820DCC">
                  <w:pPr>
                    <w:jc w:val="center"/>
                    <w:rPr>
                      <w:b/>
                      <w:color w:val="FFFFFF" w:themeColor="background1"/>
                      <w:sz w:val="32"/>
                      <w:szCs w:val="32"/>
                    </w:rPr>
                  </w:pPr>
                  <w:r>
                    <w:rPr>
                      <w:b/>
                      <w:color w:val="FFFFFF" w:themeColor="background1"/>
                      <w:sz w:val="32"/>
                      <w:szCs w:val="32"/>
                    </w:rPr>
                    <w:t>LESSONS LEARNED AND RECOMMENDATIONS</w:t>
                  </w:r>
                </w:p>
              </w:txbxContent>
            </v:textbox>
          </v:shape>
        </w:pict>
      </w: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997527" w:rsidP="005B40E0">
      <w:pPr>
        <w:spacing w:line="240" w:lineRule="auto"/>
        <w:contextualSpacing/>
        <w:jc w:val="center"/>
      </w:pPr>
      <w:r>
        <w:rPr>
          <w:noProof/>
          <w:lang w:eastAsia="zh-TW"/>
        </w:rPr>
        <w:pict>
          <v:shape id="_x0000_s1040" type="#_x0000_t202" style="position:absolute;left:0;text-align:left;margin-left:28.65pt;margin-top:4.3pt;width:409.25pt;height:342.3pt;z-index:251680768;mso-width-relative:margin;mso-height-relative:margin" stroked="f">
            <v:textbox>
              <w:txbxContent>
                <w:p w:rsidR="00820DCC" w:rsidRDefault="00820DCC" w:rsidP="00820DCC">
                  <w:r>
                    <w:t>This section of the report is a compilation of lessons learned throughout the program evaluation. Through a collaborative discussion with the program leaders, staff, and evaluators the evaluation results are reviewed and lessons learned/recommendations developed. Ideally this occurs throughout the life of the project and evaluation with a summary included in this final report.</w:t>
                  </w:r>
                </w:p>
                <w:p w:rsidR="00820DCC" w:rsidRDefault="00820DCC" w:rsidP="00820DCC">
                  <w:r>
                    <w:t>Documenting lessons learned provides information for ongoing improvement of the program as it is being implemented.</w:t>
                  </w:r>
                </w:p>
                <w:p w:rsidR="00820DCC" w:rsidRDefault="00820DCC" w:rsidP="00820DCC">
                  <w:r>
                    <w:t>Lessons-learned questions:</w:t>
                  </w:r>
                </w:p>
                <w:p w:rsidR="00820DCC" w:rsidRDefault="00820DCC" w:rsidP="00820DCC">
                  <w:pPr>
                    <w:ind w:left="720"/>
                  </w:pPr>
                  <w:r>
                    <w:t>What worked well—or didn’t work well—either for this project or for the project team?</w:t>
                  </w:r>
                </w:p>
                <w:p w:rsidR="00820DCC" w:rsidRDefault="00820DCC" w:rsidP="00820DCC">
                  <w:pPr>
                    <w:ind w:left="720"/>
                  </w:pPr>
                  <w:r>
                    <w:t>What needs to be repeated or done differently?</w:t>
                  </w:r>
                </w:p>
                <w:p w:rsidR="00820DCC" w:rsidRDefault="00820DCC" w:rsidP="00820DCC">
                  <w:pPr>
                    <w:ind w:left="720"/>
                  </w:pPr>
                  <w:r>
                    <w:t>What surprises did the team have to deal with?</w:t>
                  </w:r>
                </w:p>
                <w:p w:rsidR="00820DCC" w:rsidRDefault="00820DCC" w:rsidP="00820DCC">
                  <w:pPr>
                    <w:ind w:left="720"/>
                  </w:pPr>
                  <w:r>
                    <w:t>What project circumstances were not anticipated?</w:t>
                  </w:r>
                </w:p>
                <w:p w:rsidR="00820DCC" w:rsidRDefault="00820DCC" w:rsidP="00820DCC">
                  <w:pPr>
                    <w:ind w:left="720"/>
                  </w:pPr>
                  <w:r>
                    <w:t>Were the project goals attained? If not, what changes need to be made to meet goals in the future?</w:t>
                  </w:r>
                </w:p>
                <w:p w:rsidR="00820DCC" w:rsidRDefault="00820DCC" w:rsidP="00820DCC">
                  <w:pPr>
                    <w:ind w:left="720"/>
                  </w:pPr>
                  <w:r>
                    <w:t>Should this project in total or specific elements be implemented in the future?</w:t>
                  </w:r>
                </w:p>
              </w:txbxContent>
            </v:textbox>
          </v:shape>
        </w:pict>
      </w: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BC445B" w:rsidRDefault="00BC445B"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997527" w:rsidP="005B40E0">
      <w:pPr>
        <w:spacing w:line="240" w:lineRule="auto"/>
        <w:contextualSpacing/>
        <w:jc w:val="center"/>
      </w:pPr>
      <w:r>
        <w:rPr>
          <w:noProof/>
        </w:rPr>
        <w:pict>
          <v:shape id="_x0000_s1042" type="#_x0000_t202" style="position:absolute;left:0;text-align:left;margin-left:31.6pt;margin-top:-11.55pt;width:409.25pt;height:26.2pt;z-index:251682816;mso-width-relative:margin;mso-height-relative:margin" fillcolor="gray [1629]" stroked="f">
            <v:textbox style="mso-next-textbox:#_x0000_s1042">
              <w:txbxContent>
                <w:p w:rsidR="00820DCC" w:rsidRPr="00BC445B" w:rsidRDefault="00820DCC" w:rsidP="00820DCC">
                  <w:pPr>
                    <w:jc w:val="center"/>
                    <w:rPr>
                      <w:b/>
                      <w:color w:val="FFFFFF" w:themeColor="background1"/>
                      <w:sz w:val="32"/>
                      <w:szCs w:val="32"/>
                    </w:rPr>
                  </w:pPr>
                  <w:r>
                    <w:rPr>
                      <w:b/>
                      <w:color w:val="FFFFFF" w:themeColor="background1"/>
                      <w:sz w:val="32"/>
                      <w:szCs w:val="32"/>
                    </w:rPr>
                    <w:t>SUMMARY</w:t>
                  </w:r>
                </w:p>
              </w:txbxContent>
            </v:textbox>
          </v:shape>
        </w:pict>
      </w:r>
    </w:p>
    <w:p w:rsidR="00820DCC" w:rsidRDefault="00820DCC" w:rsidP="005B40E0">
      <w:pPr>
        <w:spacing w:line="240" w:lineRule="auto"/>
        <w:contextualSpacing/>
        <w:jc w:val="center"/>
      </w:pPr>
    </w:p>
    <w:p w:rsidR="00820DCC" w:rsidRDefault="00997527" w:rsidP="005B40E0">
      <w:pPr>
        <w:spacing w:line="240" w:lineRule="auto"/>
        <w:contextualSpacing/>
        <w:jc w:val="center"/>
      </w:pPr>
      <w:r>
        <w:rPr>
          <w:noProof/>
          <w:lang w:eastAsia="zh-TW"/>
        </w:rPr>
        <w:pict>
          <v:shape id="_x0000_s1043" type="#_x0000_t202" style="position:absolute;left:0;text-align:left;margin-left:35.9pt;margin-top:0;width:409.25pt;height:144.3pt;z-index:251684864;mso-width-relative:margin;mso-height-relative:margin" stroked="f">
            <v:textbox>
              <w:txbxContent>
                <w:p w:rsidR="00820DCC" w:rsidRDefault="00820DCC" w:rsidP="00820DCC">
                  <w:r>
                    <w:t>The summary portion of the report is intended to report the main information in a condensed form. This portion will be written with the perspective that the project is complete and will include the purpose of the project and report and why it was performed.</w:t>
                  </w:r>
                </w:p>
                <w:p w:rsidR="00820DCC" w:rsidRDefault="00820DCC" w:rsidP="00820DCC">
                  <w:r>
                    <w:t>It will include a brief description of the problem and how it was solved, along with the research methods used throughout the program and an explanation of how the information was gathered and analyzed. This portion will also answer the question, “What did you find out?” Key results and findings will be reported.</w:t>
                  </w:r>
                </w:p>
              </w:txbxContent>
            </v:textbox>
          </v:shape>
        </w:pict>
      </w: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87205" w:rsidRDefault="00887205" w:rsidP="005B40E0">
      <w:pPr>
        <w:spacing w:line="240" w:lineRule="auto"/>
        <w:contextualSpacing/>
        <w:jc w:val="center"/>
      </w:pPr>
    </w:p>
    <w:p w:rsidR="00820DCC" w:rsidRDefault="00820DCC" w:rsidP="005B40E0">
      <w:pPr>
        <w:spacing w:line="240" w:lineRule="auto"/>
        <w:contextualSpacing/>
        <w:jc w:val="center"/>
      </w:pPr>
    </w:p>
    <w:p w:rsidR="00820DCC" w:rsidRDefault="00997527" w:rsidP="005B40E0">
      <w:pPr>
        <w:spacing w:line="240" w:lineRule="auto"/>
        <w:contextualSpacing/>
        <w:jc w:val="center"/>
      </w:pPr>
      <w:r>
        <w:rPr>
          <w:noProof/>
        </w:rPr>
        <w:pict>
          <v:shape id="_x0000_s1046" type="#_x0000_t202" style="position:absolute;left:0;text-align:left;margin-left:451.25pt;margin-top:1.7pt;width:81.5pt;height:134.6pt;z-index:251688960;mso-width-relative:margin;mso-height-relative:margin" fillcolor="#f2f2f2 [3052]" stroked="f">
            <v:textbox>
              <w:txbxContent>
                <w:p w:rsidR="00887205" w:rsidRPr="00820DCC" w:rsidRDefault="00887205" w:rsidP="00887205">
                  <w:pPr>
                    <w:jc w:val="center"/>
                    <w:rPr>
                      <w:b/>
                    </w:rPr>
                  </w:pPr>
                  <w:r>
                    <w:rPr>
                      <w:b/>
                    </w:rPr>
                    <w:t>Evaluation Measures</w:t>
                  </w:r>
                </w:p>
                <w:p w:rsidR="00887205" w:rsidRPr="00887205" w:rsidRDefault="00887205" w:rsidP="00887205">
                  <w:pPr>
                    <w:jc w:val="center"/>
                  </w:pPr>
                  <w:r w:rsidRPr="00887205">
                    <w:t xml:space="preserve">List </w:t>
                  </w:r>
                  <w:r>
                    <w:t>evaluation measures here</w:t>
                  </w:r>
                </w:p>
              </w:txbxContent>
            </v:textbox>
          </v:shape>
        </w:pict>
      </w:r>
      <w:r>
        <w:rPr>
          <w:noProof/>
        </w:rPr>
        <w:pict>
          <v:shape id="_x0000_s1044" type="#_x0000_t202" style="position:absolute;left:0;text-align:left;margin-left:31.6pt;margin-top:1.7pt;width:409.25pt;height:26.2pt;z-index:251685888;mso-width-relative:margin;mso-height-relative:margin" fillcolor="gray [1629]" stroked="f">
            <v:textbox style="mso-next-textbox:#_x0000_s1044">
              <w:txbxContent>
                <w:p w:rsidR="00820DCC" w:rsidRPr="00BC445B" w:rsidRDefault="00887205" w:rsidP="00820DCC">
                  <w:pPr>
                    <w:jc w:val="center"/>
                    <w:rPr>
                      <w:b/>
                      <w:color w:val="FFFFFF" w:themeColor="background1"/>
                      <w:sz w:val="32"/>
                      <w:szCs w:val="32"/>
                    </w:rPr>
                  </w:pPr>
                  <w:r>
                    <w:rPr>
                      <w:b/>
                      <w:color w:val="FFFFFF" w:themeColor="background1"/>
                      <w:sz w:val="32"/>
                      <w:szCs w:val="32"/>
                    </w:rPr>
                    <w:t>EVALUATION MEASURES AND METHODS</w:t>
                  </w:r>
                </w:p>
              </w:txbxContent>
            </v:textbox>
          </v:shape>
        </w:pict>
      </w:r>
    </w:p>
    <w:p w:rsidR="00820DCC" w:rsidRDefault="00820DCC" w:rsidP="005B40E0">
      <w:pPr>
        <w:spacing w:line="240" w:lineRule="auto"/>
        <w:contextualSpacing/>
        <w:jc w:val="center"/>
      </w:pPr>
    </w:p>
    <w:p w:rsidR="00887205" w:rsidRDefault="00887205" w:rsidP="005B40E0">
      <w:pPr>
        <w:spacing w:line="240" w:lineRule="auto"/>
        <w:contextualSpacing/>
        <w:jc w:val="center"/>
      </w:pPr>
    </w:p>
    <w:p w:rsidR="00820DCC" w:rsidRDefault="00997527" w:rsidP="005B40E0">
      <w:pPr>
        <w:spacing w:line="240" w:lineRule="auto"/>
        <w:contextualSpacing/>
        <w:jc w:val="center"/>
      </w:pPr>
      <w:r>
        <w:rPr>
          <w:noProof/>
          <w:lang w:eastAsia="zh-TW"/>
        </w:rPr>
        <w:pict>
          <v:shape id="_x0000_s1045" type="#_x0000_t202" style="position:absolute;left:0;text-align:left;margin-left:31.6pt;margin-top:1.6pt;width:409.25pt;height:110.6pt;z-index:251687936;mso-height-percent:200;mso-height-percent:200;mso-width-relative:margin;mso-height-relative:margin" stroked="f">
            <v:textbox style="mso-fit-shape-to-text:t">
              <w:txbxContent>
                <w:p w:rsidR="00887205" w:rsidRDefault="00887205" w:rsidP="00887205">
                  <w:r>
                    <w:t>The following section describes each evaluation measure, procedures for administering them, and corresponding analytical approaches to address evaluation questions or objectives. For each tool, describe when it was completed, how it administered, who completed it, and how it was summarized. Measures and tools could include mailed or online surveys, in-person or online interviews, and focus group guides.</w:t>
                  </w:r>
                </w:p>
              </w:txbxContent>
            </v:textbox>
          </v:shape>
        </w:pict>
      </w: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20DCC" w:rsidRDefault="00820DCC" w:rsidP="005B40E0">
      <w:pPr>
        <w:spacing w:line="240" w:lineRule="auto"/>
        <w:contextualSpacing/>
        <w:jc w:val="center"/>
      </w:pPr>
    </w:p>
    <w:p w:rsidR="00887205" w:rsidRDefault="00887205" w:rsidP="005B40E0">
      <w:pPr>
        <w:spacing w:line="240" w:lineRule="auto"/>
        <w:contextualSpacing/>
        <w:jc w:val="center"/>
      </w:pPr>
    </w:p>
    <w:p w:rsidR="00887205" w:rsidRDefault="00887205" w:rsidP="005B40E0">
      <w:pPr>
        <w:spacing w:line="240" w:lineRule="auto"/>
        <w:contextualSpacing/>
        <w:jc w:val="center"/>
      </w:pPr>
    </w:p>
    <w:p w:rsidR="00887205" w:rsidRDefault="00887205" w:rsidP="005B40E0">
      <w:pPr>
        <w:spacing w:line="240" w:lineRule="auto"/>
        <w:contextualSpacing/>
        <w:jc w:val="center"/>
      </w:pPr>
    </w:p>
    <w:p w:rsidR="00887205" w:rsidRDefault="00887205" w:rsidP="005B40E0">
      <w:pPr>
        <w:spacing w:line="240" w:lineRule="auto"/>
        <w:contextualSpacing/>
        <w:jc w:val="center"/>
      </w:pPr>
    </w:p>
    <w:p w:rsidR="00887205" w:rsidRDefault="00887205" w:rsidP="005B40E0">
      <w:pPr>
        <w:spacing w:line="240" w:lineRule="auto"/>
        <w:contextualSpacing/>
        <w:jc w:val="center"/>
      </w:pPr>
    </w:p>
    <w:p w:rsidR="00887205" w:rsidRDefault="00887205" w:rsidP="005B40E0">
      <w:pPr>
        <w:spacing w:line="240" w:lineRule="auto"/>
        <w:contextualSpacing/>
        <w:jc w:val="center"/>
      </w:pPr>
    </w:p>
    <w:p w:rsidR="00887205" w:rsidRDefault="00997527" w:rsidP="005B40E0">
      <w:pPr>
        <w:spacing w:line="240" w:lineRule="auto"/>
        <w:contextualSpacing/>
        <w:jc w:val="center"/>
      </w:pPr>
      <w:r>
        <w:rPr>
          <w:noProof/>
        </w:rPr>
        <w:pict>
          <v:shape id="_x0000_s1047" type="#_x0000_t202" style="position:absolute;left:0;text-align:left;margin-left:31.6pt;margin-top:4pt;width:409.25pt;height:26.2pt;z-index:251689984;mso-width-relative:margin;mso-height-relative:margin" fillcolor="gray [1629]" stroked="f">
            <v:textbox style="mso-next-textbox:#_x0000_s1047">
              <w:txbxContent>
                <w:p w:rsidR="00887205" w:rsidRPr="00BC445B" w:rsidRDefault="00887205" w:rsidP="00887205">
                  <w:pPr>
                    <w:jc w:val="center"/>
                    <w:rPr>
                      <w:b/>
                      <w:color w:val="FFFFFF" w:themeColor="background1"/>
                      <w:sz w:val="32"/>
                      <w:szCs w:val="32"/>
                    </w:rPr>
                  </w:pPr>
                  <w:r>
                    <w:rPr>
                      <w:b/>
                      <w:color w:val="FFFFFF" w:themeColor="background1"/>
                      <w:sz w:val="32"/>
                      <w:szCs w:val="32"/>
                    </w:rPr>
                    <w:t>APPENDIX</w:t>
                  </w:r>
                </w:p>
              </w:txbxContent>
            </v:textbox>
          </v:shape>
        </w:pict>
      </w:r>
    </w:p>
    <w:p w:rsidR="00887205" w:rsidRDefault="00887205" w:rsidP="005B40E0">
      <w:pPr>
        <w:spacing w:line="240" w:lineRule="auto"/>
        <w:contextualSpacing/>
        <w:jc w:val="center"/>
      </w:pPr>
    </w:p>
    <w:p w:rsidR="00887205" w:rsidRDefault="00887205" w:rsidP="005B40E0">
      <w:pPr>
        <w:spacing w:line="240" w:lineRule="auto"/>
        <w:contextualSpacing/>
        <w:jc w:val="center"/>
      </w:pPr>
    </w:p>
    <w:p w:rsidR="00887205" w:rsidRDefault="00997527" w:rsidP="005B40E0">
      <w:pPr>
        <w:spacing w:line="240" w:lineRule="auto"/>
        <w:contextualSpacing/>
        <w:jc w:val="center"/>
      </w:pPr>
      <w:r>
        <w:rPr>
          <w:noProof/>
          <w:lang w:eastAsia="zh-TW"/>
        </w:rPr>
        <w:pict>
          <v:shape id="_x0000_s1048" type="#_x0000_t202" style="position:absolute;left:0;text-align:left;margin-left:31.6pt;margin-top:5.2pt;width:409.25pt;height:64.3pt;z-index:251692032;mso-height-percent:200;mso-height-percent:200;mso-width-relative:margin;mso-height-relative:margin" stroked="f">
            <v:textbox style="mso-fit-shape-to-text:t">
              <w:txbxContent>
                <w:p w:rsidR="00887205" w:rsidRDefault="00887205" w:rsidP="00887205">
                  <w:r>
                    <w:t>Include copies of the logic model, data collection tools, detailed data tables, results of statistical analyses, and other items, as appropriate, that would interrupt the flow of the main report.</w:t>
                  </w:r>
                </w:p>
              </w:txbxContent>
            </v:textbox>
          </v:shape>
        </w:pict>
      </w:r>
    </w:p>
    <w:sectPr w:rsidR="00887205" w:rsidSect="005810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27" w:rsidRDefault="00997527" w:rsidP="00997527">
      <w:pPr>
        <w:spacing w:after="0" w:line="240" w:lineRule="auto"/>
      </w:pPr>
      <w:r>
        <w:separator/>
      </w:r>
    </w:p>
  </w:endnote>
  <w:endnote w:type="continuationSeparator" w:id="0">
    <w:p w:rsidR="00997527" w:rsidRDefault="00997527" w:rsidP="0099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27" w:rsidRDefault="00997527" w:rsidP="00997527">
      <w:pPr>
        <w:spacing w:after="0" w:line="240" w:lineRule="auto"/>
      </w:pPr>
      <w:r>
        <w:separator/>
      </w:r>
    </w:p>
  </w:footnote>
  <w:footnote w:type="continuationSeparator" w:id="0">
    <w:p w:rsidR="00997527" w:rsidRDefault="00997527" w:rsidP="00997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27" w:rsidRDefault="00997527" w:rsidP="00997527">
    <w:pPr>
      <w:pStyle w:val="Header"/>
      <w:jc w:val="center"/>
    </w:pPr>
    <w:r>
      <w:t xml:space="preserve">Ruth P. Saunders, </w:t>
    </w:r>
    <w:r>
      <w:rPr>
        <w:i/>
      </w:rPr>
      <w:t>Implementation Monitoring and Process Evaluation</w:t>
    </w:r>
  </w:p>
  <w:p w:rsidR="00997527" w:rsidRDefault="00997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0E7"/>
    <w:multiLevelType w:val="hybridMultilevel"/>
    <w:tmpl w:val="875AEAE4"/>
    <w:lvl w:ilvl="0" w:tplc="0632055A">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4161016"/>
    <w:multiLevelType w:val="hybridMultilevel"/>
    <w:tmpl w:val="BFEC5D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40E0"/>
    <w:rsid w:val="00003A4C"/>
    <w:rsid w:val="00062DCD"/>
    <w:rsid w:val="000B3F08"/>
    <w:rsid w:val="001641F5"/>
    <w:rsid w:val="002230DA"/>
    <w:rsid w:val="002D125C"/>
    <w:rsid w:val="00375A0F"/>
    <w:rsid w:val="00581013"/>
    <w:rsid w:val="005B40E0"/>
    <w:rsid w:val="00820DCC"/>
    <w:rsid w:val="00887205"/>
    <w:rsid w:val="0096055C"/>
    <w:rsid w:val="00984895"/>
    <w:rsid w:val="00997527"/>
    <w:rsid w:val="009B3826"/>
    <w:rsid w:val="00B26B58"/>
    <w:rsid w:val="00BC445B"/>
    <w:rsid w:val="00BE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305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E0"/>
    <w:rPr>
      <w:rFonts w:ascii="Tahoma" w:hAnsi="Tahoma" w:cs="Tahoma"/>
      <w:sz w:val="16"/>
      <w:szCs w:val="16"/>
    </w:rPr>
  </w:style>
  <w:style w:type="paragraph" w:styleId="ListParagraph">
    <w:name w:val="List Paragraph"/>
    <w:basedOn w:val="Normal"/>
    <w:uiPriority w:val="34"/>
    <w:qFormat/>
    <w:rsid w:val="00BC445B"/>
    <w:pPr>
      <w:ind w:left="720"/>
      <w:contextualSpacing/>
    </w:pPr>
  </w:style>
  <w:style w:type="paragraph" w:styleId="Header">
    <w:name w:val="header"/>
    <w:basedOn w:val="Normal"/>
    <w:link w:val="HeaderChar"/>
    <w:uiPriority w:val="99"/>
    <w:unhideWhenUsed/>
    <w:rsid w:val="0099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27"/>
  </w:style>
  <w:style w:type="paragraph" w:styleId="Footer">
    <w:name w:val="footer"/>
    <w:basedOn w:val="Normal"/>
    <w:link w:val="FooterChar"/>
    <w:uiPriority w:val="99"/>
    <w:unhideWhenUsed/>
    <w:rsid w:val="0099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nmainardi</dc:creator>
  <cp:keywords/>
  <dc:description/>
  <cp:lastModifiedBy>Bierach, Katie</cp:lastModifiedBy>
  <cp:revision>4</cp:revision>
  <dcterms:created xsi:type="dcterms:W3CDTF">2015-03-30T20:09:00Z</dcterms:created>
  <dcterms:modified xsi:type="dcterms:W3CDTF">2015-03-30T23:31:00Z</dcterms:modified>
</cp:coreProperties>
</file>