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864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F6189" w:rsidTr="00C977E3">
        <w:trPr>
          <w:trHeight w:val="620"/>
        </w:trPr>
        <w:tc>
          <w:tcPr>
            <w:tcW w:w="3192" w:type="dxa"/>
            <w:shd w:val="clear" w:color="auto" w:fill="7F7F7F" w:themeFill="text1" w:themeFillTint="80"/>
          </w:tcPr>
          <w:p w:rsidR="00BF6189" w:rsidRDefault="0021198A" w:rsidP="00C977E3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5pt;margin-top:-187.15pt;width:494.25pt;height:179.9pt;z-index:251660288;mso-height-percent:200;mso-height-percent:200;mso-width-relative:margin;mso-height-relative:margin" strokecolor="white [3212]">
                  <v:textbox style="mso-next-textbox:#_x0000_s1026;mso-fit-shape-to-text:t">
                    <w:txbxContent>
                      <w:p w:rsidR="00C977E3" w:rsidRPr="00C977E3" w:rsidRDefault="00C977E3" w:rsidP="00C977E3">
                        <w:pPr>
                          <w:rPr>
                            <w:sz w:val="28"/>
                            <w:szCs w:val="28"/>
                          </w:rPr>
                        </w:pPr>
                        <w:r w:rsidRPr="00C977E3">
                          <w:rPr>
                            <w:sz w:val="28"/>
                            <w:szCs w:val="28"/>
                          </w:rPr>
                          <w:t>Worksheet 3.1 Template for Summarizing Plan to Facilitate Organizational Adoption of a Program, Policy, or Practice</w:t>
                        </w:r>
                      </w:p>
                      <w:p w:rsidR="00C977E3" w:rsidRDefault="00C977E3" w:rsidP="00C977E3">
                        <w:r>
                          <w:t>Organization: _________________________________________________________________________</w:t>
                        </w:r>
                      </w:p>
                      <w:p w:rsidR="00C977E3" w:rsidRDefault="00C977E3" w:rsidP="00C977E3">
                        <w:r>
                          <w:t>Primary decision maker(s): ________________________________________________________________</w:t>
                        </w:r>
                      </w:p>
                      <w:p w:rsidR="00C977E3" w:rsidRDefault="00C977E3" w:rsidP="00C977E3">
                        <w:r>
                          <w:t>Primary approach to facilitating organizational adoption (i.e., meetings, specific communication strategies, materials, and information): ______________________________________________________________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BF6189" w:rsidRPr="00FC2A81" w:rsidRDefault="00BF6189" w:rsidP="00C977E3">
            <w:pPr>
              <w:rPr>
                <w:b/>
                <w:color w:val="FFFFFF" w:themeColor="background1"/>
              </w:rPr>
            </w:pPr>
            <w:r w:rsidRPr="00FC2A81">
              <w:rPr>
                <w:b/>
                <w:color w:val="FFFFFF" w:themeColor="background1"/>
              </w:rPr>
              <w:t>Category and Specific Influence</w:t>
            </w:r>
          </w:p>
        </w:tc>
        <w:tc>
          <w:tcPr>
            <w:tcW w:w="3192" w:type="dxa"/>
            <w:shd w:val="clear" w:color="auto" w:fill="7F7F7F" w:themeFill="text1" w:themeFillTint="80"/>
          </w:tcPr>
          <w:p w:rsidR="00BF6189" w:rsidRPr="00FC2A81" w:rsidRDefault="00BF6189" w:rsidP="00C977E3">
            <w:pPr>
              <w:rPr>
                <w:b/>
                <w:color w:val="FFFFFF" w:themeColor="background1"/>
              </w:rPr>
            </w:pPr>
            <w:r w:rsidRPr="00FC2A81">
              <w:rPr>
                <w:b/>
                <w:color w:val="FFFFFF" w:themeColor="background1"/>
              </w:rPr>
              <w:t>Relevant Characteristics of</w:t>
            </w:r>
          </w:p>
          <w:p w:rsidR="00BF6189" w:rsidRPr="00FC2A81" w:rsidRDefault="00BF6189" w:rsidP="00C977E3">
            <w:pPr>
              <w:rPr>
                <w:b/>
                <w:color w:val="FFFFFF" w:themeColor="background1"/>
              </w:rPr>
            </w:pPr>
            <w:r w:rsidRPr="00FC2A81">
              <w:rPr>
                <w:b/>
                <w:color w:val="FFFFFF" w:themeColor="background1"/>
              </w:rPr>
              <w:t>Participating Organization</w:t>
            </w:r>
          </w:p>
        </w:tc>
        <w:tc>
          <w:tcPr>
            <w:tcW w:w="3192" w:type="dxa"/>
            <w:shd w:val="clear" w:color="auto" w:fill="7F7F7F" w:themeFill="text1" w:themeFillTint="80"/>
          </w:tcPr>
          <w:p w:rsidR="00BF6189" w:rsidRPr="00FC2A81" w:rsidRDefault="00BF6189" w:rsidP="00C977E3">
            <w:pPr>
              <w:rPr>
                <w:b/>
                <w:color w:val="FFFFFF" w:themeColor="background1"/>
              </w:rPr>
            </w:pPr>
            <w:r w:rsidRPr="00FC2A81">
              <w:rPr>
                <w:b/>
                <w:color w:val="FFFFFF" w:themeColor="background1"/>
              </w:rPr>
              <w:t>Specific Strategies to</w:t>
            </w:r>
          </w:p>
          <w:p w:rsidR="00BF6189" w:rsidRPr="00FC2A81" w:rsidRDefault="00BF6189" w:rsidP="00C977E3">
            <w:pPr>
              <w:rPr>
                <w:b/>
                <w:color w:val="FFFFFF" w:themeColor="background1"/>
              </w:rPr>
            </w:pPr>
            <w:r w:rsidRPr="00FC2A81">
              <w:rPr>
                <w:b/>
                <w:color w:val="FFFFFF" w:themeColor="background1"/>
              </w:rPr>
              <w:t>Facilitate Adoption</w:t>
            </w:r>
          </w:p>
        </w:tc>
      </w:tr>
      <w:tr w:rsidR="00BF6189" w:rsidTr="00C977E3">
        <w:trPr>
          <w:trHeight w:val="350"/>
        </w:trPr>
        <w:tc>
          <w:tcPr>
            <w:tcW w:w="9576" w:type="dxa"/>
            <w:gridSpan w:val="3"/>
            <w:shd w:val="clear" w:color="auto" w:fill="7F7F7F" w:themeFill="text1" w:themeFillTint="80"/>
          </w:tcPr>
          <w:p w:rsidR="00BF6189" w:rsidRPr="00FC2A81" w:rsidRDefault="00BF6189" w:rsidP="00C977E3">
            <w:pPr>
              <w:jc w:val="center"/>
              <w:rPr>
                <w:b/>
                <w:color w:val="FFFFFF" w:themeColor="background1"/>
              </w:rPr>
            </w:pPr>
            <w:r w:rsidRPr="00FC2A81">
              <w:rPr>
                <w:b/>
                <w:color w:val="FFFFFF" w:themeColor="background1"/>
              </w:rPr>
              <w:t>Factors Over Which the Planning Team Has Control</w:t>
            </w:r>
          </w:p>
        </w:tc>
      </w:tr>
      <w:tr w:rsidR="00BF6189" w:rsidTr="00C977E3">
        <w:tc>
          <w:tcPr>
            <w:tcW w:w="3192" w:type="dxa"/>
          </w:tcPr>
          <w:p w:rsidR="00BF6189" w:rsidRPr="00FC2A81" w:rsidRDefault="00BF6189" w:rsidP="00C977E3">
            <w:pPr>
              <w:rPr>
                <w:b/>
              </w:rPr>
            </w:pPr>
            <w:r w:rsidRPr="00FC2A81">
              <w:rPr>
                <w:b/>
              </w:rPr>
              <w:t>Characteristics of innovation</w:t>
            </w:r>
          </w:p>
          <w:p w:rsidR="00BF6189" w:rsidRDefault="00BF6189" w:rsidP="00C977E3">
            <w:pPr>
              <w:ind w:left="180" w:hanging="180"/>
            </w:pPr>
            <w:r>
              <w:t xml:space="preserve">• Nature of the program (complexity, relative advantage, </w:t>
            </w:r>
            <w:proofErr w:type="spellStart"/>
            <w:r>
              <w:t>trialability</w:t>
            </w:r>
            <w:proofErr w:type="spellEnd"/>
            <w:r>
              <w:t>, observability, uncertainty)</w:t>
            </w:r>
          </w:p>
          <w:p w:rsidR="00BF6189" w:rsidRDefault="00BF6189" w:rsidP="00C977E3">
            <w:pPr>
              <w:ind w:left="180" w:hanging="180"/>
            </w:pPr>
            <w:r>
              <w:t>• Scope for reinvention (adaptability, flexibility)</w:t>
            </w:r>
          </w:p>
          <w:p w:rsidR="00BF6189" w:rsidRDefault="00BF6189" w:rsidP="00C977E3">
            <w:pPr>
              <w:ind w:left="180" w:hanging="180"/>
            </w:pPr>
            <w:r>
              <w:t>• Fit with organizational/stakeholder needs, goals, priorities, skills, work practices</w:t>
            </w:r>
          </w:p>
        </w:tc>
        <w:tc>
          <w:tcPr>
            <w:tcW w:w="3192" w:type="dxa"/>
          </w:tcPr>
          <w:p w:rsidR="00BF6189" w:rsidRDefault="00BF6189" w:rsidP="00C977E3"/>
        </w:tc>
        <w:tc>
          <w:tcPr>
            <w:tcW w:w="3192" w:type="dxa"/>
          </w:tcPr>
          <w:p w:rsidR="00BF6189" w:rsidRDefault="00BF6189" w:rsidP="00C977E3"/>
        </w:tc>
      </w:tr>
      <w:tr w:rsidR="00BF6189" w:rsidTr="00C977E3">
        <w:tc>
          <w:tcPr>
            <w:tcW w:w="3192" w:type="dxa"/>
          </w:tcPr>
          <w:p w:rsidR="00BF6189" w:rsidRPr="00FC2A81" w:rsidRDefault="00BF6189" w:rsidP="00C977E3">
            <w:pPr>
              <w:rPr>
                <w:b/>
              </w:rPr>
            </w:pPr>
            <w:r w:rsidRPr="00FC2A81">
              <w:rPr>
                <w:b/>
              </w:rPr>
              <w:t>Adoption approach/process</w:t>
            </w:r>
          </w:p>
          <w:p w:rsidR="00BF6189" w:rsidRDefault="00BF6189" w:rsidP="00C977E3">
            <w:pPr>
              <w:ind w:left="180" w:hanging="180"/>
            </w:pPr>
            <w:r>
              <w:t>• Timing and degree of adopter involvement</w:t>
            </w:r>
          </w:p>
          <w:p w:rsidR="00BF6189" w:rsidRDefault="00BF6189" w:rsidP="00C977E3">
            <w:r>
              <w:t>• Nature of adoption decision</w:t>
            </w:r>
          </w:p>
        </w:tc>
        <w:tc>
          <w:tcPr>
            <w:tcW w:w="3192" w:type="dxa"/>
          </w:tcPr>
          <w:p w:rsidR="00BF6189" w:rsidRDefault="00BF6189" w:rsidP="00C977E3"/>
        </w:tc>
        <w:tc>
          <w:tcPr>
            <w:tcW w:w="3192" w:type="dxa"/>
          </w:tcPr>
          <w:p w:rsidR="00BF6189" w:rsidRDefault="00BF6189" w:rsidP="00C977E3"/>
        </w:tc>
      </w:tr>
      <w:tr w:rsidR="00BF6189" w:rsidRPr="00FC2A81" w:rsidTr="00C977E3">
        <w:tc>
          <w:tcPr>
            <w:tcW w:w="9576" w:type="dxa"/>
            <w:gridSpan w:val="3"/>
            <w:shd w:val="clear" w:color="auto" w:fill="7F7F7F" w:themeFill="text1" w:themeFillTint="80"/>
          </w:tcPr>
          <w:p w:rsidR="00BF6189" w:rsidRPr="00C612B2" w:rsidRDefault="00BF6189" w:rsidP="00C977E3">
            <w:pPr>
              <w:jc w:val="center"/>
              <w:rPr>
                <w:b/>
                <w:color w:val="FFFFFF" w:themeColor="background1"/>
              </w:rPr>
            </w:pPr>
            <w:r w:rsidRPr="00C612B2">
              <w:rPr>
                <w:b/>
                <w:color w:val="FFFFFF" w:themeColor="background1"/>
              </w:rPr>
              <w:t>Factors That Can Be Influenced (to some extent)</w:t>
            </w:r>
          </w:p>
        </w:tc>
      </w:tr>
      <w:tr w:rsidR="00BF6189" w:rsidTr="00C977E3">
        <w:tc>
          <w:tcPr>
            <w:tcW w:w="3192" w:type="dxa"/>
          </w:tcPr>
          <w:p w:rsidR="00BF6189" w:rsidRPr="00C612B2" w:rsidRDefault="00BF6189" w:rsidP="00C977E3">
            <w:pPr>
              <w:rPr>
                <w:b/>
              </w:rPr>
            </w:pPr>
            <w:r w:rsidRPr="00C612B2">
              <w:rPr>
                <w:b/>
              </w:rPr>
              <w:t>Leadership and support; resources</w:t>
            </w:r>
          </w:p>
          <w:p w:rsidR="00BF6189" w:rsidRDefault="00BF6189" w:rsidP="00C977E3">
            <w:pPr>
              <w:ind w:left="180" w:hanging="180"/>
            </w:pPr>
            <w:r>
              <w:t>• Establishing priorities, consensus</w:t>
            </w:r>
          </w:p>
          <w:p w:rsidR="00BF6189" w:rsidRDefault="00BF6189" w:rsidP="00C977E3">
            <w:pPr>
              <w:ind w:left="180" w:hanging="180"/>
            </w:pPr>
            <w:r>
              <w:t>• Investment of resources needed for activities (staff, funding, equipment)</w:t>
            </w:r>
          </w:p>
          <w:p w:rsidR="00BF6189" w:rsidRDefault="00BF6189" w:rsidP="00C977E3">
            <w:pPr>
              <w:ind w:left="180" w:hanging="180"/>
            </w:pPr>
            <w:r>
              <w:t>• Organizational slack (uncommitted resources available)</w:t>
            </w:r>
          </w:p>
        </w:tc>
        <w:tc>
          <w:tcPr>
            <w:tcW w:w="3192" w:type="dxa"/>
          </w:tcPr>
          <w:p w:rsidR="00BF6189" w:rsidRDefault="00BF6189" w:rsidP="00C977E3"/>
        </w:tc>
        <w:tc>
          <w:tcPr>
            <w:tcW w:w="3192" w:type="dxa"/>
          </w:tcPr>
          <w:p w:rsidR="00BF6189" w:rsidRDefault="00BF6189" w:rsidP="00C977E3"/>
        </w:tc>
      </w:tr>
      <w:tr w:rsidR="00BF6189" w:rsidTr="00C977E3">
        <w:tc>
          <w:tcPr>
            <w:tcW w:w="3192" w:type="dxa"/>
          </w:tcPr>
          <w:p w:rsidR="00BF6189" w:rsidRPr="00C612B2" w:rsidRDefault="00BF6189" w:rsidP="00C977E3">
            <w:pPr>
              <w:rPr>
                <w:b/>
              </w:rPr>
            </w:pPr>
            <w:r w:rsidRPr="00C612B2">
              <w:rPr>
                <w:b/>
              </w:rPr>
              <w:t>Characteristics of adopters</w:t>
            </w:r>
          </w:p>
          <w:p w:rsidR="00BF6189" w:rsidRDefault="00BF6189" w:rsidP="00C977E3">
            <w:pPr>
              <w:ind w:left="180" w:hanging="180"/>
            </w:pPr>
            <w:r>
              <w:t>• Awareness/concern related to (specific area addressed by the program, policy, or practice)</w:t>
            </w:r>
          </w:p>
          <w:p w:rsidR="00BF6189" w:rsidRDefault="00BF6189" w:rsidP="00C977E3">
            <w:pPr>
              <w:ind w:left="180" w:hanging="180"/>
            </w:pPr>
            <w:r>
              <w:t>• Support for issue (e.g., prevention, treatment)</w:t>
            </w:r>
          </w:p>
          <w:p w:rsidR="00BF6189" w:rsidRDefault="00BF6189" w:rsidP="00C977E3">
            <w:pPr>
              <w:ind w:left="180" w:hanging="180"/>
            </w:pPr>
            <w:r>
              <w:t>• Perceived need</w:t>
            </w:r>
          </w:p>
        </w:tc>
        <w:tc>
          <w:tcPr>
            <w:tcW w:w="3192" w:type="dxa"/>
          </w:tcPr>
          <w:p w:rsidR="00BF6189" w:rsidRDefault="00BF6189" w:rsidP="00C977E3"/>
        </w:tc>
        <w:tc>
          <w:tcPr>
            <w:tcW w:w="3192" w:type="dxa"/>
          </w:tcPr>
          <w:p w:rsidR="00BF6189" w:rsidRDefault="00BF6189" w:rsidP="00C977E3"/>
        </w:tc>
      </w:tr>
      <w:tr w:rsidR="00BF6189" w:rsidRPr="00FC2A81" w:rsidTr="00C977E3">
        <w:tc>
          <w:tcPr>
            <w:tcW w:w="9576" w:type="dxa"/>
            <w:gridSpan w:val="3"/>
            <w:shd w:val="clear" w:color="auto" w:fill="7F7F7F" w:themeFill="text1" w:themeFillTint="80"/>
          </w:tcPr>
          <w:p w:rsidR="00BF6189" w:rsidRPr="00C612B2" w:rsidRDefault="00BF6189" w:rsidP="00C977E3">
            <w:pPr>
              <w:jc w:val="center"/>
              <w:rPr>
                <w:b/>
                <w:color w:val="FFFFFF" w:themeColor="background1"/>
              </w:rPr>
            </w:pPr>
            <w:r w:rsidRPr="00C612B2">
              <w:rPr>
                <w:b/>
                <w:color w:val="FFFFFF" w:themeColor="background1"/>
              </w:rPr>
              <w:lastRenderedPageBreak/>
              <w:t>Important Factors Less Amenable to Influence</w:t>
            </w:r>
          </w:p>
        </w:tc>
      </w:tr>
      <w:tr w:rsidR="00BF6189" w:rsidTr="00C977E3">
        <w:tc>
          <w:tcPr>
            <w:tcW w:w="3192" w:type="dxa"/>
          </w:tcPr>
          <w:p w:rsidR="00BF6189" w:rsidRPr="00C612B2" w:rsidRDefault="00BF6189" w:rsidP="00C977E3">
            <w:pPr>
              <w:rPr>
                <w:b/>
              </w:rPr>
            </w:pPr>
            <w:r w:rsidRPr="00C612B2">
              <w:rPr>
                <w:b/>
              </w:rPr>
              <w:t>Characteristics of the organization</w:t>
            </w:r>
          </w:p>
          <w:p w:rsidR="00BF6189" w:rsidRDefault="00BF6189" w:rsidP="00C977E3">
            <w:pPr>
              <w:ind w:left="180" w:hanging="180"/>
            </w:pPr>
            <w:r>
              <w:t>• Features such as maturity (+), size (+), complexity (+), centralization (-), and formalization (-)</w:t>
            </w:r>
          </w:p>
          <w:p w:rsidR="00BF6189" w:rsidRDefault="00BF6189" w:rsidP="00C977E3">
            <w:pPr>
              <w:ind w:left="180" w:hanging="180"/>
            </w:pPr>
            <w:r>
              <w:t>• Norms, openness to change, risk taking, innovation</w:t>
            </w:r>
          </w:p>
          <w:p w:rsidR="00BF6189" w:rsidRDefault="00BF6189" w:rsidP="00C977E3">
            <w:pPr>
              <w:ind w:left="180" w:hanging="180"/>
            </w:pPr>
            <w:r>
              <w:t>• System openness, members linked to others outside organization</w:t>
            </w:r>
          </w:p>
          <w:p w:rsidR="00BF6189" w:rsidRDefault="00BF6189" w:rsidP="00C977E3">
            <w:pPr>
              <w:ind w:left="180" w:hanging="180"/>
            </w:pPr>
            <w:r>
              <w:t>• Expertise in assessment, planning, and evaluation, use of evaluation data, feedback</w:t>
            </w:r>
          </w:p>
        </w:tc>
        <w:tc>
          <w:tcPr>
            <w:tcW w:w="3192" w:type="dxa"/>
          </w:tcPr>
          <w:p w:rsidR="00BF6189" w:rsidRDefault="00BF6189" w:rsidP="00C977E3"/>
        </w:tc>
        <w:tc>
          <w:tcPr>
            <w:tcW w:w="3192" w:type="dxa"/>
          </w:tcPr>
          <w:p w:rsidR="00BF6189" w:rsidRDefault="00BF6189" w:rsidP="00C977E3"/>
        </w:tc>
      </w:tr>
      <w:tr w:rsidR="00BF6189" w:rsidTr="00C977E3">
        <w:tc>
          <w:tcPr>
            <w:tcW w:w="3192" w:type="dxa"/>
          </w:tcPr>
          <w:p w:rsidR="00BF6189" w:rsidRPr="00C612B2" w:rsidRDefault="00BF6189" w:rsidP="00C977E3">
            <w:pPr>
              <w:rPr>
                <w:b/>
              </w:rPr>
            </w:pPr>
            <w:r w:rsidRPr="00C612B2">
              <w:rPr>
                <w:b/>
              </w:rPr>
              <w:t>External factors</w:t>
            </w:r>
          </w:p>
          <w:p w:rsidR="00BF6189" w:rsidRDefault="00BF6189" w:rsidP="00C977E3">
            <w:pPr>
              <w:ind w:left="180" w:hanging="180"/>
            </w:pPr>
            <w:r>
              <w:t xml:space="preserve">• Support from </w:t>
            </w:r>
            <w:proofErr w:type="spellStart"/>
            <w:r>
              <w:t>interorganizational</w:t>
            </w:r>
            <w:proofErr w:type="spellEnd"/>
            <w:r>
              <w:t xml:space="preserve"> networks</w:t>
            </w:r>
          </w:p>
          <w:p w:rsidR="00BF6189" w:rsidRDefault="00BF6189" w:rsidP="00C977E3">
            <w:pPr>
              <w:ind w:left="180" w:hanging="180"/>
            </w:pPr>
            <w:r>
              <w:t xml:space="preserve">• Features of networks (structure, </w:t>
            </w:r>
            <w:proofErr w:type="spellStart"/>
            <w:r>
              <w:t>homophily</w:t>
            </w:r>
            <w:proofErr w:type="spellEnd"/>
            <w:r>
              <w:t>, boundary spanners)</w:t>
            </w:r>
          </w:p>
          <w:p w:rsidR="00BF6189" w:rsidRDefault="00BF6189" w:rsidP="00C977E3">
            <w:pPr>
              <w:ind w:left="180" w:hanging="180"/>
            </w:pPr>
            <w:r>
              <w:t>• Political support or opposition</w:t>
            </w:r>
          </w:p>
          <w:p w:rsidR="00BF6189" w:rsidRDefault="00BF6189" w:rsidP="00C977E3">
            <w:pPr>
              <w:ind w:left="180" w:hanging="180"/>
            </w:pPr>
            <w:r>
              <w:t>• Intentional spread (dissemination)</w:t>
            </w:r>
          </w:p>
          <w:p w:rsidR="00BF6189" w:rsidRDefault="00BF6189" w:rsidP="00C977E3">
            <w:pPr>
              <w:ind w:left="180" w:hanging="180"/>
            </w:pPr>
            <w:r>
              <w:t>• Connection to “research system,” access to information on “what works”</w:t>
            </w:r>
          </w:p>
        </w:tc>
        <w:tc>
          <w:tcPr>
            <w:tcW w:w="3192" w:type="dxa"/>
          </w:tcPr>
          <w:p w:rsidR="00BF6189" w:rsidRDefault="00BF6189" w:rsidP="00C977E3"/>
        </w:tc>
        <w:tc>
          <w:tcPr>
            <w:tcW w:w="3192" w:type="dxa"/>
          </w:tcPr>
          <w:p w:rsidR="00BF6189" w:rsidRDefault="00BF6189" w:rsidP="00C977E3"/>
        </w:tc>
      </w:tr>
    </w:tbl>
    <w:p w:rsidR="00BF6189" w:rsidRDefault="00BF6189">
      <w:bookmarkStart w:id="0" w:name="_GoBack"/>
      <w:bookmarkEnd w:id="0"/>
    </w:p>
    <w:sectPr w:rsidR="00BF6189" w:rsidSect="0058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E3" w:rsidRDefault="00C977E3" w:rsidP="00C977E3">
      <w:pPr>
        <w:spacing w:after="0" w:line="240" w:lineRule="auto"/>
      </w:pPr>
      <w:r>
        <w:separator/>
      </w:r>
    </w:p>
  </w:endnote>
  <w:endnote w:type="continuationSeparator" w:id="0">
    <w:p w:rsidR="00C977E3" w:rsidRDefault="00C977E3" w:rsidP="00C9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8A" w:rsidRDefault="0021198A" w:rsidP="0021198A">
    <w:pPr>
      <w:pStyle w:val="Header"/>
      <w:jc w:val="center"/>
    </w:pPr>
    <w:r>
      <w:t xml:space="preserve">Ruth P. Saunders, </w:t>
    </w:r>
    <w:r>
      <w:rPr>
        <w:i/>
      </w:rPr>
      <w:t>Implementation Monitoring and Process Evaluation</w:t>
    </w:r>
  </w:p>
  <w:p w:rsidR="0021198A" w:rsidRDefault="00211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E3" w:rsidRDefault="00C977E3" w:rsidP="00C977E3">
      <w:pPr>
        <w:spacing w:after="0" w:line="240" w:lineRule="auto"/>
      </w:pPr>
      <w:r>
        <w:separator/>
      </w:r>
    </w:p>
  </w:footnote>
  <w:footnote w:type="continuationSeparator" w:id="0">
    <w:p w:rsidR="00C977E3" w:rsidRDefault="00C977E3" w:rsidP="00C97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A81"/>
    <w:rsid w:val="00003A4C"/>
    <w:rsid w:val="000B3F08"/>
    <w:rsid w:val="0021198A"/>
    <w:rsid w:val="002230DA"/>
    <w:rsid w:val="002D125C"/>
    <w:rsid w:val="00375A0F"/>
    <w:rsid w:val="00581013"/>
    <w:rsid w:val="0059772E"/>
    <w:rsid w:val="0082600D"/>
    <w:rsid w:val="0096055C"/>
    <w:rsid w:val="00984895"/>
    <w:rsid w:val="009B3826"/>
    <w:rsid w:val="00BE6344"/>
    <w:rsid w:val="00BF6189"/>
    <w:rsid w:val="00C612B2"/>
    <w:rsid w:val="00C977E3"/>
    <w:rsid w:val="00F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7E3"/>
  </w:style>
  <w:style w:type="paragraph" w:styleId="Footer">
    <w:name w:val="footer"/>
    <w:basedOn w:val="Normal"/>
    <w:link w:val="FooterChar"/>
    <w:uiPriority w:val="99"/>
    <w:unhideWhenUsed/>
    <w:rsid w:val="00C97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7E3"/>
  </w:style>
  <w:style w:type="paragraph" w:styleId="BalloonText">
    <w:name w:val="Balloon Text"/>
    <w:basedOn w:val="Normal"/>
    <w:link w:val="BalloonTextChar"/>
    <w:uiPriority w:val="99"/>
    <w:semiHidden/>
    <w:unhideWhenUsed/>
    <w:rsid w:val="00C9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5</cp:revision>
  <dcterms:created xsi:type="dcterms:W3CDTF">2015-03-27T20:05:00Z</dcterms:created>
  <dcterms:modified xsi:type="dcterms:W3CDTF">2015-03-30T23:28:00Z</dcterms:modified>
</cp:coreProperties>
</file>