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4810" w14:textId="30CFEA5C" w:rsidR="006253FE" w:rsidRPr="007A7135" w:rsidRDefault="007E68A5" w:rsidP="007E68A5">
      <w:pPr>
        <w:autoSpaceDE w:val="0"/>
        <w:autoSpaceDN w:val="0"/>
        <w:adjustRightInd w:val="0"/>
        <w:spacing w:after="240"/>
        <w:contextualSpacing/>
        <w:jc w:val="center"/>
        <w:rPr>
          <w:rFonts w:ascii="Arial" w:hAnsi="Arial" w:cs="Arial"/>
          <w:b/>
          <w:color w:val="000000"/>
          <w:lang w:val="en-US"/>
        </w:rPr>
      </w:pPr>
      <w:proofErr w:type="spellStart"/>
      <w:r>
        <w:rPr>
          <w:rFonts w:ascii="Arial" w:hAnsi="Arial" w:cs="Arial"/>
          <w:b/>
          <w:color w:val="000000"/>
          <w:lang w:val="en-US"/>
        </w:rPr>
        <w:t>Tayside</w:t>
      </w:r>
      <w:proofErr w:type="spellEnd"/>
      <w:r>
        <w:rPr>
          <w:rFonts w:ascii="Arial" w:hAnsi="Arial" w:cs="Arial"/>
          <w:b/>
          <w:color w:val="000000"/>
          <w:lang w:val="en-US"/>
        </w:rPr>
        <w:t xml:space="preserve"> Centre for</w:t>
      </w:r>
      <w:r w:rsidR="00961F6D" w:rsidRPr="007A7135">
        <w:rPr>
          <w:rFonts w:ascii="Arial" w:hAnsi="Arial" w:cs="Arial"/>
          <w:b/>
          <w:color w:val="000000"/>
          <w:lang w:val="en-US"/>
        </w:rPr>
        <w:t xml:space="preserve"> </w:t>
      </w:r>
      <w:r w:rsidR="006253FE" w:rsidRPr="007A7135">
        <w:rPr>
          <w:rFonts w:ascii="Arial" w:hAnsi="Arial" w:cs="Arial"/>
          <w:b/>
          <w:color w:val="000000"/>
          <w:lang w:val="en-US"/>
        </w:rPr>
        <w:t>Counselling, Abertay University</w:t>
      </w:r>
    </w:p>
    <w:p w14:paraId="2D4DAE22" w14:textId="4ED95C14" w:rsidR="006253FE" w:rsidRPr="007E68A5" w:rsidRDefault="007E68A5" w:rsidP="007E68A5">
      <w:pPr>
        <w:jc w:val="center"/>
        <w:rPr>
          <w:b/>
          <w:color w:val="000000" w:themeColor="text1"/>
        </w:rPr>
      </w:pPr>
      <w:r>
        <w:rPr>
          <w:rFonts w:ascii="Arial" w:hAnsi="Arial" w:cs="Arial"/>
          <w:b/>
          <w:color w:val="000000"/>
          <w:lang w:val="en-US"/>
        </w:rPr>
        <w:t xml:space="preserve">Research study: </w:t>
      </w:r>
      <w:r w:rsidRPr="007E68A5">
        <w:rPr>
          <w:rFonts w:ascii="Arial" w:hAnsi="Arial" w:cs="Arial"/>
          <w:b/>
          <w:color w:val="000000" w:themeColor="text1"/>
        </w:rPr>
        <w:t>C</w:t>
      </w:r>
      <w:r w:rsidRPr="007E68A5">
        <w:rPr>
          <w:rFonts w:ascii="Arial" w:hAnsi="Arial" w:cs="Arial"/>
          <w:b/>
          <w:color w:val="000000" w:themeColor="text1"/>
        </w:rPr>
        <w:t>lients’ views of the effects of counselling</w:t>
      </w:r>
    </w:p>
    <w:p w14:paraId="181E1011" w14:textId="77777777" w:rsidR="006253FE" w:rsidRPr="007A7135" w:rsidRDefault="006253FE" w:rsidP="007E68A5">
      <w:pPr>
        <w:autoSpaceDE w:val="0"/>
        <w:autoSpaceDN w:val="0"/>
        <w:adjustRightInd w:val="0"/>
        <w:spacing w:after="240"/>
        <w:contextualSpacing/>
        <w:jc w:val="center"/>
        <w:rPr>
          <w:rFonts w:ascii="Arial" w:hAnsi="Arial" w:cs="Arial"/>
          <w:b/>
          <w:color w:val="000000"/>
          <w:lang w:val="en-US"/>
        </w:rPr>
      </w:pPr>
      <w:r w:rsidRPr="007A7135">
        <w:rPr>
          <w:rFonts w:ascii="Arial" w:hAnsi="Arial" w:cs="Arial"/>
          <w:b/>
          <w:color w:val="000000"/>
          <w:lang w:val="en-US"/>
        </w:rPr>
        <w:t>CONSENT FORM</w:t>
      </w:r>
    </w:p>
    <w:p w14:paraId="545B1B1D" w14:textId="77777777" w:rsidR="00961F6D" w:rsidRPr="007A7135" w:rsidRDefault="00961F6D" w:rsidP="00961F6D">
      <w:pPr>
        <w:pStyle w:val="Default"/>
        <w:rPr>
          <w:rFonts w:ascii="Arial" w:hAnsi="Arial" w:cs="Arial"/>
          <w:b/>
          <w:bCs/>
        </w:rPr>
      </w:pPr>
    </w:p>
    <w:p w14:paraId="462C178E" w14:textId="77777777" w:rsidR="00961F6D" w:rsidRPr="007A7135" w:rsidRDefault="00961F6D" w:rsidP="00961F6D">
      <w:pPr>
        <w:pStyle w:val="Default"/>
        <w:rPr>
          <w:rFonts w:ascii="Arial" w:hAnsi="Arial" w:cs="Arial"/>
          <w:b/>
          <w:bCs/>
        </w:rPr>
      </w:pPr>
      <w:r w:rsidRPr="007A7135">
        <w:rPr>
          <w:rFonts w:ascii="Arial" w:hAnsi="Arial" w:cs="Arial"/>
          <w:b/>
          <w:bCs/>
        </w:rPr>
        <w:t>Please read the statements below and tick as appropriate</w:t>
      </w:r>
    </w:p>
    <w:p w14:paraId="24906B45" w14:textId="77777777" w:rsidR="00961F6D" w:rsidRPr="007A7135" w:rsidRDefault="00961F6D" w:rsidP="00961F6D">
      <w:pPr>
        <w:pStyle w:val="Default"/>
        <w:rPr>
          <w:rFonts w:ascii="Arial" w:hAnsi="Arial" w:cs="Arial"/>
        </w:rPr>
      </w:pPr>
    </w:p>
    <w:tbl>
      <w:tblPr>
        <w:tblStyle w:val="TableGrid"/>
        <w:tblW w:w="9252" w:type="dxa"/>
        <w:tblLook w:val="04A0" w:firstRow="1" w:lastRow="0" w:firstColumn="1" w:lastColumn="0" w:noHBand="0" w:noVBand="1"/>
      </w:tblPr>
      <w:tblGrid>
        <w:gridCol w:w="5901"/>
        <w:gridCol w:w="1701"/>
        <w:gridCol w:w="1650"/>
      </w:tblGrid>
      <w:tr w:rsidR="00961F6D" w:rsidRPr="007A7135" w14:paraId="2A991730" w14:textId="77777777" w:rsidTr="009A1AF4">
        <w:tc>
          <w:tcPr>
            <w:tcW w:w="5901" w:type="dxa"/>
          </w:tcPr>
          <w:p w14:paraId="536FF0E2" w14:textId="77777777" w:rsidR="00961F6D" w:rsidRPr="007A7135" w:rsidRDefault="00961F6D" w:rsidP="009A1AF4">
            <w:pPr>
              <w:pStyle w:val="Default"/>
              <w:rPr>
                <w:rFonts w:ascii="Arial" w:hAnsi="Arial" w:cs="Arial"/>
                <w:sz w:val="24"/>
                <w:szCs w:val="24"/>
              </w:rPr>
            </w:pPr>
          </w:p>
        </w:tc>
        <w:tc>
          <w:tcPr>
            <w:tcW w:w="1701" w:type="dxa"/>
          </w:tcPr>
          <w:p w14:paraId="0878FE7F" w14:textId="77777777" w:rsidR="00961F6D" w:rsidRPr="007A7135" w:rsidRDefault="00961F6D" w:rsidP="009A1AF4">
            <w:pPr>
              <w:pStyle w:val="Default"/>
              <w:tabs>
                <w:tab w:val="left" w:pos="840"/>
              </w:tabs>
              <w:jc w:val="center"/>
              <w:rPr>
                <w:rFonts w:ascii="Arial" w:hAnsi="Arial" w:cs="Arial"/>
                <w:sz w:val="24"/>
                <w:szCs w:val="24"/>
              </w:rPr>
            </w:pPr>
            <w:r w:rsidRPr="007A7135">
              <w:rPr>
                <w:rFonts w:ascii="Arial" w:hAnsi="Arial" w:cs="Arial"/>
                <w:sz w:val="24"/>
                <w:szCs w:val="24"/>
              </w:rPr>
              <w:t>Yes</w:t>
            </w:r>
          </w:p>
        </w:tc>
        <w:tc>
          <w:tcPr>
            <w:tcW w:w="1650" w:type="dxa"/>
          </w:tcPr>
          <w:p w14:paraId="24C8134C" w14:textId="77777777" w:rsidR="00961F6D" w:rsidRPr="007A7135" w:rsidRDefault="00961F6D" w:rsidP="009A1AF4">
            <w:pPr>
              <w:pStyle w:val="Default"/>
              <w:jc w:val="center"/>
              <w:rPr>
                <w:rFonts w:ascii="Arial" w:hAnsi="Arial" w:cs="Arial"/>
                <w:sz w:val="24"/>
                <w:szCs w:val="24"/>
              </w:rPr>
            </w:pPr>
            <w:r w:rsidRPr="007A7135">
              <w:rPr>
                <w:rFonts w:ascii="Arial" w:hAnsi="Arial" w:cs="Arial"/>
                <w:sz w:val="24"/>
                <w:szCs w:val="24"/>
              </w:rPr>
              <w:t>No</w:t>
            </w:r>
          </w:p>
        </w:tc>
      </w:tr>
      <w:tr w:rsidR="00961F6D" w:rsidRPr="007A7135" w14:paraId="2E5CE52E" w14:textId="77777777" w:rsidTr="009A1AF4">
        <w:tc>
          <w:tcPr>
            <w:tcW w:w="5901" w:type="dxa"/>
          </w:tcPr>
          <w:p w14:paraId="4E1B5857" w14:textId="77777777" w:rsidR="00961F6D" w:rsidRPr="007E68A5" w:rsidRDefault="00961F6D" w:rsidP="009A1AF4">
            <w:pPr>
              <w:pStyle w:val="Default"/>
              <w:rPr>
                <w:rFonts w:ascii="Arial" w:hAnsi="Arial" w:cs="Arial"/>
              </w:rPr>
            </w:pPr>
            <w:r w:rsidRPr="007E68A5">
              <w:rPr>
                <w:rFonts w:ascii="Arial" w:hAnsi="Arial" w:cs="Arial"/>
              </w:rPr>
              <w:t>The purpose of the study has been explained to me and I have been given the opportunity to ask questions</w:t>
            </w:r>
          </w:p>
          <w:p w14:paraId="0A18DB86" w14:textId="77777777" w:rsidR="00961F6D" w:rsidRPr="007E68A5" w:rsidRDefault="00961F6D" w:rsidP="009A1AF4">
            <w:pPr>
              <w:pStyle w:val="Default"/>
              <w:rPr>
                <w:rFonts w:ascii="Arial" w:hAnsi="Arial" w:cs="Arial"/>
              </w:rPr>
            </w:pPr>
          </w:p>
        </w:tc>
        <w:tc>
          <w:tcPr>
            <w:tcW w:w="1701" w:type="dxa"/>
          </w:tcPr>
          <w:p w14:paraId="76AA55F4" w14:textId="77777777" w:rsidR="00961F6D" w:rsidRPr="007A7135" w:rsidRDefault="00961F6D" w:rsidP="009A1AF4">
            <w:pPr>
              <w:pStyle w:val="Default"/>
              <w:rPr>
                <w:rFonts w:ascii="Arial" w:hAnsi="Arial" w:cs="Arial"/>
                <w:sz w:val="24"/>
                <w:szCs w:val="24"/>
              </w:rPr>
            </w:pPr>
          </w:p>
        </w:tc>
        <w:tc>
          <w:tcPr>
            <w:tcW w:w="1650" w:type="dxa"/>
          </w:tcPr>
          <w:p w14:paraId="7FB06D45" w14:textId="77777777" w:rsidR="00961F6D" w:rsidRPr="007A7135" w:rsidRDefault="00961F6D" w:rsidP="009A1AF4">
            <w:pPr>
              <w:pStyle w:val="Default"/>
              <w:rPr>
                <w:rFonts w:ascii="Arial" w:hAnsi="Arial" w:cs="Arial"/>
                <w:sz w:val="24"/>
                <w:szCs w:val="24"/>
              </w:rPr>
            </w:pPr>
          </w:p>
        </w:tc>
      </w:tr>
      <w:tr w:rsidR="00961F6D" w:rsidRPr="007A7135" w14:paraId="09413A1A" w14:textId="77777777" w:rsidTr="009A1AF4">
        <w:tc>
          <w:tcPr>
            <w:tcW w:w="5901" w:type="dxa"/>
          </w:tcPr>
          <w:p w14:paraId="3CD0EBF4" w14:textId="77777777" w:rsidR="00961F6D" w:rsidRPr="007E68A5" w:rsidRDefault="00961F6D" w:rsidP="009A1AF4">
            <w:pPr>
              <w:pStyle w:val="Default"/>
              <w:rPr>
                <w:rFonts w:ascii="Arial" w:hAnsi="Arial" w:cs="Arial"/>
              </w:rPr>
            </w:pPr>
            <w:r w:rsidRPr="007E68A5">
              <w:rPr>
                <w:rFonts w:ascii="Arial" w:hAnsi="Arial" w:cs="Arial"/>
              </w:rPr>
              <w:t>I have received a copy of the information sheet relating to this study</w:t>
            </w:r>
          </w:p>
          <w:p w14:paraId="35F8CC1A" w14:textId="77777777" w:rsidR="00961F6D" w:rsidRPr="007E68A5" w:rsidRDefault="00961F6D" w:rsidP="009A1AF4">
            <w:pPr>
              <w:pStyle w:val="Default"/>
              <w:rPr>
                <w:rFonts w:ascii="Arial" w:hAnsi="Arial" w:cs="Arial"/>
              </w:rPr>
            </w:pPr>
          </w:p>
        </w:tc>
        <w:tc>
          <w:tcPr>
            <w:tcW w:w="1701" w:type="dxa"/>
          </w:tcPr>
          <w:p w14:paraId="24BAE0D5" w14:textId="77777777" w:rsidR="00961F6D" w:rsidRPr="007A7135" w:rsidRDefault="00961F6D" w:rsidP="009A1AF4">
            <w:pPr>
              <w:pStyle w:val="Default"/>
              <w:rPr>
                <w:rFonts w:ascii="Arial" w:hAnsi="Arial" w:cs="Arial"/>
                <w:sz w:val="24"/>
                <w:szCs w:val="24"/>
              </w:rPr>
            </w:pPr>
          </w:p>
        </w:tc>
        <w:tc>
          <w:tcPr>
            <w:tcW w:w="1650" w:type="dxa"/>
          </w:tcPr>
          <w:p w14:paraId="3050079F" w14:textId="77777777" w:rsidR="00961F6D" w:rsidRPr="007A7135" w:rsidRDefault="00961F6D" w:rsidP="009A1AF4">
            <w:pPr>
              <w:pStyle w:val="Default"/>
              <w:rPr>
                <w:rFonts w:ascii="Arial" w:hAnsi="Arial" w:cs="Arial"/>
                <w:sz w:val="24"/>
                <w:szCs w:val="24"/>
              </w:rPr>
            </w:pPr>
          </w:p>
        </w:tc>
      </w:tr>
      <w:tr w:rsidR="00961F6D" w:rsidRPr="007A7135" w14:paraId="0EF7ADB5" w14:textId="77777777" w:rsidTr="009A1AF4">
        <w:tc>
          <w:tcPr>
            <w:tcW w:w="5901" w:type="dxa"/>
          </w:tcPr>
          <w:p w14:paraId="265EBB08" w14:textId="48CB445A" w:rsidR="00961F6D" w:rsidRPr="007E68A5" w:rsidRDefault="00961F6D" w:rsidP="00961F6D">
            <w:pPr>
              <w:pStyle w:val="Default"/>
              <w:rPr>
                <w:rFonts w:ascii="Arial" w:hAnsi="Arial" w:cs="Arial"/>
              </w:rPr>
            </w:pPr>
            <w:r w:rsidRPr="007E68A5">
              <w:rPr>
                <w:rFonts w:ascii="Arial" w:hAnsi="Arial" w:cs="Arial"/>
              </w:rPr>
              <w:t>I understand that participation in this study is confidential and will not in any way affect</w:t>
            </w:r>
            <w:r w:rsidR="007E68A5" w:rsidRPr="007E68A5">
              <w:rPr>
                <w:rFonts w:ascii="Arial" w:hAnsi="Arial" w:cs="Arial"/>
              </w:rPr>
              <w:t xml:space="preserve"> the counselling I receive</w:t>
            </w:r>
          </w:p>
          <w:p w14:paraId="1B39F59B" w14:textId="77777777" w:rsidR="00961F6D" w:rsidRPr="007E68A5" w:rsidRDefault="00961F6D" w:rsidP="00961F6D">
            <w:pPr>
              <w:pStyle w:val="Default"/>
              <w:rPr>
                <w:rFonts w:ascii="Arial" w:hAnsi="Arial" w:cs="Arial"/>
              </w:rPr>
            </w:pPr>
          </w:p>
        </w:tc>
        <w:tc>
          <w:tcPr>
            <w:tcW w:w="1701" w:type="dxa"/>
          </w:tcPr>
          <w:p w14:paraId="198FEAAA" w14:textId="77777777" w:rsidR="00961F6D" w:rsidRPr="007A7135" w:rsidRDefault="00961F6D" w:rsidP="009A1AF4">
            <w:pPr>
              <w:pStyle w:val="Default"/>
              <w:rPr>
                <w:rFonts w:ascii="Arial" w:hAnsi="Arial" w:cs="Arial"/>
                <w:sz w:val="24"/>
                <w:szCs w:val="24"/>
              </w:rPr>
            </w:pPr>
          </w:p>
        </w:tc>
        <w:tc>
          <w:tcPr>
            <w:tcW w:w="1650" w:type="dxa"/>
          </w:tcPr>
          <w:p w14:paraId="412A4DCE" w14:textId="77777777" w:rsidR="00961F6D" w:rsidRPr="007A7135" w:rsidRDefault="00961F6D" w:rsidP="009A1AF4">
            <w:pPr>
              <w:pStyle w:val="Default"/>
              <w:rPr>
                <w:rFonts w:ascii="Arial" w:hAnsi="Arial" w:cs="Arial"/>
                <w:sz w:val="24"/>
                <w:szCs w:val="24"/>
              </w:rPr>
            </w:pPr>
          </w:p>
        </w:tc>
      </w:tr>
      <w:tr w:rsidR="00961F6D" w:rsidRPr="007A7135" w14:paraId="5290A420" w14:textId="77777777" w:rsidTr="009A1AF4">
        <w:tc>
          <w:tcPr>
            <w:tcW w:w="5901" w:type="dxa"/>
          </w:tcPr>
          <w:p w14:paraId="4ECFB260" w14:textId="77777777" w:rsidR="00961F6D" w:rsidRPr="007E68A5" w:rsidRDefault="00961F6D" w:rsidP="009A1AF4">
            <w:pPr>
              <w:pStyle w:val="Default"/>
              <w:rPr>
                <w:rFonts w:ascii="Arial" w:hAnsi="Arial" w:cs="Arial"/>
              </w:rPr>
            </w:pPr>
            <w:r w:rsidRPr="007E68A5">
              <w:rPr>
                <w:rFonts w:ascii="Arial" w:hAnsi="Arial" w:cs="Arial"/>
              </w:rPr>
              <w:t>I am aware that taking part in this study is voluntary</w:t>
            </w:r>
          </w:p>
          <w:p w14:paraId="10FADA81" w14:textId="77777777" w:rsidR="00961F6D" w:rsidRPr="007E68A5" w:rsidRDefault="00961F6D" w:rsidP="009A1AF4">
            <w:pPr>
              <w:pStyle w:val="Default"/>
              <w:rPr>
                <w:rFonts w:ascii="Arial" w:hAnsi="Arial" w:cs="Arial"/>
              </w:rPr>
            </w:pPr>
          </w:p>
        </w:tc>
        <w:tc>
          <w:tcPr>
            <w:tcW w:w="1701" w:type="dxa"/>
          </w:tcPr>
          <w:p w14:paraId="029D413D" w14:textId="77777777" w:rsidR="00961F6D" w:rsidRPr="007A7135" w:rsidRDefault="00961F6D" w:rsidP="009A1AF4">
            <w:pPr>
              <w:pStyle w:val="Default"/>
              <w:rPr>
                <w:rFonts w:ascii="Arial" w:hAnsi="Arial" w:cs="Arial"/>
                <w:sz w:val="24"/>
                <w:szCs w:val="24"/>
              </w:rPr>
            </w:pPr>
          </w:p>
        </w:tc>
        <w:tc>
          <w:tcPr>
            <w:tcW w:w="1650" w:type="dxa"/>
          </w:tcPr>
          <w:p w14:paraId="65DC6161" w14:textId="77777777" w:rsidR="00961F6D" w:rsidRPr="007A7135" w:rsidRDefault="00961F6D" w:rsidP="009A1AF4">
            <w:pPr>
              <w:pStyle w:val="Default"/>
              <w:rPr>
                <w:rFonts w:ascii="Arial" w:hAnsi="Arial" w:cs="Arial"/>
                <w:sz w:val="24"/>
                <w:szCs w:val="24"/>
              </w:rPr>
            </w:pPr>
          </w:p>
        </w:tc>
      </w:tr>
      <w:tr w:rsidR="00961F6D" w:rsidRPr="007A7135" w14:paraId="1CDB3AC1" w14:textId="77777777" w:rsidTr="009A1AF4">
        <w:tc>
          <w:tcPr>
            <w:tcW w:w="5901" w:type="dxa"/>
          </w:tcPr>
          <w:p w14:paraId="11F540F6" w14:textId="77777777" w:rsidR="00961F6D" w:rsidRPr="007E68A5" w:rsidRDefault="00961F6D" w:rsidP="009A1AF4">
            <w:pPr>
              <w:pStyle w:val="Default"/>
              <w:rPr>
                <w:rFonts w:ascii="Arial" w:hAnsi="Arial" w:cs="Arial"/>
              </w:rPr>
            </w:pPr>
            <w:r w:rsidRPr="007E68A5">
              <w:rPr>
                <w:rFonts w:ascii="Arial" w:hAnsi="Arial" w:cs="Arial"/>
              </w:rPr>
              <w:t>I understand that I can stop participating in the study at any time without giving reasons</w:t>
            </w:r>
          </w:p>
          <w:p w14:paraId="08C9CEF9" w14:textId="77777777" w:rsidR="00961F6D" w:rsidRPr="007E68A5" w:rsidRDefault="00961F6D" w:rsidP="009A1AF4">
            <w:pPr>
              <w:pStyle w:val="Default"/>
              <w:rPr>
                <w:rFonts w:ascii="Arial" w:hAnsi="Arial" w:cs="Arial"/>
              </w:rPr>
            </w:pPr>
          </w:p>
        </w:tc>
        <w:tc>
          <w:tcPr>
            <w:tcW w:w="1701" w:type="dxa"/>
          </w:tcPr>
          <w:p w14:paraId="4115E360" w14:textId="77777777" w:rsidR="00961F6D" w:rsidRPr="007A7135" w:rsidRDefault="00961F6D" w:rsidP="009A1AF4">
            <w:pPr>
              <w:pStyle w:val="Default"/>
              <w:rPr>
                <w:rFonts w:ascii="Arial" w:hAnsi="Arial" w:cs="Arial"/>
                <w:sz w:val="24"/>
                <w:szCs w:val="24"/>
              </w:rPr>
            </w:pPr>
          </w:p>
        </w:tc>
        <w:tc>
          <w:tcPr>
            <w:tcW w:w="1650" w:type="dxa"/>
          </w:tcPr>
          <w:p w14:paraId="7FC0A733" w14:textId="77777777" w:rsidR="00961F6D" w:rsidRPr="007A7135" w:rsidRDefault="00961F6D" w:rsidP="009A1AF4">
            <w:pPr>
              <w:pStyle w:val="Default"/>
              <w:rPr>
                <w:rFonts w:ascii="Arial" w:hAnsi="Arial" w:cs="Arial"/>
                <w:sz w:val="24"/>
                <w:szCs w:val="24"/>
              </w:rPr>
            </w:pPr>
          </w:p>
        </w:tc>
      </w:tr>
      <w:tr w:rsidR="00961F6D" w:rsidRPr="007A7135" w14:paraId="25D6A290" w14:textId="77777777" w:rsidTr="009A1AF4">
        <w:tc>
          <w:tcPr>
            <w:tcW w:w="5901" w:type="dxa"/>
          </w:tcPr>
          <w:p w14:paraId="2169AEE5" w14:textId="77777777" w:rsidR="00961F6D" w:rsidRPr="007E68A5" w:rsidRDefault="00961F6D" w:rsidP="009A1AF4">
            <w:pPr>
              <w:pStyle w:val="Default"/>
              <w:rPr>
                <w:rFonts w:ascii="Arial" w:hAnsi="Arial" w:cs="Arial"/>
              </w:rPr>
            </w:pPr>
            <w:r w:rsidRPr="007E68A5">
              <w:rPr>
                <w:rFonts w:ascii="Arial" w:hAnsi="Arial" w:cs="Arial"/>
              </w:rPr>
              <w:t>I give consent to the use of anonymised quotations in any written reports or papers from the study</w:t>
            </w:r>
          </w:p>
          <w:p w14:paraId="6E67442E" w14:textId="77777777" w:rsidR="00961F6D" w:rsidRPr="007E68A5" w:rsidRDefault="00961F6D" w:rsidP="009A1AF4">
            <w:pPr>
              <w:pStyle w:val="Default"/>
              <w:rPr>
                <w:rFonts w:ascii="Arial" w:hAnsi="Arial" w:cs="Arial"/>
              </w:rPr>
            </w:pPr>
          </w:p>
        </w:tc>
        <w:tc>
          <w:tcPr>
            <w:tcW w:w="1701" w:type="dxa"/>
          </w:tcPr>
          <w:p w14:paraId="0AAF935F" w14:textId="77777777" w:rsidR="00961F6D" w:rsidRPr="007A7135" w:rsidRDefault="00961F6D" w:rsidP="009A1AF4">
            <w:pPr>
              <w:pStyle w:val="Default"/>
              <w:rPr>
                <w:rFonts w:ascii="Arial" w:hAnsi="Arial" w:cs="Arial"/>
                <w:sz w:val="24"/>
                <w:szCs w:val="24"/>
              </w:rPr>
            </w:pPr>
          </w:p>
        </w:tc>
        <w:tc>
          <w:tcPr>
            <w:tcW w:w="1650" w:type="dxa"/>
          </w:tcPr>
          <w:p w14:paraId="0CB56454" w14:textId="77777777" w:rsidR="00961F6D" w:rsidRPr="007A7135" w:rsidRDefault="00961F6D" w:rsidP="009A1AF4">
            <w:pPr>
              <w:pStyle w:val="Default"/>
              <w:rPr>
                <w:rFonts w:ascii="Arial" w:hAnsi="Arial" w:cs="Arial"/>
                <w:sz w:val="24"/>
                <w:szCs w:val="24"/>
              </w:rPr>
            </w:pPr>
          </w:p>
        </w:tc>
      </w:tr>
      <w:tr w:rsidR="00AF3AEF" w:rsidRPr="007A7135" w14:paraId="2214B273" w14:textId="77777777" w:rsidTr="009A1AF4">
        <w:tc>
          <w:tcPr>
            <w:tcW w:w="5901" w:type="dxa"/>
          </w:tcPr>
          <w:p w14:paraId="3627430F" w14:textId="2B94CAE2" w:rsidR="00AF3AEF" w:rsidRPr="007E68A5" w:rsidRDefault="00AF3AEF" w:rsidP="009A1AF4">
            <w:pPr>
              <w:pStyle w:val="Default"/>
              <w:rPr>
                <w:rFonts w:ascii="Arial" w:hAnsi="Arial" w:cs="Arial"/>
              </w:rPr>
            </w:pPr>
            <w:r w:rsidRPr="007E68A5">
              <w:rPr>
                <w:rFonts w:ascii="Arial" w:hAnsi="Arial" w:cs="Arial"/>
              </w:rPr>
              <w:t xml:space="preserve">I give consent to </w:t>
            </w:r>
            <w:r w:rsidR="007E68A5" w:rsidRPr="007E68A5">
              <w:rPr>
                <w:rFonts w:ascii="Arial" w:hAnsi="Arial" w:cs="Arial"/>
              </w:rPr>
              <w:t xml:space="preserve">my counselling </w:t>
            </w:r>
            <w:r w:rsidRPr="007E68A5">
              <w:rPr>
                <w:rFonts w:ascii="Arial" w:hAnsi="Arial" w:cs="Arial"/>
              </w:rPr>
              <w:t>being audio-recorded</w:t>
            </w:r>
            <w:r w:rsidR="007E68A5" w:rsidRPr="007E68A5">
              <w:rPr>
                <w:rFonts w:ascii="Arial" w:hAnsi="Arial" w:cs="Arial"/>
              </w:rPr>
              <w:t xml:space="preserve"> and that I may require the recorder to be turned off without </w:t>
            </w:r>
            <w:r w:rsidR="007E68A5">
              <w:rPr>
                <w:rFonts w:ascii="Arial" w:hAnsi="Arial" w:cs="Arial"/>
              </w:rPr>
              <w:t xml:space="preserve">giving </w:t>
            </w:r>
            <w:r w:rsidR="007E68A5" w:rsidRPr="007E68A5">
              <w:rPr>
                <w:rFonts w:ascii="Arial" w:hAnsi="Arial" w:cs="Arial"/>
              </w:rPr>
              <w:t xml:space="preserve">a reason </w:t>
            </w:r>
          </w:p>
          <w:p w14:paraId="1B445AA3" w14:textId="77777777" w:rsidR="00AF3AEF" w:rsidRPr="007E68A5" w:rsidRDefault="00AF3AEF" w:rsidP="009A1AF4">
            <w:pPr>
              <w:pStyle w:val="Default"/>
              <w:rPr>
                <w:rFonts w:ascii="Arial" w:hAnsi="Arial" w:cs="Arial"/>
              </w:rPr>
            </w:pPr>
          </w:p>
        </w:tc>
        <w:tc>
          <w:tcPr>
            <w:tcW w:w="1701" w:type="dxa"/>
          </w:tcPr>
          <w:p w14:paraId="2855DDEE" w14:textId="77777777" w:rsidR="00AF3AEF" w:rsidRPr="007A7135" w:rsidRDefault="00AF3AEF" w:rsidP="009A1AF4">
            <w:pPr>
              <w:pStyle w:val="Default"/>
              <w:rPr>
                <w:rFonts w:ascii="Arial" w:hAnsi="Arial" w:cs="Arial"/>
                <w:sz w:val="24"/>
                <w:szCs w:val="24"/>
              </w:rPr>
            </w:pPr>
          </w:p>
        </w:tc>
        <w:tc>
          <w:tcPr>
            <w:tcW w:w="1650" w:type="dxa"/>
          </w:tcPr>
          <w:p w14:paraId="012FCE94" w14:textId="77777777" w:rsidR="00AF3AEF" w:rsidRPr="007A7135" w:rsidRDefault="00AF3AEF" w:rsidP="009A1AF4">
            <w:pPr>
              <w:pStyle w:val="Default"/>
              <w:rPr>
                <w:rFonts w:ascii="Arial" w:hAnsi="Arial" w:cs="Arial"/>
                <w:sz w:val="24"/>
                <w:szCs w:val="24"/>
              </w:rPr>
            </w:pPr>
          </w:p>
        </w:tc>
      </w:tr>
      <w:tr w:rsidR="007E68A5" w:rsidRPr="007A7135" w14:paraId="1931CC58" w14:textId="77777777" w:rsidTr="009A1AF4">
        <w:tc>
          <w:tcPr>
            <w:tcW w:w="5901" w:type="dxa"/>
          </w:tcPr>
          <w:p w14:paraId="3FE6C020" w14:textId="77777777" w:rsidR="007E68A5" w:rsidRPr="007E68A5" w:rsidRDefault="007E68A5" w:rsidP="009A1AF4">
            <w:pPr>
              <w:pStyle w:val="Default"/>
              <w:rPr>
                <w:rFonts w:ascii="Arial" w:hAnsi="Arial" w:cs="Arial"/>
              </w:rPr>
            </w:pPr>
            <w:r w:rsidRPr="007E68A5">
              <w:rPr>
                <w:rFonts w:ascii="Arial" w:hAnsi="Arial" w:cs="Arial"/>
              </w:rPr>
              <w:t>I understand that further support and de-brief is available to me if I am troubled by any aspect of my participation in the study</w:t>
            </w:r>
            <w:bookmarkStart w:id="0" w:name="_GoBack"/>
            <w:bookmarkEnd w:id="0"/>
          </w:p>
          <w:p w14:paraId="7C8EC97A" w14:textId="5C86F15F" w:rsidR="007E68A5" w:rsidRPr="007E68A5" w:rsidRDefault="007E68A5" w:rsidP="009A1AF4">
            <w:pPr>
              <w:pStyle w:val="Default"/>
              <w:rPr>
                <w:rFonts w:ascii="Arial" w:hAnsi="Arial" w:cs="Arial"/>
              </w:rPr>
            </w:pPr>
          </w:p>
        </w:tc>
        <w:tc>
          <w:tcPr>
            <w:tcW w:w="1701" w:type="dxa"/>
          </w:tcPr>
          <w:p w14:paraId="0CD43C38" w14:textId="77777777" w:rsidR="007E68A5" w:rsidRPr="007A7135" w:rsidRDefault="007E68A5" w:rsidP="009A1AF4">
            <w:pPr>
              <w:pStyle w:val="Default"/>
              <w:rPr>
                <w:rFonts w:ascii="Arial" w:hAnsi="Arial" w:cs="Arial"/>
              </w:rPr>
            </w:pPr>
          </w:p>
        </w:tc>
        <w:tc>
          <w:tcPr>
            <w:tcW w:w="1650" w:type="dxa"/>
          </w:tcPr>
          <w:p w14:paraId="4516DD3A" w14:textId="77777777" w:rsidR="007E68A5" w:rsidRPr="007A7135" w:rsidRDefault="007E68A5" w:rsidP="009A1AF4">
            <w:pPr>
              <w:pStyle w:val="Default"/>
              <w:rPr>
                <w:rFonts w:ascii="Arial" w:hAnsi="Arial" w:cs="Arial"/>
              </w:rPr>
            </w:pPr>
          </w:p>
        </w:tc>
      </w:tr>
    </w:tbl>
    <w:p w14:paraId="0F0E9F7A" w14:textId="77777777" w:rsidR="00961F6D" w:rsidRPr="007A7135" w:rsidRDefault="00961F6D" w:rsidP="00961F6D">
      <w:pPr>
        <w:pStyle w:val="Default"/>
        <w:rPr>
          <w:rFonts w:ascii="Arial" w:hAnsi="Arial" w:cs="Arial"/>
        </w:rPr>
      </w:pPr>
    </w:p>
    <w:p w14:paraId="3F08C50E" w14:textId="77777777" w:rsidR="00961F6D" w:rsidRPr="007A7135" w:rsidRDefault="00961F6D" w:rsidP="00961F6D">
      <w:pPr>
        <w:rPr>
          <w:rFonts w:ascii="Arial" w:hAnsi="Arial" w:cs="Arial"/>
        </w:rPr>
      </w:pPr>
    </w:p>
    <w:p w14:paraId="4E7C6EFB" w14:textId="77777777" w:rsidR="00961F6D" w:rsidRPr="007A7135" w:rsidRDefault="00961F6D" w:rsidP="00961F6D">
      <w:pPr>
        <w:rPr>
          <w:rFonts w:ascii="Arial" w:hAnsi="Arial" w:cs="Arial"/>
        </w:rPr>
      </w:pPr>
    </w:p>
    <w:p w14:paraId="16BA80E2" w14:textId="77777777" w:rsidR="00961F6D" w:rsidRPr="007A7135" w:rsidRDefault="00961F6D" w:rsidP="00961F6D">
      <w:pPr>
        <w:rPr>
          <w:rFonts w:ascii="Arial" w:hAnsi="Arial" w:cs="Arial"/>
        </w:rPr>
      </w:pPr>
      <w:r w:rsidRPr="007A7135">
        <w:rPr>
          <w:rFonts w:ascii="Arial" w:hAnsi="Arial" w:cs="Arial"/>
        </w:rPr>
        <w:t>----------------------------</w:t>
      </w:r>
      <w:r w:rsidRPr="007A7135">
        <w:rPr>
          <w:rFonts w:ascii="Arial" w:hAnsi="Arial" w:cs="Arial"/>
        </w:rPr>
        <w:tab/>
      </w:r>
      <w:r w:rsidRPr="007A7135">
        <w:rPr>
          <w:rFonts w:ascii="Arial" w:hAnsi="Arial" w:cs="Arial"/>
        </w:rPr>
        <w:tab/>
        <w:t>--------</w:t>
      </w:r>
      <w:r w:rsidRPr="007A7135">
        <w:rPr>
          <w:rFonts w:ascii="Arial" w:hAnsi="Arial" w:cs="Arial"/>
        </w:rPr>
        <w:tab/>
      </w:r>
      <w:r w:rsidRPr="007A7135">
        <w:rPr>
          <w:rFonts w:ascii="Arial" w:hAnsi="Arial" w:cs="Arial"/>
        </w:rPr>
        <w:tab/>
      </w:r>
      <w:r w:rsidRPr="007A7135">
        <w:rPr>
          <w:rFonts w:ascii="Arial" w:hAnsi="Arial" w:cs="Arial"/>
        </w:rPr>
        <w:tab/>
        <w:t>--------------------------------</w:t>
      </w:r>
    </w:p>
    <w:p w14:paraId="0BEF0E95" w14:textId="77777777" w:rsidR="00961F6D" w:rsidRPr="007A7135" w:rsidRDefault="00961F6D" w:rsidP="00961F6D">
      <w:pPr>
        <w:rPr>
          <w:rFonts w:ascii="Arial" w:hAnsi="Arial" w:cs="Arial"/>
        </w:rPr>
      </w:pPr>
      <w:r w:rsidRPr="007A7135">
        <w:rPr>
          <w:rFonts w:ascii="Arial" w:hAnsi="Arial" w:cs="Arial"/>
        </w:rPr>
        <w:t>Name of participant</w:t>
      </w:r>
      <w:r w:rsidRPr="007A7135">
        <w:rPr>
          <w:rFonts w:ascii="Arial" w:hAnsi="Arial" w:cs="Arial"/>
        </w:rPr>
        <w:tab/>
      </w:r>
      <w:r w:rsidRPr="007A7135">
        <w:rPr>
          <w:rFonts w:ascii="Arial" w:hAnsi="Arial" w:cs="Arial"/>
        </w:rPr>
        <w:tab/>
      </w:r>
      <w:r w:rsidRPr="007A7135">
        <w:rPr>
          <w:rFonts w:ascii="Arial" w:hAnsi="Arial" w:cs="Arial"/>
        </w:rPr>
        <w:tab/>
        <w:t>Date</w:t>
      </w:r>
      <w:r w:rsidRPr="007A7135">
        <w:rPr>
          <w:rFonts w:ascii="Arial" w:hAnsi="Arial" w:cs="Arial"/>
        </w:rPr>
        <w:tab/>
      </w:r>
      <w:r w:rsidRPr="007A7135">
        <w:rPr>
          <w:rFonts w:ascii="Arial" w:hAnsi="Arial" w:cs="Arial"/>
        </w:rPr>
        <w:tab/>
      </w:r>
      <w:r w:rsidRPr="007A7135">
        <w:rPr>
          <w:rFonts w:ascii="Arial" w:hAnsi="Arial" w:cs="Arial"/>
        </w:rPr>
        <w:tab/>
        <w:t>Signature</w:t>
      </w:r>
    </w:p>
    <w:p w14:paraId="6D0F319C" w14:textId="77777777" w:rsidR="00961F6D" w:rsidRPr="007A7135" w:rsidRDefault="00961F6D" w:rsidP="00961F6D">
      <w:pPr>
        <w:rPr>
          <w:rFonts w:ascii="Arial" w:hAnsi="Arial" w:cs="Arial"/>
        </w:rPr>
      </w:pPr>
    </w:p>
    <w:p w14:paraId="7AEF1272" w14:textId="77777777" w:rsidR="00961F6D" w:rsidRPr="007A7135" w:rsidRDefault="00961F6D" w:rsidP="00961F6D">
      <w:pPr>
        <w:rPr>
          <w:rFonts w:ascii="Arial" w:hAnsi="Arial" w:cs="Arial"/>
        </w:rPr>
      </w:pPr>
    </w:p>
    <w:p w14:paraId="40A3AB75" w14:textId="77777777" w:rsidR="00961F6D" w:rsidRPr="007A7135" w:rsidRDefault="00961F6D" w:rsidP="00961F6D">
      <w:pPr>
        <w:rPr>
          <w:rFonts w:ascii="Arial" w:hAnsi="Arial" w:cs="Arial"/>
        </w:rPr>
      </w:pPr>
      <w:r w:rsidRPr="007A7135">
        <w:rPr>
          <w:rFonts w:ascii="Arial" w:hAnsi="Arial" w:cs="Arial"/>
        </w:rPr>
        <w:t>---------------------------</w:t>
      </w:r>
      <w:r w:rsidRPr="007A7135">
        <w:rPr>
          <w:rFonts w:ascii="Arial" w:hAnsi="Arial" w:cs="Arial"/>
        </w:rPr>
        <w:tab/>
      </w:r>
      <w:r w:rsidRPr="007A7135">
        <w:rPr>
          <w:rFonts w:ascii="Arial" w:hAnsi="Arial" w:cs="Arial"/>
        </w:rPr>
        <w:tab/>
      </w:r>
      <w:r w:rsidRPr="007A7135">
        <w:rPr>
          <w:rFonts w:ascii="Arial" w:hAnsi="Arial" w:cs="Arial"/>
        </w:rPr>
        <w:tab/>
        <w:t>--------</w:t>
      </w:r>
      <w:r w:rsidRPr="007A7135">
        <w:rPr>
          <w:rFonts w:ascii="Arial" w:hAnsi="Arial" w:cs="Arial"/>
        </w:rPr>
        <w:tab/>
      </w:r>
      <w:r w:rsidRPr="007A7135">
        <w:rPr>
          <w:rFonts w:ascii="Arial" w:hAnsi="Arial" w:cs="Arial"/>
        </w:rPr>
        <w:tab/>
      </w:r>
      <w:r w:rsidRPr="007A7135">
        <w:rPr>
          <w:rFonts w:ascii="Arial" w:hAnsi="Arial" w:cs="Arial"/>
        </w:rPr>
        <w:tab/>
        <w:t>--------------------------------</w:t>
      </w:r>
    </w:p>
    <w:p w14:paraId="61F56DB6" w14:textId="77777777" w:rsidR="00961F6D" w:rsidRPr="007A7135" w:rsidRDefault="00961F6D" w:rsidP="00961F6D">
      <w:pPr>
        <w:rPr>
          <w:rFonts w:ascii="Arial" w:hAnsi="Arial" w:cs="Arial"/>
        </w:rPr>
      </w:pPr>
      <w:r w:rsidRPr="007A7135">
        <w:rPr>
          <w:rFonts w:ascii="Arial" w:hAnsi="Arial" w:cs="Arial"/>
        </w:rPr>
        <w:t>Name of researcher</w:t>
      </w:r>
      <w:r w:rsidRPr="007A7135">
        <w:rPr>
          <w:rFonts w:ascii="Arial" w:hAnsi="Arial" w:cs="Arial"/>
        </w:rPr>
        <w:tab/>
      </w:r>
      <w:r w:rsidRPr="007A7135">
        <w:rPr>
          <w:rFonts w:ascii="Arial" w:hAnsi="Arial" w:cs="Arial"/>
        </w:rPr>
        <w:tab/>
      </w:r>
      <w:r w:rsidRPr="007A7135">
        <w:rPr>
          <w:rFonts w:ascii="Arial" w:hAnsi="Arial" w:cs="Arial"/>
        </w:rPr>
        <w:tab/>
        <w:t>Date</w:t>
      </w:r>
      <w:r w:rsidRPr="007A7135">
        <w:rPr>
          <w:rFonts w:ascii="Arial" w:hAnsi="Arial" w:cs="Arial"/>
        </w:rPr>
        <w:tab/>
      </w:r>
      <w:r w:rsidRPr="007A7135">
        <w:rPr>
          <w:rFonts w:ascii="Arial" w:hAnsi="Arial" w:cs="Arial"/>
        </w:rPr>
        <w:tab/>
      </w:r>
      <w:r w:rsidRPr="007A7135">
        <w:rPr>
          <w:rFonts w:ascii="Arial" w:hAnsi="Arial" w:cs="Arial"/>
        </w:rPr>
        <w:tab/>
        <w:t>Signature</w:t>
      </w:r>
    </w:p>
    <w:p w14:paraId="1F7EC087" w14:textId="77777777" w:rsidR="00961F6D" w:rsidRPr="007A7135" w:rsidRDefault="00961F6D" w:rsidP="00961F6D">
      <w:pPr>
        <w:rPr>
          <w:rFonts w:ascii="Arial" w:hAnsi="Arial" w:cs="Arial"/>
        </w:rPr>
      </w:pPr>
    </w:p>
    <w:p w14:paraId="5CACB39D" w14:textId="77777777" w:rsidR="00961F6D" w:rsidRPr="007A7135" w:rsidRDefault="00961F6D" w:rsidP="006253FE">
      <w:pPr>
        <w:autoSpaceDE w:val="0"/>
        <w:autoSpaceDN w:val="0"/>
        <w:adjustRightInd w:val="0"/>
        <w:spacing w:after="240"/>
        <w:contextualSpacing/>
        <w:rPr>
          <w:rFonts w:ascii="Arial" w:hAnsi="Arial" w:cs="Arial"/>
          <w:b/>
          <w:color w:val="000000"/>
          <w:lang w:val="en-US"/>
        </w:rPr>
      </w:pPr>
    </w:p>
    <w:p w14:paraId="68736D31" w14:textId="77777777" w:rsidR="00961F6D" w:rsidRPr="007A7135" w:rsidRDefault="00961F6D" w:rsidP="006253FE">
      <w:pPr>
        <w:autoSpaceDE w:val="0"/>
        <w:autoSpaceDN w:val="0"/>
        <w:adjustRightInd w:val="0"/>
        <w:spacing w:after="240"/>
        <w:contextualSpacing/>
        <w:rPr>
          <w:rFonts w:ascii="Arial" w:hAnsi="Arial" w:cs="Arial"/>
          <w:b/>
          <w:color w:val="000000"/>
          <w:lang w:val="en-US"/>
        </w:rPr>
      </w:pPr>
    </w:p>
    <w:p w14:paraId="2F30E4DE" w14:textId="77777777" w:rsidR="00CC4A03" w:rsidRPr="007A7135" w:rsidRDefault="00CC4A03" w:rsidP="00CC4A03">
      <w:pPr>
        <w:rPr>
          <w:rFonts w:ascii="Arial" w:hAnsi="Arial" w:cs="Arial"/>
          <w:color w:val="000000" w:themeColor="text1"/>
        </w:rPr>
      </w:pPr>
      <w:r w:rsidRPr="007A7135">
        <w:rPr>
          <w:rFonts w:ascii="Arial" w:hAnsi="Arial" w:cs="Arial"/>
          <w:color w:val="000000"/>
          <w:lang w:val="en-US"/>
        </w:rPr>
        <w:t xml:space="preserve">PLEASE NOTE: </w:t>
      </w:r>
      <w:r w:rsidRPr="007A7135">
        <w:rPr>
          <w:rFonts w:ascii="Arial" w:hAnsi="Arial" w:cs="Arial"/>
          <w:color w:val="000000" w:themeColor="text1"/>
          <w:shd w:val="clear" w:color="auto" w:fill="FFFFFF"/>
        </w:rPr>
        <w:t xml:space="preserve">Abertay University (the “University”/”we”) is committed to protecting the privacy and security of your personal data in accordance with the Data Protection Act 2018 (or any successor legislation) and (EU) 2016/679 the General Data Protection Regulation (“GDPR”) (and any other directly applicable EU regulation relating to privacy) (together “Data Protection Law”). </w:t>
      </w:r>
      <w:r w:rsidRPr="007A7135">
        <w:rPr>
          <w:rFonts w:ascii="Arial" w:hAnsi="Arial" w:cs="Arial"/>
          <w:color w:val="000000" w:themeColor="text1"/>
        </w:rPr>
        <w:t xml:space="preserve">This research has been approved by the Ethics Committee of Abertay University. The research team adhere to the Ethical guidelines </w:t>
      </w:r>
      <w:proofErr w:type="gramStart"/>
      <w:r w:rsidRPr="007A7135">
        <w:rPr>
          <w:rFonts w:ascii="Arial" w:hAnsi="Arial" w:cs="Arial"/>
          <w:color w:val="000000" w:themeColor="text1"/>
        </w:rPr>
        <w:t>of  the</w:t>
      </w:r>
      <w:proofErr w:type="gramEnd"/>
      <w:r w:rsidRPr="007A7135">
        <w:rPr>
          <w:rFonts w:ascii="Arial" w:hAnsi="Arial" w:cs="Arial"/>
          <w:color w:val="000000" w:themeColor="text1"/>
        </w:rPr>
        <w:t xml:space="preserve"> British Association for Counselling and </w:t>
      </w:r>
      <w:r w:rsidRPr="007A7135">
        <w:rPr>
          <w:rFonts w:ascii="Arial" w:hAnsi="Arial" w:cs="Arial"/>
          <w:color w:val="000000" w:themeColor="text1"/>
        </w:rPr>
        <w:lastRenderedPageBreak/>
        <w:t xml:space="preserve">Psychotherapy, the principles of the Declaration of Helsinki, 2013, and the principles of the General Data Protection Regulations (GDPR). The Abertay University Privacy Notice for Research Participants is available at </w:t>
      </w:r>
      <w:hyperlink r:id="rId6" w:history="1">
        <w:r w:rsidRPr="007A7135">
          <w:rPr>
            <w:rStyle w:val="Hyperlink"/>
            <w:rFonts w:ascii="Arial" w:hAnsi="Arial" w:cs="Arial"/>
            <w:color w:val="000000" w:themeColor="text1"/>
          </w:rPr>
          <w:t>https://www.abertay.ac.uk/legal/</w:t>
        </w:r>
      </w:hyperlink>
      <w:r w:rsidRPr="007A7135">
        <w:rPr>
          <w:rFonts w:ascii="Arial" w:hAnsi="Arial" w:cs="Arial"/>
          <w:color w:val="000000" w:themeColor="text1"/>
        </w:rPr>
        <w:t xml:space="preserve"> . General information on Data Protection law is available from the </w:t>
      </w:r>
      <w:hyperlink r:id="rId7" w:history="1">
        <w:r w:rsidRPr="007A7135">
          <w:rPr>
            <w:rFonts w:ascii="Arial" w:hAnsi="Arial" w:cs="Arial"/>
            <w:color w:val="000000" w:themeColor="text1"/>
            <w:u w:val="single"/>
          </w:rPr>
          <w:t>Information Commissioner’s Office</w:t>
        </w:r>
      </w:hyperlink>
      <w:r w:rsidRPr="007A7135">
        <w:rPr>
          <w:rFonts w:ascii="Arial" w:hAnsi="Arial" w:cs="Arial"/>
          <w:color w:val="000000" w:themeColor="text1"/>
        </w:rPr>
        <w:t>.</w:t>
      </w:r>
    </w:p>
    <w:p w14:paraId="01C8D9FD" w14:textId="77777777" w:rsidR="00CC4A03" w:rsidRPr="007A7135" w:rsidRDefault="00CC4A03" w:rsidP="00CC4A03">
      <w:pPr>
        <w:rPr>
          <w:rFonts w:ascii="Arial" w:hAnsi="Arial" w:cs="Arial"/>
          <w:color w:val="000000" w:themeColor="text1"/>
        </w:rPr>
      </w:pPr>
    </w:p>
    <w:p w14:paraId="115F8160" w14:textId="77777777" w:rsidR="00CC4A03" w:rsidRPr="007A7135" w:rsidRDefault="00CC4A03" w:rsidP="00CC4A03">
      <w:pPr>
        <w:rPr>
          <w:rFonts w:ascii="Arial" w:hAnsi="Arial" w:cs="Arial"/>
          <w:color w:val="000000" w:themeColor="text1"/>
        </w:rPr>
      </w:pPr>
      <w:r w:rsidRPr="007A7135">
        <w:rPr>
          <w:rFonts w:ascii="Arial" w:hAnsi="Arial" w:cs="Arial"/>
          <w:color w:val="000000" w:themeColor="text1"/>
        </w:rPr>
        <w:t>For research involving living humans, the Data Controller adheres to, and collects, processes and handles/archives data in compliance with:</w:t>
      </w:r>
    </w:p>
    <w:p w14:paraId="17F2F7C7" w14:textId="77777777" w:rsidR="00CC4A03" w:rsidRPr="007A7135" w:rsidRDefault="00CC4A03" w:rsidP="00CC4A03">
      <w:pPr>
        <w:rPr>
          <w:rFonts w:ascii="Arial" w:hAnsi="Arial" w:cs="Arial"/>
          <w:color w:val="000000" w:themeColor="text1"/>
        </w:rPr>
      </w:pPr>
    </w:p>
    <w:p w14:paraId="5F1844BD" w14:textId="77777777" w:rsidR="00CC4A03" w:rsidRPr="007A7135" w:rsidRDefault="00CC4A03" w:rsidP="00CC4A03">
      <w:pPr>
        <w:rPr>
          <w:rFonts w:ascii="Arial" w:hAnsi="Arial" w:cs="Arial"/>
          <w:color w:val="000000" w:themeColor="text1"/>
        </w:rPr>
      </w:pPr>
      <w:r w:rsidRPr="007A7135">
        <w:rPr>
          <w:rFonts w:ascii="Arial" w:hAnsi="Arial" w:cs="Arial"/>
          <w:color w:val="000000" w:themeColor="text1"/>
        </w:rPr>
        <w:t>Article 6 (1) e: processing is necessary for the performance of a task carried out in the public interest or in the exercise of official authority vested in the controller.</w:t>
      </w:r>
    </w:p>
    <w:p w14:paraId="4111F062" w14:textId="77777777" w:rsidR="00CC4A03" w:rsidRPr="007A7135" w:rsidRDefault="00CC4A03" w:rsidP="00CC4A03">
      <w:pPr>
        <w:rPr>
          <w:rFonts w:ascii="Arial" w:hAnsi="Arial" w:cs="Arial"/>
          <w:color w:val="000000" w:themeColor="text1"/>
        </w:rPr>
      </w:pPr>
      <w:r w:rsidRPr="007A7135">
        <w:rPr>
          <w:rFonts w:ascii="Arial" w:hAnsi="Arial" w:cs="Arial"/>
          <w:color w:val="000000" w:themeColor="text1"/>
        </w:rPr>
        <w:t>Article 9 (2)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683FC4C1" w14:textId="77777777" w:rsidR="00CC4A03" w:rsidRPr="007A7135" w:rsidRDefault="00CC4A03" w:rsidP="00CC4A03">
      <w:pPr>
        <w:rPr>
          <w:rFonts w:ascii="Arial" w:hAnsi="Arial" w:cs="Arial"/>
          <w:color w:val="000000" w:themeColor="text1"/>
        </w:rPr>
      </w:pPr>
    </w:p>
    <w:p w14:paraId="716C0231" w14:textId="77777777" w:rsidR="00CC4A03" w:rsidRPr="007A7135" w:rsidRDefault="00CC4A03" w:rsidP="00CC4A03">
      <w:pPr>
        <w:rPr>
          <w:rFonts w:ascii="Arial" w:hAnsi="Arial" w:cs="Arial"/>
          <w:color w:val="000000" w:themeColor="text1"/>
        </w:rPr>
      </w:pPr>
      <w:r w:rsidRPr="007A7135">
        <w:rPr>
          <w:rFonts w:ascii="Arial" w:hAnsi="Arial" w:cs="Arial"/>
          <w:color w:val="000000" w:themeColor="text1"/>
        </w:rPr>
        <w:t>Where applicable, this form is prepared in consultation with Article 13 of EU GDPR legislation, detailing the information to be provided where personal data are collected from the data subject.</w:t>
      </w:r>
    </w:p>
    <w:p w14:paraId="579D0916" w14:textId="77777777" w:rsidR="00CC4A03" w:rsidRPr="007A7135" w:rsidRDefault="00CC4A03" w:rsidP="00CC4A03">
      <w:pPr>
        <w:rPr>
          <w:rFonts w:ascii="Arial" w:hAnsi="Arial" w:cs="Arial"/>
          <w:color w:val="000000" w:themeColor="text1"/>
        </w:rPr>
      </w:pPr>
    </w:p>
    <w:p w14:paraId="3E72716D" w14:textId="77777777" w:rsidR="00CC4A03" w:rsidRPr="007A7135" w:rsidRDefault="00CC4A03" w:rsidP="00CC4A03">
      <w:pPr>
        <w:rPr>
          <w:rFonts w:ascii="Arial" w:hAnsi="Arial" w:cs="Arial"/>
          <w:color w:val="000000" w:themeColor="text1"/>
        </w:rPr>
      </w:pPr>
      <w:r w:rsidRPr="007A7135">
        <w:rPr>
          <w:rFonts w:ascii="Arial" w:hAnsi="Arial" w:cs="Arial"/>
          <w:color w:val="000000" w:themeColor="text1"/>
        </w:rPr>
        <w:t xml:space="preserve">If you have any complaints/queries as a result of taking part in this research you may address them to the Researchers in the first instance (contact details below), </w:t>
      </w:r>
      <w:hyperlink r:id="rId8" w:history="1">
        <w:r w:rsidRPr="007A7135">
          <w:rPr>
            <w:rFonts w:ascii="Arial" w:hAnsi="Arial" w:cs="Arial"/>
            <w:color w:val="000000" w:themeColor="text1"/>
            <w:u w:val="single"/>
          </w:rPr>
          <w:t>researchethics@abertay.ac.uk</w:t>
        </w:r>
      </w:hyperlink>
      <w:r w:rsidRPr="007A7135">
        <w:rPr>
          <w:rFonts w:ascii="Arial" w:hAnsi="Arial" w:cs="Arial"/>
          <w:color w:val="000000" w:themeColor="text1"/>
        </w:rPr>
        <w:t xml:space="preserve">, or to the </w:t>
      </w:r>
      <w:r w:rsidRPr="007A7135">
        <w:rPr>
          <w:rFonts w:ascii="Arial" w:eastAsia="Times New Roman" w:hAnsi="Arial" w:cs="Arial"/>
          <w:color w:val="000000" w:themeColor="text1"/>
        </w:rPr>
        <w:t xml:space="preserve">University </w:t>
      </w:r>
      <w:hyperlink r:id="rId9" w:history="1">
        <w:r w:rsidRPr="007A7135">
          <w:rPr>
            <w:rFonts w:ascii="Arial" w:eastAsia="Times New Roman" w:hAnsi="Arial" w:cs="Arial"/>
            <w:color w:val="000000" w:themeColor="text1"/>
            <w:u w:val="single"/>
          </w:rPr>
          <w:t>Data Protection Officer</w:t>
        </w:r>
      </w:hyperlink>
      <w:r w:rsidRPr="007A7135">
        <w:rPr>
          <w:rFonts w:ascii="Arial" w:eastAsia="Times New Roman" w:hAnsi="Arial" w:cs="Arial"/>
          <w:color w:val="000000" w:themeColor="text1"/>
          <w:u w:val="single"/>
        </w:rPr>
        <w:t xml:space="preserve"> </w:t>
      </w:r>
      <w:r w:rsidRPr="007A7135">
        <w:rPr>
          <w:rFonts w:ascii="Arial" w:hAnsi="Arial" w:cs="Arial"/>
          <w:color w:val="000000" w:themeColor="text1"/>
        </w:rPr>
        <w:t>if necessary.</w:t>
      </w:r>
    </w:p>
    <w:p w14:paraId="477633AC" w14:textId="77777777" w:rsidR="00CC4A03" w:rsidRPr="007A7135" w:rsidRDefault="00CC4A03" w:rsidP="00CC4A03">
      <w:pPr>
        <w:rPr>
          <w:rFonts w:ascii="Arial" w:hAnsi="Arial" w:cs="Arial"/>
          <w:color w:val="000000" w:themeColor="text1"/>
        </w:rPr>
      </w:pPr>
    </w:p>
    <w:p w14:paraId="1CA9157E" w14:textId="77777777" w:rsidR="00CC4A03" w:rsidRPr="007A7135" w:rsidRDefault="00CC4A03" w:rsidP="00CC4A03">
      <w:pPr>
        <w:rPr>
          <w:rFonts w:ascii="Arial" w:hAnsi="Arial" w:cs="Arial"/>
          <w:b/>
          <w:color w:val="000000" w:themeColor="text1"/>
        </w:rPr>
      </w:pPr>
      <w:r w:rsidRPr="007A7135">
        <w:rPr>
          <w:rFonts w:ascii="Arial" w:hAnsi="Arial" w:cs="Arial"/>
          <w:b/>
          <w:color w:val="000000" w:themeColor="text1"/>
        </w:rPr>
        <w:t>Contact details:</w:t>
      </w:r>
    </w:p>
    <w:p w14:paraId="1DAA4B9B" w14:textId="77777777" w:rsidR="00CC4A03" w:rsidRPr="007A7135" w:rsidRDefault="00CC4A03" w:rsidP="00CC4A03">
      <w:pPr>
        <w:rPr>
          <w:rFonts w:ascii="Arial" w:hAnsi="Arial" w:cs="Arial"/>
          <w:color w:val="000000" w:themeColor="text1"/>
        </w:rPr>
      </w:pPr>
    </w:p>
    <w:p w14:paraId="29234211" w14:textId="72C7BC42" w:rsidR="006253FE" w:rsidRPr="007A7135" w:rsidRDefault="007A7135" w:rsidP="006253FE">
      <w:pPr>
        <w:contextualSpacing/>
        <w:rPr>
          <w:rFonts w:ascii="Arial" w:hAnsi="Arial" w:cs="Arial"/>
        </w:rPr>
      </w:pPr>
      <w:r w:rsidRPr="007A7135">
        <w:rPr>
          <w:rFonts w:ascii="Arial" w:hAnsi="Arial" w:cs="Arial"/>
        </w:rPr>
        <w:t>Researcher –</w:t>
      </w:r>
      <w:r w:rsidR="007E68A5">
        <w:rPr>
          <w:rFonts w:ascii="Arial" w:hAnsi="Arial" w:cs="Arial"/>
        </w:rPr>
        <w:t xml:space="preserve"> XXXX</w:t>
      </w:r>
    </w:p>
    <w:p w14:paraId="48AA47F6" w14:textId="77777777" w:rsidR="007A7135" w:rsidRPr="007A7135" w:rsidRDefault="007A7135" w:rsidP="006253FE">
      <w:pPr>
        <w:contextualSpacing/>
        <w:rPr>
          <w:rFonts w:ascii="Arial" w:hAnsi="Arial" w:cs="Arial"/>
        </w:rPr>
      </w:pPr>
    </w:p>
    <w:p w14:paraId="479794A3" w14:textId="6B1C537E" w:rsidR="007A7135" w:rsidRPr="00706C46" w:rsidRDefault="007A7135" w:rsidP="007A7135">
      <w:pPr>
        <w:pStyle w:val="Default"/>
        <w:spacing w:line="360" w:lineRule="auto"/>
        <w:jc w:val="both"/>
        <w:rPr>
          <w:rFonts w:ascii="Arial" w:hAnsi="Arial" w:cs="Arial"/>
          <w:color w:val="auto"/>
        </w:rPr>
      </w:pPr>
      <w:r w:rsidRPr="007A7135">
        <w:rPr>
          <w:rFonts w:ascii="Arial" w:hAnsi="Arial" w:cs="Arial"/>
        </w:rPr>
        <w:t>Research supervisor</w:t>
      </w:r>
      <w:r>
        <w:rPr>
          <w:rFonts w:ascii="Arial" w:hAnsi="Arial" w:cs="Arial"/>
        </w:rPr>
        <w:t xml:space="preserve"> – </w:t>
      </w:r>
      <w:r w:rsidR="007E68A5">
        <w:rPr>
          <w:rFonts w:ascii="Arial" w:hAnsi="Arial" w:cs="Arial"/>
        </w:rPr>
        <w:t>YYYY</w:t>
      </w:r>
    </w:p>
    <w:p w14:paraId="1D2E1D1D" w14:textId="77777777" w:rsidR="007A7135" w:rsidRPr="007A7135" w:rsidRDefault="007A7135" w:rsidP="006253FE">
      <w:pPr>
        <w:contextualSpacing/>
        <w:rPr>
          <w:rFonts w:ascii="Arial" w:hAnsi="Arial" w:cs="Arial"/>
        </w:rPr>
      </w:pPr>
    </w:p>
    <w:p w14:paraId="0D1FAA98" w14:textId="77777777" w:rsidR="005125B5" w:rsidRDefault="00DB6DEE"/>
    <w:sectPr w:rsidR="005125B5" w:rsidSect="00416ED5">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E72C" w14:textId="77777777" w:rsidR="00DB6DEE" w:rsidRDefault="00DB6DEE" w:rsidP="002B55AB">
      <w:r>
        <w:separator/>
      </w:r>
    </w:p>
  </w:endnote>
  <w:endnote w:type="continuationSeparator" w:id="0">
    <w:p w14:paraId="5A6B2C4A" w14:textId="77777777" w:rsidR="00DB6DEE" w:rsidRDefault="00DB6DEE" w:rsidP="002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5E6C" w14:textId="77777777" w:rsidR="00DB6DEE" w:rsidRDefault="00DB6DEE" w:rsidP="002B55AB">
      <w:r>
        <w:separator/>
      </w:r>
    </w:p>
  </w:footnote>
  <w:footnote w:type="continuationSeparator" w:id="0">
    <w:p w14:paraId="1E20D966" w14:textId="77777777" w:rsidR="00DB6DEE" w:rsidRDefault="00DB6DEE" w:rsidP="002B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0FA2" w14:textId="77777777" w:rsidR="002B55AB" w:rsidRPr="002B55AB" w:rsidRDefault="002B55AB" w:rsidP="002B55AB">
    <w:pPr>
      <w:pStyle w:val="Header"/>
      <w:jc w:val="center"/>
      <w:rPr>
        <w:i/>
        <w:sz w:val="20"/>
        <w:szCs w:val="20"/>
      </w:rPr>
    </w:pPr>
    <w:r w:rsidRPr="002B55AB">
      <w:rPr>
        <w:i/>
        <w:sz w:val="20"/>
        <w:szCs w:val="20"/>
      </w:rPr>
      <w:t>Signed copy to be retained by research participant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FE"/>
    <w:rsid w:val="00144C68"/>
    <w:rsid w:val="00145710"/>
    <w:rsid w:val="002B55AB"/>
    <w:rsid w:val="00361AA1"/>
    <w:rsid w:val="00416ED5"/>
    <w:rsid w:val="005A72B1"/>
    <w:rsid w:val="00601949"/>
    <w:rsid w:val="006253FE"/>
    <w:rsid w:val="007425AD"/>
    <w:rsid w:val="0074268E"/>
    <w:rsid w:val="007A7135"/>
    <w:rsid w:val="007E68A5"/>
    <w:rsid w:val="00852A1D"/>
    <w:rsid w:val="00961F6D"/>
    <w:rsid w:val="009C3FC6"/>
    <w:rsid w:val="00A535E8"/>
    <w:rsid w:val="00AF3AEF"/>
    <w:rsid w:val="00B200CA"/>
    <w:rsid w:val="00CC4A03"/>
    <w:rsid w:val="00D643F8"/>
    <w:rsid w:val="00DB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2BA9"/>
  <w14:defaultImageDpi w14:val="32767"/>
  <w15:chartTrackingRefBased/>
  <w15:docId w15:val="{8E0F4A6B-082C-D74A-AC36-7278839D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F6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961F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A03"/>
    <w:rPr>
      <w:color w:val="0563C1" w:themeColor="hyperlink"/>
      <w:u w:val="single"/>
    </w:rPr>
  </w:style>
  <w:style w:type="paragraph" w:styleId="Header">
    <w:name w:val="header"/>
    <w:basedOn w:val="Normal"/>
    <w:link w:val="HeaderChar"/>
    <w:uiPriority w:val="99"/>
    <w:unhideWhenUsed/>
    <w:rsid w:val="002B55AB"/>
    <w:pPr>
      <w:tabs>
        <w:tab w:val="center" w:pos="4680"/>
        <w:tab w:val="right" w:pos="9360"/>
      </w:tabs>
    </w:pPr>
  </w:style>
  <w:style w:type="character" w:customStyle="1" w:styleId="HeaderChar">
    <w:name w:val="Header Char"/>
    <w:basedOn w:val="DefaultParagraphFont"/>
    <w:link w:val="Header"/>
    <w:uiPriority w:val="99"/>
    <w:rsid w:val="002B55AB"/>
  </w:style>
  <w:style w:type="paragraph" w:styleId="Footer">
    <w:name w:val="footer"/>
    <w:basedOn w:val="Normal"/>
    <w:link w:val="FooterChar"/>
    <w:uiPriority w:val="99"/>
    <w:unhideWhenUsed/>
    <w:rsid w:val="002B55AB"/>
    <w:pPr>
      <w:tabs>
        <w:tab w:val="center" w:pos="4680"/>
        <w:tab w:val="right" w:pos="9360"/>
      </w:tabs>
    </w:pPr>
  </w:style>
  <w:style w:type="character" w:customStyle="1" w:styleId="FooterChar">
    <w:name w:val="Footer Char"/>
    <w:basedOn w:val="DefaultParagraphFont"/>
    <w:link w:val="Footer"/>
    <w:uiPriority w:val="99"/>
    <w:rsid w:val="002B55AB"/>
  </w:style>
  <w:style w:type="character" w:styleId="UnresolvedMention">
    <w:name w:val="Unresolved Mention"/>
    <w:basedOn w:val="DefaultParagraphFont"/>
    <w:uiPriority w:val="99"/>
    <w:rsid w:val="007A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abertay.ac.uk" TargetMode="External"/><Relationship Id="rId3" Type="http://schemas.openxmlformats.org/officeDocument/2006/relationships/webSettings" Target="web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ertay.ac.uk/leg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aProtectionOfficer@abert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2021-07-19T13:07:00Z</dcterms:created>
  <dcterms:modified xsi:type="dcterms:W3CDTF">2021-07-19T13:07:00Z</dcterms:modified>
</cp:coreProperties>
</file>