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F6" w:rsidRPr="006723A4" w:rsidRDefault="000321F6" w:rsidP="000321F6">
      <w:pPr>
        <w:pStyle w:val="TableText"/>
        <w:ind w:firstLine="360"/>
        <w:jc w:val="center"/>
        <w:rPr>
          <w:sz w:val="24"/>
          <w:szCs w:val="24"/>
        </w:rPr>
      </w:pPr>
      <w:r w:rsidRPr="006723A4">
        <w:rPr>
          <w:smallCaps/>
        </w:rPr>
        <w:t>End-of-Ch</w:t>
      </w:r>
      <w:bookmarkStart w:id="0" w:name="_GoBack"/>
      <w:bookmarkEnd w:id="0"/>
      <w:r w:rsidRPr="006723A4">
        <w:rPr>
          <w:smallCaps/>
        </w:rPr>
        <w:t>apter Exercises</w:t>
      </w:r>
    </w:p>
    <w:p w:rsidR="000321F6" w:rsidRPr="009A4ABE" w:rsidRDefault="000321F6" w:rsidP="000321F6">
      <w:pPr>
        <w:jc w:val="center"/>
        <w:rPr>
          <w:b/>
          <w:bCs/>
          <w:smallCaps/>
        </w:rPr>
      </w:pPr>
      <w:r w:rsidRPr="009A4ABE">
        <w:rPr>
          <w:b/>
          <w:bCs/>
          <w:smallCaps/>
        </w:rPr>
        <w:t>Toolkit Exercise 9.1</w:t>
      </w:r>
    </w:p>
    <w:p w:rsidR="000321F6" w:rsidRPr="00364A24" w:rsidRDefault="000321F6" w:rsidP="000321F6">
      <w:pPr>
        <w:jc w:val="center"/>
        <w:rPr>
          <w:b/>
        </w:rPr>
      </w:pPr>
      <w:r w:rsidRPr="00364A24">
        <w:rPr>
          <w:b/>
        </w:rPr>
        <w:t>Critical Thinking Questions</w:t>
      </w:r>
    </w:p>
    <w:p w:rsidR="000321F6" w:rsidRDefault="000321F6" w:rsidP="000321F6">
      <w:pPr>
        <w:widowControl/>
        <w:suppressAutoHyphens w:val="0"/>
        <w:autoSpaceDE/>
        <w:adjustRightInd/>
        <w:spacing w:line="240" w:lineRule="auto"/>
        <w:ind w:firstLine="0"/>
        <w:jc w:val="center"/>
        <w:textAlignment w:val="auto"/>
      </w:pPr>
    </w:p>
    <w:p w:rsidR="000321F6" w:rsidRPr="004C03D9" w:rsidRDefault="000321F6" w:rsidP="000321F6">
      <w:pPr>
        <w:widowControl/>
        <w:suppressAutoHyphens w:val="0"/>
        <w:autoSpaceDE/>
        <w:adjustRightInd/>
        <w:spacing w:line="240" w:lineRule="auto"/>
        <w:ind w:firstLine="0"/>
        <w:jc w:val="left"/>
        <w:textAlignment w:val="auto"/>
      </w:pPr>
    </w:p>
    <w:p w:rsidR="000321F6" w:rsidRPr="004C03D9" w:rsidRDefault="0060441A" w:rsidP="000321F6">
      <w:pPr>
        <w:tabs>
          <w:tab w:val="left" w:pos="1440"/>
        </w:tabs>
        <w:ind w:left="720"/>
        <w:jc w:val="left"/>
        <w:outlineLvl w:val="0"/>
        <w:rPr>
          <w:bCs/>
          <w:kern w:val="36"/>
          <w:lang w:eastAsia="en-CA"/>
        </w:rPr>
      </w:pPr>
      <w:hyperlink r:id="rId8" w:history="1">
        <w:r w:rsidR="000321F6" w:rsidRPr="004C03D9">
          <w:rPr>
            <w:rStyle w:val="Hyperlink"/>
          </w:rPr>
          <w:t>Terms of Engagement</w:t>
        </w:r>
      </w:hyperlink>
      <w:r w:rsidR="000321F6" w:rsidRPr="004C03D9">
        <w:rPr>
          <w:bCs/>
          <w:kern w:val="36"/>
          <w:lang w:eastAsia="en-CA"/>
        </w:rPr>
        <w:t xml:space="preserve"> – </w:t>
      </w:r>
      <w:r w:rsidR="000321F6">
        <w:rPr>
          <w:bCs/>
          <w:kern w:val="36"/>
          <w:lang w:eastAsia="en-CA"/>
        </w:rPr>
        <w:t xml:space="preserve">Video of </w:t>
      </w:r>
      <w:r w:rsidR="000321F6" w:rsidRPr="004C03D9">
        <w:rPr>
          <w:bCs/>
          <w:kern w:val="36"/>
          <w:lang w:eastAsia="en-CA"/>
        </w:rPr>
        <w:t>3.32 minutes</w:t>
      </w:r>
    </w:p>
    <w:p w:rsidR="000321F6" w:rsidRDefault="000321F6" w:rsidP="000321F6">
      <w:pPr>
        <w:tabs>
          <w:tab w:val="left" w:pos="1440"/>
        </w:tabs>
        <w:ind w:left="1080" w:firstLine="0"/>
        <w:jc w:val="left"/>
        <w:outlineLvl w:val="0"/>
        <w:rPr>
          <w:bCs/>
          <w:kern w:val="36"/>
          <w:lang w:eastAsia="en-CA"/>
        </w:rPr>
      </w:pPr>
      <w:r w:rsidRPr="004C03D9">
        <w:t xml:space="preserve">Publisher </w:t>
      </w:r>
      <w:proofErr w:type="spellStart"/>
      <w:r w:rsidRPr="004C03D9">
        <w:t>Berrett</w:t>
      </w:r>
      <w:proofErr w:type="spellEnd"/>
      <w:r w:rsidRPr="004C03D9">
        <w:t>-Koehler’s Change Authors Series</w:t>
      </w:r>
      <w:r w:rsidRPr="004C03D9">
        <w:rPr>
          <w:bCs/>
          <w:kern w:val="36"/>
          <w:lang w:eastAsia="en-CA"/>
        </w:rPr>
        <w:t xml:space="preserve"> - Focuses on four principles: widening the circle of involvement, connecting people to each other and to ideas, creating communities for action, and embracing democracy. </w:t>
      </w:r>
      <w:proofErr w:type="gramStart"/>
      <w:r w:rsidRPr="004C03D9">
        <w:rPr>
          <w:bCs/>
          <w:kern w:val="36"/>
          <w:lang w:eastAsia="en-CA"/>
        </w:rPr>
        <w:t>BK Business Book by Richard H. Axelrod.</w:t>
      </w:r>
      <w:proofErr w:type="gramEnd"/>
      <w:r w:rsidRPr="004C03D9">
        <w:rPr>
          <w:bCs/>
          <w:kern w:val="36"/>
          <w:lang w:eastAsia="en-CA"/>
        </w:rPr>
        <w:t xml:space="preserve"> </w:t>
      </w:r>
    </w:p>
    <w:p w:rsidR="000321F6" w:rsidRDefault="000321F6" w:rsidP="000321F6">
      <w:pPr>
        <w:tabs>
          <w:tab w:val="left" w:pos="1440"/>
        </w:tabs>
        <w:ind w:left="1080" w:firstLine="0"/>
        <w:jc w:val="left"/>
        <w:outlineLvl w:val="0"/>
        <w:rPr>
          <w:bCs/>
          <w:kern w:val="36"/>
          <w:lang w:eastAsia="en-CA"/>
        </w:rPr>
      </w:pPr>
    </w:p>
    <w:p w:rsidR="000321F6" w:rsidRDefault="000321F6" w:rsidP="000321F6">
      <w:pPr>
        <w:pStyle w:val="ListParagraph"/>
        <w:numPr>
          <w:ilvl w:val="0"/>
          <w:numId w:val="1"/>
        </w:numPr>
        <w:tabs>
          <w:tab w:val="left" w:pos="1440"/>
        </w:tabs>
        <w:jc w:val="left"/>
        <w:outlineLvl w:val="0"/>
        <w:rPr>
          <w:bCs/>
          <w:kern w:val="36"/>
          <w:lang w:eastAsia="en-CA"/>
        </w:rPr>
      </w:pPr>
      <w:r>
        <w:rPr>
          <w:bCs/>
          <w:kern w:val="36"/>
          <w:lang w:eastAsia="en-CA"/>
        </w:rPr>
        <w:t>Explain the four principles using examples from your own change experience.</w:t>
      </w:r>
    </w:p>
    <w:p w:rsidR="000321F6" w:rsidRDefault="000321F6" w:rsidP="000321F6">
      <w:pPr>
        <w:tabs>
          <w:tab w:val="left" w:pos="1440"/>
        </w:tabs>
        <w:jc w:val="left"/>
        <w:outlineLvl w:val="0"/>
        <w:rPr>
          <w:bCs/>
          <w:kern w:val="36"/>
          <w:lang w:eastAsia="en-CA"/>
        </w:rPr>
      </w:pPr>
    </w:p>
    <w:p w:rsidR="000321F6" w:rsidRDefault="000321F6" w:rsidP="000321F6">
      <w:pPr>
        <w:tabs>
          <w:tab w:val="left" w:pos="1440"/>
        </w:tabs>
        <w:jc w:val="left"/>
        <w:outlineLvl w:val="0"/>
        <w:rPr>
          <w:bCs/>
          <w:kern w:val="36"/>
          <w:lang w:eastAsia="en-CA"/>
        </w:rPr>
      </w:pPr>
    </w:p>
    <w:p w:rsidR="000321F6" w:rsidRDefault="000321F6" w:rsidP="000321F6">
      <w:pPr>
        <w:tabs>
          <w:tab w:val="left" w:pos="1440"/>
        </w:tabs>
        <w:jc w:val="left"/>
        <w:outlineLvl w:val="0"/>
        <w:rPr>
          <w:bCs/>
          <w:kern w:val="36"/>
          <w:lang w:eastAsia="en-CA"/>
        </w:rPr>
      </w:pPr>
    </w:p>
    <w:p w:rsidR="000321F6" w:rsidRDefault="000321F6" w:rsidP="000321F6">
      <w:pPr>
        <w:pStyle w:val="ListParagraph"/>
        <w:numPr>
          <w:ilvl w:val="0"/>
          <w:numId w:val="1"/>
        </w:numPr>
        <w:tabs>
          <w:tab w:val="left" w:pos="1440"/>
        </w:tabs>
        <w:jc w:val="left"/>
        <w:outlineLvl w:val="0"/>
        <w:rPr>
          <w:bCs/>
          <w:kern w:val="36"/>
          <w:lang w:eastAsia="en-CA"/>
        </w:rPr>
      </w:pPr>
      <w:r>
        <w:rPr>
          <w:bCs/>
          <w:kern w:val="36"/>
          <w:lang w:eastAsia="en-CA"/>
        </w:rPr>
        <w:t>Brainstorm how might begin to instill one of these principles in an organization you are familiar with.</w:t>
      </w:r>
    </w:p>
    <w:p w:rsidR="000321F6" w:rsidRDefault="000321F6" w:rsidP="000321F6">
      <w:pPr>
        <w:tabs>
          <w:tab w:val="left" w:pos="1440"/>
        </w:tabs>
        <w:jc w:val="left"/>
        <w:outlineLvl w:val="0"/>
        <w:rPr>
          <w:bCs/>
          <w:kern w:val="36"/>
          <w:lang w:eastAsia="en-CA"/>
        </w:rPr>
      </w:pPr>
    </w:p>
    <w:p w:rsidR="000321F6" w:rsidRPr="004C03D9" w:rsidRDefault="000321F6" w:rsidP="000321F6">
      <w:pPr>
        <w:tabs>
          <w:tab w:val="left" w:pos="1440"/>
        </w:tabs>
        <w:jc w:val="left"/>
        <w:outlineLvl w:val="0"/>
        <w:rPr>
          <w:bCs/>
          <w:kern w:val="36"/>
          <w:lang w:eastAsia="en-CA"/>
        </w:rPr>
      </w:pPr>
    </w:p>
    <w:p w:rsidR="000321F6" w:rsidRPr="004C03D9" w:rsidRDefault="000321F6" w:rsidP="000321F6">
      <w:pPr>
        <w:widowControl/>
        <w:suppressAutoHyphens w:val="0"/>
        <w:autoSpaceDE/>
        <w:adjustRightInd/>
        <w:spacing w:line="240" w:lineRule="auto"/>
        <w:ind w:firstLine="0"/>
        <w:jc w:val="left"/>
        <w:textAlignment w:val="auto"/>
      </w:pPr>
    </w:p>
    <w:p w:rsidR="000321F6" w:rsidRPr="004C03D9" w:rsidRDefault="0060441A" w:rsidP="000321F6">
      <w:pPr>
        <w:ind w:left="720"/>
        <w:jc w:val="left"/>
        <w:outlineLvl w:val="0"/>
        <w:rPr>
          <w:bCs/>
          <w:kern w:val="36"/>
          <w:lang w:eastAsia="en-CA"/>
        </w:rPr>
      </w:pPr>
      <w:hyperlink r:id="rId9" w:history="1">
        <w:r w:rsidR="000321F6" w:rsidRPr="004C03D9">
          <w:rPr>
            <w:rStyle w:val="Hyperlink"/>
          </w:rPr>
          <w:t xml:space="preserve">It starts with one: Changing Individuals Changes </w:t>
        </w:r>
        <w:proofErr w:type="spellStart"/>
        <w:r w:rsidR="000321F6" w:rsidRPr="004C03D9">
          <w:rPr>
            <w:rStyle w:val="Hyperlink"/>
          </w:rPr>
          <w:t>Organisations</w:t>
        </w:r>
        <w:proofErr w:type="spellEnd"/>
      </w:hyperlink>
      <w:r w:rsidR="000321F6" w:rsidRPr="004C03D9">
        <w:rPr>
          <w:bCs/>
          <w:kern w:val="36"/>
          <w:lang w:eastAsia="en-CA"/>
        </w:rPr>
        <w:t xml:space="preserve"> – </w:t>
      </w:r>
      <w:r w:rsidR="000321F6">
        <w:rPr>
          <w:bCs/>
          <w:kern w:val="36"/>
          <w:lang w:eastAsia="en-CA"/>
        </w:rPr>
        <w:t xml:space="preserve">Video of </w:t>
      </w:r>
      <w:r w:rsidR="000321F6" w:rsidRPr="004C03D9">
        <w:rPr>
          <w:bCs/>
          <w:kern w:val="36"/>
          <w:lang w:eastAsia="en-CA"/>
        </w:rPr>
        <w:t>26.25 minutes</w:t>
      </w:r>
    </w:p>
    <w:p w:rsidR="000321F6" w:rsidRPr="004C03D9" w:rsidRDefault="000321F6" w:rsidP="000321F6">
      <w:pPr>
        <w:ind w:left="1080" w:firstLine="0"/>
        <w:jc w:val="left"/>
        <w:outlineLvl w:val="0"/>
        <w:rPr>
          <w:bCs/>
          <w:kern w:val="36"/>
          <w:lang w:eastAsia="en-CA"/>
        </w:rPr>
      </w:pPr>
      <w:r w:rsidRPr="004C03D9">
        <w:rPr>
          <w:bCs/>
          <w:kern w:val="36"/>
          <w:lang w:eastAsia="en-CA"/>
        </w:rPr>
        <w:t xml:space="preserve">Two professors from INSEAD (Hal </w:t>
      </w:r>
      <w:proofErr w:type="spellStart"/>
      <w:r w:rsidRPr="004C03D9">
        <w:rPr>
          <w:bCs/>
          <w:kern w:val="36"/>
          <w:lang w:eastAsia="en-CA"/>
        </w:rPr>
        <w:t>Gregerson</w:t>
      </w:r>
      <w:proofErr w:type="spellEnd"/>
      <w:r w:rsidRPr="004C03D9">
        <w:rPr>
          <w:bCs/>
          <w:kern w:val="36"/>
          <w:lang w:eastAsia="en-CA"/>
        </w:rPr>
        <w:t xml:space="preserve"> and Stewart Black) discuss the idea that you can’t change organizations if you don’t focus on change with the individuals first. Investigate three barriers: the failure to see, failure to move (developing the capacity of individuals to do something new) and failure to finish (following through with support until capacities are where they need to be – need champions at the front line as well as elsewhere in the organization as well as signposts that help people understand where they are in terms of implementing the change initiative). This includes helping leaders to understand the changes required within themselves. </w:t>
      </w:r>
    </w:p>
    <w:p w:rsidR="000321F6" w:rsidRPr="004C03D9" w:rsidRDefault="000321F6" w:rsidP="000321F6">
      <w:pPr>
        <w:widowControl/>
        <w:suppressAutoHyphens w:val="0"/>
        <w:autoSpaceDE/>
        <w:adjustRightInd/>
        <w:spacing w:line="240" w:lineRule="auto"/>
        <w:ind w:firstLine="0"/>
        <w:jc w:val="left"/>
        <w:textAlignment w:val="auto"/>
      </w:pPr>
    </w:p>
    <w:p w:rsidR="000321F6" w:rsidRDefault="000321F6" w:rsidP="000321F6">
      <w:pPr>
        <w:widowControl/>
        <w:suppressAutoHyphens w:val="0"/>
        <w:autoSpaceDE/>
        <w:adjustRightInd/>
        <w:spacing w:line="240" w:lineRule="auto"/>
        <w:ind w:firstLine="0"/>
        <w:jc w:val="left"/>
        <w:textAlignment w:val="auto"/>
      </w:pPr>
    </w:p>
    <w:p w:rsidR="000321F6" w:rsidRDefault="000321F6" w:rsidP="000321F6">
      <w:pPr>
        <w:pStyle w:val="ListParagraph"/>
        <w:widowControl/>
        <w:numPr>
          <w:ilvl w:val="0"/>
          <w:numId w:val="2"/>
        </w:numPr>
        <w:suppressAutoHyphens w:val="0"/>
        <w:autoSpaceDE/>
        <w:adjustRightInd/>
        <w:spacing w:line="240" w:lineRule="auto"/>
        <w:jc w:val="left"/>
        <w:textAlignment w:val="auto"/>
      </w:pPr>
      <w:r>
        <w:t>Which barrier resonated with your experience the most?</w:t>
      </w:r>
    </w:p>
    <w:p w:rsidR="000321F6" w:rsidRDefault="000321F6" w:rsidP="000321F6">
      <w:pPr>
        <w:widowControl/>
        <w:suppressAutoHyphens w:val="0"/>
        <w:autoSpaceDE/>
        <w:adjustRightInd/>
        <w:spacing w:line="240" w:lineRule="auto"/>
        <w:jc w:val="left"/>
        <w:textAlignment w:val="auto"/>
      </w:pPr>
    </w:p>
    <w:p w:rsidR="000321F6" w:rsidRDefault="000321F6" w:rsidP="000321F6">
      <w:pPr>
        <w:widowControl/>
        <w:suppressAutoHyphens w:val="0"/>
        <w:autoSpaceDE/>
        <w:adjustRightInd/>
        <w:spacing w:line="240" w:lineRule="auto"/>
        <w:jc w:val="left"/>
        <w:textAlignment w:val="auto"/>
      </w:pPr>
    </w:p>
    <w:p w:rsidR="000321F6" w:rsidRDefault="000321F6" w:rsidP="000321F6">
      <w:pPr>
        <w:widowControl/>
        <w:suppressAutoHyphens w:val="0"/>
        <w:autoSpaceDE/>
        <w:adjustRightInd/>
        <w:spacing w:line="240" w:lineRule="auto"/>
        <w:jc w:val="left"/>
        <w:textAlignment w:val="auto"/>
      </w:pPr>
    </w:p>
    <w:p w:rsidR="000321F6" w:rsidRDefault="000321F6" w:rsidP="000321F6">
      <w:pPr>
        <w:widowControl/>
        <w:suppressAutoHyphens w:val="0"/>
        <w:autoSpaceDE/>
        <w:adjustRightInd/>
        <w:spacing w:line="240" w:lineRule="auto"/>
        <w:ind w:firstLine="0"/>
        <w:jc w:val="left"/>
        <w:textAlignment w:val="auto"/>
      </w:pPr>
    </w:p>
    <w:p w:rsidR="000321F6" w:rsidRDefault="000321F6" w:rsidP="000321F6">
      <w:pPr>
        <w:widowControl/>
        <w:suppressAutoHyphens w:val="0"/>
        <w:autoSpaceDE/>
        <w:adjustRightInd/>
        <w:spacing w:line="240" w:lineRule="auto"/>
        <w:jc w:val="left"/>
        <w:textAlignment w:val="auto"/>
      </w:pPr>
    </w:p>
    <w:p w:rsidR="000321F6" w:rsidRPr="004C03D9" w:rsidRDefault="000321F6" w:rsidP="000321F6">
      <w:pPr>
        <w:pStyle w:val="ListParagraph"/>
        <w:widowControl/>
        <w:numPr>
          <w:ilvl w:val="0"/>
          <w:numId w:val="2"/>
        </w:numPr>
        <w:suppressAutoHyphens w:val="0"/>
        <w:autoSpaceDE/>
        <w:adjustRightInd/>
        <w:spacing w:line="240" w:lineRule="auto"/>
        <w:jc w:val="left"/>
        <w:textAlignment w:val="auto"/>
      </w:pPr>
      <w:r>
        <w:t>How do you think these principles might facilitate a successful change project?</w:t>
      </w:r>
    </w:p>
    <w:p w:rsidR="000321F6" w:rsidRDefault="000321F6" w:rsidP="000321F6">
      <w:pPr>
        <w:widowControl/>
        <w:suppressAutoHyphens w:val="0"/>
        <w:autoSpaceDE/>
        <w:adjustRightInd/>
        <w:spacing w:line="240" w:lineRule="auto"/>
        <w:ind w:firstLine="0"/>
        <w:jc w:val="center"/>
        <w:textAlignment w:val="auto"/>
      </w:pPr>
    </w:p>
    <w:p w:rsidR="000321F6" w:rsidRDefault="000321F6" w:rsidP="000321F6">
      <w:pPr>
        <w:widowControl/>
        <w:suppressAutoHyphens w:val="0"/>
        <w:autoSpaceDE/>
        <w:adjustRightInd/>
        <w:spacing w:line="240" w:lineRule="auto"/>
        <w:ind w:firstLine="0"/>
        <w:jc w:val="center"/>
        <w:textAlignment w:val="auto"/>
      </w:pPr>
    </w:p>
    <w:p w:rsidR="000321F6" w:rsidRDefault="000321F6" w:rsidP="000321F6">
      <w:pPr>
        <w:widowControl/>
        <w:suppressAutoHyphens w:val="0"/>
        <w:autoSpaceDE/>
        <w:adjustRightInd/>
        <w:spacing w:line="240" w:lineRule="auto"/>
        <w:ind w:firstLine="0"/>
        <w:jc w:val="center"/>
        <w:textAlignment w:val="auto"/>
      </w:pPr>
    </w:p>
    <w:p w:rsidR="000321F6" w:rsidRDefault="000321F6" w:rsidP="000321F6">
      <w:pPr>
        <w:widowControl/>
        <w:suppressAutoHyphens w:val="0"/>
        <w:autoSpaceDE/>
        <w:adjustRightInd/>
        <w:spacing w:line="240" w:lineRule="auto"/>
        <w:ind w:firstLine="0"/>
        <w:jc w:val="center"/>
        <w:textAlignment w:val="auto"/>
      </w:pPr>
    </w:p>
    <w:p w:rsidR="000321F6" w:rsidRDefault="000321F6" w:rsidP="000321F6">
      <w:pPr>
        <w:widowControl/>
        <w:suppressAutoHyphens w:val="0"/>
        <w:autoSpaceDE/>
        <w:adjustRightInd/>
        <w:spacing w:line="240" w:lineRule="auto"/>
        <w:ind w:firstLine="0"/>
        <w:jc w:val="center"/>
        <w:textAlignment w:val="auto"/>
      </w:pPr>
    </w:p>
    <w:p w:rsidR="000321F6" w:rsidRDefault="0060441A" w:rsidP="000321F6">
      <w:pPr>
        <w:ind w:left="720"/>
      </w:pPr>
      <w:hyperlink r:id="rId10" w:history="1">
        <w:r w:rsidR="000321F6" w:rsidRPr="006A6B04">
          <w:rPr>
            <w:rStyle w:val="Hyperlink"/>
          </w:rPr>
          <w:t>Appreciative Inquiry</w:t>
        </w:r>
      </w:hyperlink>
      <w:r w:rsidR="000321F6" w:rsidRPr="00AA7844">
        <w:t xml:space="preserve"> – Video of 4:5</w:t>
      </w:r>
      <w:r w:rsidR="000321F6">
        <w:t>0</w:t>
      </w:r>
      <w:r w:rsidR="000321F6" w:rsidRPr="00AA7844">
        <w:t xml:space="preserve"> minutes</w:t>
      </w:r>
    </w:p>
    <w:p w:rsidR="000321F6" w:rsidRPr="00AA7844" w:rsidRDefault="000321F6" w:rsidP="000321F6">
      <w:pPr>
        <w:ind w:left="720"/>
      </w:pPr>
    </w:p>
    <w:p w:rsidR="000321F6" w:rsidRDefault="000321F6" w:rsidP="000321F6">
      <w:pPr>
        <w:pStyle w:val="ListParagraph"/>
        <w:numPr>
          <w:ilvl w:val="0"/>
          <w:numId w:val="4"/>
        </w:numPr>
        <w:spacing w:line="240" w:lineRule="auto"/>
      </w:pPr>
      <w:r>
        <w:t>What is the basic idea of appreciative inquiry?</w:t>
      </w:r>
    </w:p>
    <w:p w:rsidR="000321F6" w:rsidRDefault="000321F6" w:rsidP="000321F6">
      <w:pPr>
        <w:spacing w:line="240" w:lineRule="auto"/>
      </w:pPr>
    </w:p>
    <w:p w:rsidR="000321F6" w:rsidRDefault="000321F6" w:rsidP="000321F6">
      <w:pPr>
        <w:spacing w:line="240" w:lineRule="auto"/>
      </w:pPr>
    </w:p>
    <w:p w:rsidR="000321F6" w:rsidRDefault="000321F6" w:rsidP="000321F6">
      <w:pPr>
        <w:spacing w:line="240" w:lineRule="auto"/>
      </w:pPr>
    </w:p>
    <w:p w:rsidR="000321F6" w:rsidRDefault="000321F6" w:rsidP="000321F6">
      <w:pPr>
        <w:spacing w:line="240" w:lineRule="auto"/>
      </w:pPr>
    </w:p>
    <w:p w:rsidR="000321F6" w:rsidRDefault="000321F6" w:rsidP="000321F6">
      <w:pPr>
        <w:spacing w:line="240" w:lineRule="auto"/>
      </w:pPr>
    </w:p>
    <w:p w:rsidR="000321F6" w:rsidRDefault="000321F6" w:rsidP="000321F6">
      <w:pPr>
        <w:spacing w:line="240" w:lineRule="auto"/>
      </w:pPr>
    </w:p>
    <w:p w:rsidR="000321F6" w:rsidRDefault="000321F6" w:rsidP="000321F6">
      <w:pPr>
        <w:spacing w:line="240" w:lineRule="auto"/>
      </w:pPr>
    </w:p>
    <w:p w:rsidR="000321F6" w:rsidRDefault="000321F6" w:rsidP="000321F6">
      <w:pPr>
        <w:pStyle w:val="ListParagraph"/>
        <w:numPr>
          <w:ilvl w:val="0"/>
          <w:numId w:val="3"/>
        </w:numPr>
        <w:spacing w:line="240" w:lineRule="auto"/>
      </w:pPr>
      <w:r>
        <w:t>What emotions does this strategy center on?</w:t>
      </w:r>
    </w:p>
    <w:p w:rsidR="000321F6" w:rsidRDefault="000321F6" w:rsidP="000321F6">
      <w:pPr>
        <w:spacing w:line="240" w:lineRule="auto"/>
      </w:pPr>
    </w:p>
    <w:p w:rsidR="000321F6" w:rsidRDefault="000321F6" w:rsidP="000321F6">
      <w:pPr>
        <w:spacing w:line="240" w:lineRule="auto"/>
      </w:pPr>
    </w:p>
    <w:p w:rsidR="000321F6" w:rsidRDefault="000321F6" w:rsidP="000321F6">
      <w:pPr>
        <w:spacing w:line="240" w:lineRule="auto"/>
      </w:pPr>
    </w:p>
    <w:p w:rsidR="000321F6" w:rsidRDefault="000321F6" w:rsidP="000321F6">
      <w:pPr>
        <w:spacing w:line="240" w:lineRule="auto"/>
      </w:pPr>
    </w:p>
    <w:p w:rsidR="000321F6" w:rsidRDefault="000321F6" w:rsidP="000321F6">
      <w:pPr>
        <w:spacing w:line="240" w:lineRule="auto"/>
      </w:pPr>
    </w:p>
    <w:p w:rsidR="000321F6" w:rsidRDefault="000321F6" w:rsidP="000321F6">
      <w:pPr>
        <w:spacing w:line="240" w:lineRule="auto"/>
      </w:pPr>
    </w:p>
    <w:p w:rsidR="000321F6" w:rsidRDefault="000321F6" w:rsidP="000321F6">
      <w:pPr>
        <w:spacing w:line="240" w:lineRule="auto"/>
      </w:pPr>
    </w:p>
    <w:p w:rsidR="000321F6" w:rsidRDefault="000321F6" w:rsidP="000321F6">
      <w:pPr>
        <w:pStyle w:val="ListParagraph"/>
        <w:numPr>
          <w:ilvl w:val="0"/>
          <w:numId w:val="3"/>
        </w:numPr>
        <w:spacing w:line="240" w:lineRule="auto"/>
      </w:pPr>
      <w:r>
        <w:t>How does an appreciative approach change process?</w:t>
      </w:r>
    </w:p>
    <w:p w:rsidR="000321F6" w:rsidRDefault="000321F6" w:rsidP="000321F6">
      <w:pPr>
        <w:widowControl/>
        <w:suppressAutoHyphens w:val="0"/>
        <w:autoSpaceDE/>
        <w:autoSpaceDN/>
        <w:adjustRightInd/>
        <w:spacing w:line="240" w:lineRule="auto"/>
        <w:ind w:firstLine="0"/>
        <w:jc w:val="left"/>
        <w:textAlignment w:val="auto"/>
        <w:rPr>
          <w:b/>
          <w:bCs/>
          <w:smallCaps/>
        </w:rPr>
      </w:pPr>
      <w:r>
        <w:rPr>
          <w:smallCaps/>
        </w:rPr>
        <w:br w:type="page"/>
      </w:r>
    </w:p>
    <w:p w:rsidR="000321F6" w:rsidRPr="009A4ABE" w:rsidRDefault="000321F6" w:rsidP="000321F6">
      <w:pPr>
        <w:pStyle w:val="BoxTitle"/>
        <w:jc w:val="center"/>
        <w:rPr>
          <w:smallCaps/>
        </w:rPr>
      </w:pPr>
      <w:r w:rsidRPr="009A4ABE">
        <w:rPr>
          <w:smallCaps/>
        </w:rPr>
        <w:lastRenderedPageBreak/>
        <w:t>Toolkit Exercise 9.2</w:t>
      </w:r>
    </w:p>
    <w:p w:rsidR="000321F6" w:rsidRPr="008F17E0" w:rsidRDefault="000321F6" w:rsidP="000321F6">
      <w:pPr>
        <w:pStyle w:val="BoxTitle"/>
        <w:jc w:val="center"/>
      </w:pPr>
      <w:r w:rsidRPr="008F17E0">
        <w:t>Action Plans for Influencing Reactions to Change</w:t>
      </w:r>
    </w:p>
    <w:p w:rsidR="000321F6" w:rsidRPr="008F17E0" w:rsidRDefault="000321F6" w:rsidP="000321F6">
      <w:pPr>
        <w:pStyle w:val="BoxTextNL"/>
      </w:pPr>
      <w:r w:rsidRPr="00786AE5">
        <w:t>1.</w:t>
      </w:r>
      <w:r w:rsidRPr="00786AE5">
        <w:tab/>
      </w:r>
      <w:r w:rsidRPr="008F17E0">
        <w:t>What methods have you seen used in organizations to influence people’s reactions to a specific change? Think specifically about a change instance and what was done.</w:t>
      </w:r>
    </w:p>
    <w:p w:rsidR="000321F6" w:rsidRDefault="000321F6" w:rsidP="000321F6">
      <w:pPr>
        <w:pStyle w:val="BoxTextLL"/>
      </w:pPr>
      <w:r>
        <w:rPr>
          <w:b/>
          <w:bCs/>
          <w:szCs w:val="24"/>
        </w:rPr>
        <w:tab/>
      </w:r>
      <w:r w:rsidRPr="008F17E0">
        <w:rPr>
          <w:b/>
          <w:bCs/>
          <w:szCs w:val="24"/>
        </w:rPr>
        <w:t>a.</w:t>
      </w:r>
      <w:r w:rsidRPr="008F17E0">
        <w:rPr>
          <w:b/>
          <w:bCs/>
          <w:szCs w:val="24"/>
        </w:rPr>
        <w:tab/>
      </w:r>
      <w:r w:rsidRPr="008F17E0">
        <w:t>Education and communication</w:t>
      </w:r>
    </w:p>
    <w:p w:rsidR="000321F6" w:rsidRPr="008F17E0" w:rsidRDefault="000321F6" w:rsidP="000321F6">
      <w:pPr>
        <w:pStyle w:val="BoxTextLL"/>
      </w:pPr>
    </w:p>
    <w:p w:rsidR="000321F6" w:rsidRDefault="000321F6" w:rsidP="000321F6">
      <w:pPr>
        <w:pStyle w:val="BoxTextLL"/>
      </w:pPr>
      <w:r>
        <w:rPr>
          <w:b/>
          <w:bCs/>
          <w:szCs w:val="24"/>
        </w:rPr>
        <w:tab/>
      </w:r>
      <w:r w:rsidRPr="008F17E0">
        <w:rPr>
          <w:b/>
          <w:bCs/>
          <w:szCs w:val="24"/>
        </w:rPr>
        <w:t>b.</w:t>
      </w:r>
      <w:r w:rsidRPr="008F17E0">
        <w:rPr>
          <w:b/>
          <w:bCs/>
          <w:szCs w:val="24"/>
        </w:rPr>
        <w:tab/>
      </w:r>
      <w:r w:rsidRPr="008F17E0">
        <w:t>Participation and involvement</w:t>
      </w:r>
    </w:p>
    <w:p w:rsidR="000321F6" w:rsidRPr="008F17E0" w:rsidRDefault="000321F6" w:rsidP="000321F6">
      <w:pPr>
        <w:pStyle w:val="BoxTextLL"/>
      </w:pPr>
    </w:p>
    <w:p w:rsidR="000321F6" w:rsidRDefault="000321F6" w:rsidP="000321F6">
      <w:pPr>
        <w:pStyle w:val="BoxTextLL"/>
      </w:pPr>
      <w:r>
        <w:rPr>
          <w:b/>
          <w:bCs/>
          <w:szCs w:val="24"/>
        </w:rPr>
        <w:tab/>
      </w:r>
      <w:r w:rsidRPr="008F17E0">
        <w:rPr>
          <w:b/>
          <w:bCs/>
          <w:szCs w:val="24"/>
        </w:rPr>
        <w:t>c.</w:t>
      </w:r>
      <w:r w:rsidRPr="008F17E0">
        <w:rPr>
          <w:b/>
          <w:bCs/>
          <w:szCs w:val="24"/>
        </w:rPr>
        <w:tab/>
      </w:r>
      <w:r w:rsidRPr="008F17E0">
        <w:t>Facilitation and support</w:t>
      </w:r>
    </w:p>
    <w:p w:rsidR="000321F6" w:rsidRPr="008F17E0" w:rsidRDefault="000321F6" w:rsidP="000321F6">
      <w:pPr>
        <w:pStyle w:val="BoxTextLL"/>
      </w:pPr>
    </w:p>
    <w:p w:rsidR="000321F6" w:rsidRDefault="000321F6" w:rsidP="000321F6">
      <w:pPr>
        <w:pStyle w:val="BoxTextLL"/>
      </w:pPr>
      <w:r>
        <w:rPr>
          <w:b/>
          <w:bCs/>
          <w:szCs w:val="24"/>
        </w:rPr>
        <w:tab/>
      </w:r>
      <w:r w:rsidRPr="008F17E0">
        <w:rPr>
          <w:b/>
          <w:bCs/>
          <w:szCs w:val="24"/>
        </w:rPr>
        <w:t>d.</w:t>
      </w:r>
      <w:r w:rsidRPr="008F17E0">
        <w:rPr>
          <w:b/>
          <w:bCs/>
          <w:szCs w:val="24"/>
        </w:rPr>
        <w:tab/>
      </w:r>
      <w:r w:rsidRPr="008F17E0">
        <w:t>Negotiation and agreement</w:t>
      </w:r>
    </w:p>
    <w:p w:rsidR="000321F6" w:rsidRPr="008F17E0" w:rsidRDefault="000321F6" w:rsidP="000321F6">
      <w:pPr>
        <w:pStyle w:val="BoxTextLL"/>
      </w:pPr>
    </w:p>
    <w:p w:rsidR="000321F6" w:rsidRDefault="000321F6" w:rsidP="000321F6">
      <w:pPr>
        <w:pStyle w:val="BoxTextLL"/>
      </w:pPr>
      <w:r>
        <w:rPr>
          <w:b/>
          <w:bCs/>
          <w:szCs w:val="24"/>
        </w:rPr>
        <w:tab/>
      </w:r>
      <w:r w:rsidRPr="008F17E0">
        <w:rPr>
          <w:b/>
          <w:bCs/>
          <w:szCs w:val="24"/>
        </w:rPr>
        <w:t>e.</w:t>
      </w:r>
      <w:r w:rsidRPr="008F17E0">
        <w:rPr>
          <w:b/>
          <w:bCs/>
          <w:szCs w:val="24"/>
        </w:rPr>
        <w:tab/>
      </w:r>
      <w:r w:rsidRPr="008F17E0">
        <w:t>Manipulation and co-optation</w:t>
      </w:r>
    </w:p>
    <w:p w:rsidR="000321F6" w:rsidRPr="008F17E0" w:rsidRDefault="000321F6" w:rsidP="000321F6">
      <w:pPr>
        <w:pStyle w:val="BoxTextLL"/>
      </w:pPr>
    </w:p>
    <w:p w:rsidR="000321F6" w:rsidRDefault="000321F6" w:rsidP="000321F6">
      <w:pPr>
        <w:pStyle w:val="BoxTextLL"/>
      </w:pPr>
      <w:r>
        <w:rPr>
          <w:b/>
          <w:bCs/>
          <w:szCs w:val="24"/>
        </w:rPr>
        <w:tab/>
      </w:r>
      <w:r w:rsidRPr="008F17E0">
        <w:rPr>
          <w:b/>
          <w:bCs/>
          <w:szCs w:val="24"/>
        </w:rPr>
        <w:t>f.</w:t>
      </w:r>
      <w:r w:rsidRPr="008F17E0">
        <w:rPr>
          <w:b/>
          <w:bCs/>
          <w:szCs w:val="24"/>
        </w:rPr>
        <w:tab/>
      </w:r>
      <w:r w:rsidRPr="008F17E0">
        <w:t>Explicit and implicit coercion</w:t>
      </w:r>
    </w:p>
    <w:p w:rsidR="000321F6" w:rsidRPr="008F17E0" w:rsidRDefault="000321F6" w:rsidP="000321F6">
      <w:pPr>
        <w:pStyle w:val="BoxTextLL"/>
      </w:pPr>
    </w:p>
    <w:p w:rsidR="000321F6" w:rsidRDefault="000321F6" w:rsidP="000321F6">
      <w:pPr>
        <w:pStyle w:val="BoxTextLL"/>
      </w:pPr>
      <w:r>
        <w:rPr>
          <w:b/>
          <w:bCs/>
          <w:szCs w:val="24"/>
        </w:rPr>
        <w:tab/>
      </w:r>
      <w:r w:rsidRPr="008F17E0">
        <w:rPr>
          <w:b/>
          <w:bCs/>
          <w:szCs w:val="24"/>
        </w:rPr>
        <w:t>g.</w:t>
      </w:r>
      <w:r w:rsidRPr="008F17E0">
        <w:rPr>
          <w:b/>
          <w:bCs/>
          <w:szCs w:val="24"/>
        </w:rPr>
        <w:tab/>
      </w:r>
      <w:r w:rsidRPr="008F17E0">
        <w:t>Systemic adjustments</w:t>
      </w:r>
    </w:p>
    <w:p w:rsidR="000321F6" w:rsidRPr="008F17E0" w:rsidRDefault="000321F6" w:rsidP="000321F6">
      <w:pPr>
        <w:pStyle w:val="BoxTextLL"/>
      </w:pPr>
    </w:p>
    <w:p w:rsidR="000321F6" w:rsidRDefault="000321F6" w:rsidP="000321F6">
      <w:pPr>
        <w:pStyle w:val="BoxTextNL"/>
      </w:pPr>
      <w:r w:rsidRPr="00786AE5">
        <w:t>2.</w:t>
      </w:r>
      <w:r w:rsidRPr="00786AE5">
        <w:tab/>
      </w:r>
      <w:r w:rsidRPr="008F17E0">
        <w:t>What were the consequences of each of the methods used? What worked and what did not work? Why?</w:t>
      </w:r>
    </w:p>
    <w:p w:rsidR="000321F6" w:rsidRDefault="000321F6" w:rsidP="000321F6">
      <w:pPr>
        <w:pStyle w:val="BoxTextNL"/>
      </w:pPr>
    </w:p>
    <w:p w:rsidR="000321F6" w:rsidRPr="008F17E0" w:rsidRDefault="000321F6" w:rsidP="000321F6">
      <w:pPr>
        <w:pStyle w:val="BoxTextNL"/>
      </w:pPr>
    </w:p>
    <w:p w:rsidR="000321F6" w:rsidRPr="009113E6" w:rsidRDefault="000321F6" w:rsidP="000321F6">
      <w:pPr>
        <w:pStyle w:val="BoxTextNL"/>
        <w:rPr>
          <w:b/>
          <w:bCs/>
          <w:sz w:val="32"/>
          <w:szCs w:val="32"/>
        </w:rPr>
      </w:pPr>
      <w:r w:rsidRPr="00786AE5">
        <w:t>3.</w:t>
      </w:r>
      <w:r w:rsidRPr="00786AE5">
        <w:tab/>
      </w:r>
      <w:r w:rsidRPr="008F17E0">
        <w:t>What personal preferences do you have regarding these techniques? That is, which ones do you have the skills to manage and the personality to match?</w:t>
      </w:r>
    </w:p>
    <w:p w:rsidR="000321F6" w:rsidRDefault="000321F6" w:rsidP="000321F6">
      <w:pPr>
        <w:widowControl/>
        <w:suppressAutoHyphens w:val="0"/>
        <w:autoSpaceDE/>
        <w:autoSpaceDN/>
        <w:adjustRightInd/>
        <w:spacing w:line="240" w:lineRule="auto"/>
        <w:ind w:firstLine="0"/>
        <w:jc w:val="left"/>
        <w:textAlignment w:val="auto"/>
        <w:rPr>
          <w:b/>
          <w:bCs/>
        </w:rPr>
      </w:pPr>
    </w:p>
    <w:p w:rsidR="000321F6" w:rsidRPr="009A4ABE" w:rsidRDefault="000321F6" w:rsidP="000321F6">
      <w:pPr>
        <w:pStyle w:val="BoxTitle"/>
        <w:jc w:val="center"/>
        <w:rPr>
          <w:smallCaps/>
        </w:rPr>
      </w:pPr>
      <w:r w:rsidRPr="009A4ABE">
        <w:rPr>
          <w:smallCaps/>
        </w:rPr>
        <w:lastRenderedPageBreak/>
        <w:t>Toolkit Exercise 9.3</w:t>
      </w:r>
    </w:p>
    <w:p w:rsidR="000321F6" w:rsidRPr="008F17E0" w:rsidRDefault="000321F6" w:rsidP="000321F6">
      <w:pPr>
        <w:pStyle w:val="BoxTitle"/>
        <w:jc w:val="center"/>
      </w:pPr>
      <w:r w:rsidRPr="008F17E0">
        <w:t>Influence Tactics</w:t>
      </w:r>
    </w:p>
    <w:p w:rsidR="000321F6" w:rsidRPr="008F17E0" w:rsidRDefault="000321F6" w:rsidP="000321F6">
      <w:pPr>
        <w:pStyle w:val="BoxTextNL"/>
      </w:pPr>
      <w:r w:rsidRPr="008F17E0">
        <w:rPr>
          <w:szCs w:val="24"/>
        </w:rPr>
        <w:t>1.</w:t>
      </w:r>
      <w:r w:rsidRPr="008F17E0">
        <w:rPr>
          <w:szCs w:val="24"/>
        </w:rPr>
        <w:tab/>
      </w:r>
      <w:r w:rsidRPr="008F17E0">
        <w:t>Think specifically of change situations in an organization you are familiar with. What influence tactics did people use?</w:t>
      </w:r>
      <w:r>
        <w:t xml:space="preserve"> Describe 3 situations in which 3 different tactics were used.</w:t>
      </w:r>
    </w:p>
    <w:p w:rsidR="000321F6" w:rsidRDefault="000321F6" w:rsidP="000321F6">
      <w:pPr>
        <w:pStyle w:val="BoxTextLL"/>
      </w:pPr>
      <w:r>
        <w:rPr>
          <w:szCs w:val="24"/>
        </w:rPr>
        <w:tab/>
      </w:r>
      <w:r w:rsidRPr="008F17E0">
        <w:rPr>
          <w:szCs w:val="24"/>
        </w:rPr>
        <w:t>a.</w:t>
      </w:r>
      <w:r w:rsidRPr="008F17E0">
        <w:rPr>
          <w:szCs w:val="24"/>
        </w:rPr>
        <w:tab/>
      </w:r>
      <w:r w:rsidRPr="008F17E0">
        <w:t>Inspirational appeals</w:t>
      </w:r>
    </w:p>
    <w:p w:rsidR="000321F6" w:rsidRPr="008F17E0" w:rsidRDefault="000321F6" w:rsidP="000321F6">
      <w:pPr>
        <w:pStyle w:val="BoxTextLL"/>
      </w:pPr>
    </w:p>
    <w:p w:rsidR="000321F6" w:rsidRDefault="000321F6" w:rsidP="000321F6">
      <w:pPr>
        <w:pStyle w:val="BoxTextLL"/>
      </w:pPr>
      <w:r>
        <w:rPr>
          <w:szCs w:val="24"/>
        </w:rPr>
        <w:tab/>
      </w:r>
      <w:r w:rsidRPr="008F17E0">
        <w:rPr>
          <w:szCs w:val="24"/>
        </w:rPr>
        <w:t>b.</w:t>
      </w:r>
      <w:r w:rsidRPr="008F17E0">
        <w:rPr>
          <w:szCs w:val="24"/>
        </w:rPr>
        <w:tab/>
      </w:r>
      <w:r w:rsidRPr="008F17E0">
        <w:t>Consultation (seeking the participation of others)</w:t>
      </w:r>
    </w:p>
    <w:p w:rsidR="000321F6" w:rsidRPr="008F17E0" w:rsidRDefault="000321F6" w:rsidP="000321F6">
      <w:pPr>
        <w:pStyle w:val="BoxTextLL"/>
      </w:pPr>
    </w:p>
    <w:p w:rsidR="000321F6" w:rsidRDefault="000321F6" w:rsidP="000321F6">
      <w:pPr>
        <w:pStyle w:val="BoxTextLL"/>
      </w:pPr>
      <w:r>
        <w:rPr>
          <w:szCs w:val="24"/>
        </w:rPr>
        <w:tab/>
      </w:r>
      <w:r w:rsidRPr="008F17E0">
        <w:rPr>
          <w:szCs w:val="24"/>
        </w:rPr>
        <w:t>c.</w:t>
      </w:r>
      <w:r w:rsidRPr="008F17E0">
        <w:rPr>
          <w:szCs w:val="24"/>
        </w:rPr>
        <w:tab/>
      </w:r>
      <w:r w:rsidRPr="008F17E0">
        <w:t>Relying on the informal system (existing norms and relationships)</w:t>
      </w:r>
    </w:p>
    <w:p w:rsidR="000321F6" w:rsidRPr="008F17E0" w:rsidRDefault="000321F6" w:rsidP="000321F6">
      <w:pPr>
        <w:pStyle w:val="BoxTextLL"/>
      </w:pPr>
    </w:p>
    <w:p w:rsidR="000321F6" w:rsidRDefault="000321F6" w:rsidP="000321F6">
      <w:pPr>
        <w:pStyle w:val="BoxTextLL"/>
      </w:pPr>
      <w:r>
        <w:rPr>
          <w:szCs w:val="24"/>
        </w:rPr>
        <w:tab/>
      </w:r>
      <w:r w:rsidRPr="008F17E0">
        <w:rPr>
          <w:szCs w:val="24"/>
        </w:rPr>
        <w:t>d.</w:t>
      </w:r>
      <w:r w:rsidRPr="008F17E0">
        <w:rPr>
          <w:szCs w:val="24"/>
        </w:rPr>
        <w:tab/>
      </w:r>
      <w:r w:rsidRPr="008F17E0">
        <w:t>Personal appeals (appeals to friendship and loyalty)</w:t>
      </w:r>
    </w:p>
    <w:p w:rsidR="000321F6" w:rsidRPr="008F17E0" w:rsidRDefault="000321F6" w:rsidP="000321F6">
      <w:pPr>
        <w:pStyle w:val="BoxTextLL"/>
      </w:pPr>
    </w:p>
    <w:p w:rsidR="000321F6" w:rsidRDefault="000321F6" w:rsidP="000321F6">
      <w:pPr>
        <w:pStyle w:val="BoxTextLL"/>
      </w:pPr>
      <w:r>
        <w:rPr>
          <w:szCs w:val="24"/>
        </w:rPr>
        <w:tab/>
      </w:r>
      <w:r w:rsidRPr="008F17E0">
        <w:rPr>
          <w:szCs w:val="24"/>
        </w:rPr>
        <w:t>e.</w:t>
      </w:r>
      <w:r w:rsidRPr="008F17E0">
        <w:rPr>
          <w:szCs w:val="24"/>
        </w:rPr>
        <w:tab/>
      </w:r>
      <w:r w:rsidRPr="008F17E0">
        <w:t>Ingratiation</w:t>
      </w:r>
    </w:p>
    <w:p w:rsidR="000321F6" w:rsidRPr="008F17E0" w:rsidRDefault="000321F6" w:rsidP="000321F6">
      <w:pPr>
        <w:pStyle w:val="BoxTextLL"/>
      </w:pPr>
    </w:p>
    <w:p w:rsidR="000321F6" w:rsidRDefault="000321F6" w:rsidP="000321F6">
      <w:pPr>
        <w:pStyle w:val="BoxTextLL"/>
      </w:pPr>
      <w:r>
        <w:rPr>
          <w:szCs w:val="24"/>
        </w:rPr>
        <w:tab/>
      </w:r>
      <w:r w:rsidRPr="008F17E0">
        <w:rPr>
          <w:szCs w:val="24"/>
        </w:rPr>
        <w:t>f.</w:t>
      </w:r>
      <w:r w:rsidRPr="008F17E0">
        <w:rPr>
          <w:szCs w:val="24"/>
        </w:rPr>
        <w:tab/>
      </w:r>
      <w:r w:rsidRPr="008F17E0">
        <w:t>Rational persuasion (use of facts, data, logic)</w:t>
      </w:r>
    </w:p>
    <w:p w:rsidR="000321F6" w:rsidRPr="008F17E0" w:rsidRDefault="000321F6" w:rsidP="000321F6">
      <w:pPr>
        <w:pStyle w:val="BoxTextLL"/>
      </w:pPr>
    </w:p>
    <w:p w:rsidR="000321F6" w:rsidRDefault="000321F6" w:rsidP="000321F6">
      <w:pPr>
        <w:pStyle w:val="BoxTextLL"/>
      </w:pPr>
      <w:r>
        <w:rPr>
          <w:szCs w:val="24"/>
        </w:rPr>
        <w:tab/>
      </w:r>
      <w:r w:rsidRPr="008F17E0">
        <w:rPr>
          <w:szCs w:val="24"/>
        </w:rPr>
        <w:t>g.</w:t>
      </w:r>
      <w:r w:rsidRPr="008F17E0">
        <w:rPr>
          <w:szCs w:val="24"/>
        </w:rPr>
        <w:tab/>
      </w:r>
      <w:r w:rsidRPr="008F17E0">
        <w:t>Exchange or reciprocity</w:t>
      </w:r>
    </w:p>
    <w:p w:rsidR="000321F6" w:rsidRPr="008F17E0" w:rsidRDefault="000321F6" w:rsidP="000321F6">
      <w:pPr>
        <w:pStyle w:val="BoxTextLL"/>
      </w:pPr>
    </w:p>
    <w:p w:rsidR="000321F6" w:rsidRDefault="000321F6" w:rsidP="000321F6">
      <w:pPr>
        <w:pStyle w:val="BoxTextLL"/>
      </w:pPr>
      <w:r>
        <w:rPr>
          <w:szCs w:val="24"/>
        </w:rPr>
        <w:tab/>
      </w:r>
      <w:r w:rsidRPr="008F17E0">
        <w:rPr>
          <w:szCs w:val="24"/>
        </w:rPr>
        <w:t>h.</w:t>
      </w:r>
      <w:r w:rsidRPr="008F17E0">
        <w:rPr>
          <w:szCs w:val="24"/>
        </w:rPr>
        <w:tab/>
      </w:r>
      <w:r w:rsidRPr="008F17E0">
        <w:t>Coalition building (creation of subgroups or links with other groups to exert pressure)</w:t>
      </w:r>
    </w:p>
    <w:p w:rsidR="000321F6" w:rsidRPr="008F17E0" w:rsidRDefault="000321F6" w:rsidP="000321F6">
      <w:pPr>
        <w:pStyle w:val="BoxTextLL"/>
      </w:pPr>
    </w:p>
    <w:p w:rsidR="000321F6" w:rsidRDefault="000321F6" w:rsidP="000321F6">
      <w:pPr>
        <w:pStyle w:val="BoxTextLL"/>
      </w:pPr>
      <w:r>
        <w:rPr>
          <w:szCs w:val="24"/>
        </w:rPr>
        <w:tab/>
      </w:r>
      <w:proofErr w:type="spellStart"/>
      <w:r w:rsidRPr="008F17E0">
        <w:rPr>
          <w:szCs w:val="24"/>
        </w:rPr>
        <w:t>i</w:t>
      </w:r>
      <w:proofErr w:type="spellEnd"/>
      <w:r w:rsidRPr="008F17E0">
        <w:rPr>
          <w:szCs w:val="24"/>
        </w:rPr>
        <w:t>.</w:t>
      </w:r>
      <w:r w:rsidRPr="008F17E0">
        <w:rPr>
          <w:szCs w:val="24"/>
        </w:rPr>
        <w:tab/>
      </w:r>
      <w:r w:rsidRPr="008F17E0">
        <w:t>Using organizational rules or legitimating tactics (framing of the request as consistent with policy and/or your authority</w:t>
      </w:r>
    </w:p>
    <w:p w:rsidR="000321F6" w:rsidRPr="008F17E0" w:rsidRDefault="000321F6" w:rsidP="000321F6">
      <w:pPr>
        <w:pStyle w:val="BoxTextLL"/>
      </w:pPr>
    </w:p>
    <w:p w:rsidR="000321F6" w:rsidRDefault="000321F6" w:rsidP="000321F6">
      <w:pPr>
        <w:pStyle w:val="BoxTextLL"/>
      </w:pPr>
      <w:r>
        <w:rPr>
          <w:szCs w:val="24"/>
        </w:rPr>
        <w:tab/>
      </w:r>
      <w:r w:rsidRPr="008F17E0">
        <w:rPr>
          <w:szCs w:val="24"/>
        </w:rPr>
        <w:t>j.</w:t>
      </w:r>
      <w:r w:rsidRPr="008F17E0">
        <w:rPr>
          <w:szCs w:val="24"/>
        </w:rPr>
        <w:tab/>
      </w:r>
      <w:r w:rsidRPr="008F17E0">
        <w:t>Direct pressure</w:t>
      </w:r>
    </w:p>
    <w:p w:rsidR="000321F6" w:rsidRPr="008F17E0" w:rsidRDefault="000321F6" w:rsidP="000321F6">
      <w:pPr>
        <w:pStyle w:val="BoxTextLL"/>
      </w:pPr>
    </w:p>
    <w:p w:rsidR="000321F6" w:rsidRDefault="000321F6" w:rsidP="000321F6">
      <w:pPr>
        <w:pStyle w:val="BoxTextLL"/>
      </w:pPr>
      <w:r>
        <w:rPr>
          <w:szCs w:val="24"/>
        </w:rPr>
        <w:tab/>
      </w:r>
      <w:r w:rsidRPr="008F17E0">
        <w:rPr>
          <w:szCs w:val="24"/>
        </w:rPr>
        <w:t>k.</w:t>
      </w:r>
      <w:r w:rsidRPr="008F17E0">
        <w:rPr>
          <w:szCs w:val="24"/>
        </w:rPr>
        <w:tab/>
      </w:r>
      <w:r w:rsidRPr="008F17E0">
        <w:t>Appeals to higher authority and dealing directly with decision makers</w:t>
      </w:r>
    </w:p>
    <w:p w:rsidR="000321F6" w:rsidRDefault="000321F6" w:rsidP="000321F6">
      <w:pPr>
        <w:pStyle w:val="BoxTextLL"/>
      </w:pPr>
    </w:p>
    <w:p w:rsidR="000321F6" w:rsidRPr="008F17E0" w:rsidRDefault="000321F6" w:rsidP="000321F6">
      <w:pPr>
        <w:pStyle w:val="BoxTextLL"/>
      </w:pPr>
    </w:p>
    <w:p w:rsidR="000321F6" w:rsidRDefault="000321F6" w:rsidP="000321F6">
      <w:pPr>
        <w:pStyle w:val="BoxTextNL"/>
      </w:pPr>
      <w:r w:rsidRPr="008F17E0">
        <w:rPr>
          <w:szCs w:val="24"/>
        </w:rPr>
        <w:t>2.</w:t>
      </w:r>
      <w:r w:rsidRPr="008F17E0">
        <w:rPr>
          <w:szCs w:val="24"/>
        </w:rPr>
        <w:tab/>
      </w:r>
      <w:r w:rsidRPr="008F17E0">
        <w:t>How successful were each of the tactics? Why did they work or not work?</w:t>
      </w:r>
    </w:p>
    <w:p w:rsidR="000321F6" w:rsidRPr="008F17E0" w:rsidRDefault="000321F6" w:rsidP="000321F6">
      <w:pPr>
        <w:pStyle w:val="BoxTextNL"/>
      </w:pPr>
    </w:p>
    <w:p w:rsidR="000321F6" w:rsidRDefault="000321F6" w:rsidP="000321F6">
      <w:pPr>
        <w:pStyle w:val="BoxTextNL"/>
      </w:pPr>
      <w:r w:rsidRPr="008F17E0">
        <w:rPr>
          <w:szCs w:val="24"/>
        </w:rPr>
        <w:t>3.</w:t>
      </w:r>
      <w:r w:rsidRPr="008F17E0">
        <w:rPr>
          <w:szCs w:val="24"/>
        </w:rPr>
        <w:tab/>
      </w:r>
      <w:r w:rsidRPr="008F17E0">
        <w:t>How comfortable are you with each tactic? Which could you use?</w:t>
      </w:r>
      <w:r>
        <w:br/>
      </w:r>
    </w:p>
    <w:p w:rsidR="0017501E" w:rsidRDefault="0017501E"/>
    <w:sectPr w:rsidR="0017501E" w:rsidSect="000321F6">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1A" w:rsidRDefault="0060441A" w:rsidP="0060441A">
      <w:pPr>
        <w:spacing w:line="240" w:lineRule="auto"/>
      </w:pPr>
      <w:r>
        <w:separator/>
      </w:r>
    </w:p>
  </w:endnote>
  <w:endnote w:type="continuationSeparator" w:id="0">
    <w:p w:rsidR="0060441A" w:rsidRDefault="0060441A" w:rsidP="00604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1A" w:rsidRDefault="0060441A" w:rsidP="0060441A">
      <w:pPr>
        <w:spacing w:line="240" w:lineRule="auto"/>
      </w:pPr>
      <w:r>
        <w:separator/>
      </w:r>
    </w:p>
  </w:footnote>
  <w:footnote w:type="continuationSeparator" w:id="0">
    <w:p w:rsidR="0060441A" w:rsidRDefault="0060441A" w:rsidP="006044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1A" w:rsidRDefault="0060441A" w:rsidP="0060441A">
    <w:pPr>
      <w:pStyle w:val="Header"/>
      <w:tabs>
        <w:tab w:val="clear" w:pos="9360"/>
        <w:tab w:val="right" w:pos="10080"/>
      </w:tabs>
      <w:jc w:val="left"/>
    </w:pPr>
    <w:proofErr w:type="spellStart"/>
    <w:r>
      <w:t>Cawsey</w:t>
    </w:r>
    <w:proofErr w:type="spellEnd"/>
    <w:r>
      <w:t xml:space="preserve">, </w:t>
    </w:r>
    <w:proofErr w:type="spellStart"/>
    <w:r>
      <w:t>Deszca</w:t>
    </w:r>
    <w:proofErr w:type="spellEnd"/>
    <w:r>
      <w:t xml:space="preserve">, and </w:t>
    </w:r>
    <w:proofErr w:type="spellStart"/>
    <w:r>
      <w:t>Ingols</w:t>
    </w:r>
    <w:proofErr w:type="spellEnd"/>
    <w:r>
      <w:t xml:space="preserve">: </w:t>
    </w:r>
    <w:r>
      <w:rPr>
        <w:i/>
      </w:rPr>
      <w:t xml:space="preserve">Organizational Change, </w:t>
    </w:r>
    <w:r>
      <w:t>3e</w:t>
    </w:r>
  </w:p>
  <w:p w:rsidR="0060441A" w:rsidRDefault="00604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2034"/>
    <w:multiLevelType w:val="hybridMultilevel"/>
    <w:tmpl w:val="AD808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EB0026"/>
    <w:multiLevelType w:val="hybridMultilevel"/>
    <w:tmpl w:val="AE4E6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8817EF1"/>
    <w:multiLevelType w:val="hybridMultilevel"/>
    <w:tmpl w:val="A0ECE9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B1F19B4"/>
    <w:multiLevelType w:val="hybridMultilevel"/>
    <w:tmpl w:val="AE8A5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6"/>
    <w:rsid w:val="000321F6"/>
    <w:rsid w:val="0017501E"/>
    <w:rsid w:val="0060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F6"/>
    <w:pPr>
      <w:widowControl w:val="0"/>
      <w:suppressAutoHyphens/>
      <w:autoSpaceDE w:val="0"/>
      <w:autoSpaceDN w:val="0"/>
      <w:adjustRightInd w:val="0"/>
      <w:spacing w:line="360" w:lineRule="auto"/>
      <w:ind w:firstLine="360"/>
      <w:jc w:val="both"/>
      <w:textAlignment w:val="center"/>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itle">
    <w:name w:val="Box Title"/>
    <w:basedOn w:val="Normal"/>
    <w:uiPriority w:val="99"/>
    <w:rsid w:val="000321F6"/>
    <w:pPr>
      <w:pBdr>
        <w:top w:val="single" w:sz="4" w:space="13" w:color="000000"/>
        <w:bottom w:val="single" w:sz="4" w:space="1" w:color="000000"/>
      </w:pBdr>
      <w:ind w:firstLine="0"/>
      <w:jc w:val="left"/>
    </w:pPr>
    <w:rPr>
      <w:b/>
      <w:bCs/>
    </w:rPr>
  </w:style>
  <w:style w:type="paragraph" w:customStyle="1" w:styleId="TableText">
    <w:name w:val="Table Text"/>
    <w:basedOn w:val="Normal"/>
    <w:uiPriority w:val="99"/>
    <w:rsid w:val="000321F6"/>
    <w:pPr>
      <w:ind w:firstLine="0"/>
      <w:jc w:val="left"/>
    </w:pPr>
    <w:rPr>
      <w:sz w:val="20"/>
      <w:szCs w:val="20"/>
    </w:rPr>
  </w:style>
  <w:style w:type="paragraph" w:customStyle="1" w:styleId="BoxTextNL">
    <w:name w:val="Box Text (NL)"/>
    <w:basedOn w:val="Normal"/>
    <w:rsid w:val="000321F6"/>
    <w:pPr>
      <w:widowControl/>
      <w:pBdr>
        <w:top w:val="single" w:sz="4" w:space="1" w:color="auto"/>
        <w:bottom w:val="single" w:sz="4" w:space="1" w:color="auto"/>
      </w:pBdr>
      <w:suppressAutoHyphens w:val="0"/>
      <w:autoSpaceDE/>
      <w:autoSpaceDN/>
      <w:adjustRightInd/>
      <w:spacing w:before="120"/>
      <w:ind w:left="504" w:hanging="504"/>
      <w:jc w:val="left"/>
      <w:textAlignment w:val="auto"/>
    </w:pPr>
    <w:rPr>
      <w:szCs w:val="20"/>
    </w:rPr>
  </w:style>
  <w:style w:type="character" w:styleId="Hyperlink">
    <w:name w:val="Hyperlink"/>
    <w:basedOn w:val="DefaultParagraphFont"/>
    <w:uiPriority w:val="99"/>
    <w:unhideWhenUsed/>
    <w:rsid w:val="000321F6"/>
    <w:rPr>
      <w:color w:val="0000FF"/>
      <w:u w:val="single"/>
    </w:rPr>
  </w:style>
  <w:style w:type="paragraph" w:customStyle="1" w:styleId="BoxTextLL">
    <w:name w:val="Box Text (LL)"/>
    <w:basedOn w:val="BoxTextNL"/>
    <w:qFormat/>
    <w:rsid w:val="000321F6"/>
    <w:pPr>
      <w:tabs>
        <w:tab w:val="right" w:pos="504"/>
      </w:tabs>
      <w:ind w:left="720" w:hanging="720"/>
    </w:pPr>
  </w:style>
  <w:style w:type="paragraph" w:styleId="ListParagraph">
    <w:name w:val="List Paragraph"/>
    <w:basedOn w:val="Normal"/>
    <w:uiPriority w:val="34"/>
    <w:qFormat/>
    <w:rsid w:val="000321F6"/>
    <w:pPr>
      <w:ind w:left="720"/>
      <w:contextualSpacing/>
    </w:pPr>
  </w:style>
  <w:style w:type="paragraph" w:styleId="Header">
    <w:name w:val="header"/>
    <w:basedOn w:val="Normal"/>
    <w:link w:val="HeaderChar"/>
    <w:uiPriority w:val="99"/>
    <w:unhideWhenUsed/>
    <w:rsid w:val="0060441A"/>
    <w:pPr>
      <w:tabs>
        <w:tab w:val="center" w:pos="4680"/>
        <w:tab w:val="right" w:pos="9360"/>
      </w:tabs>
      <w:spacing w:line="240" w:lineRule="auto"/>
    </w:pPr>
  </w:style>
  <w:style w:type="character" w:customStyle="1" w:styleId="HeaderChar">
    <w:name w:val="Header Char"/>
    <w:basedOn w:val="DefaultParagraphFont"/>
    <w:link w:val="Header"/>
    <w:uiPriority w:val="99"/>
    <w:rsid w:val="0060441A"/>
    <w:rPr>
      <w:rFonts w:ascii="Times New Roman" w:eastAsia="Times New Roman" w:hAnsi="Times New Roman" w:cs="Times New Roman"/>
    </w:rPr>
  </w:style>
  <w:style w:type="paragraph" w:styleId="Footer">
    <w:name w:val="footer"/>
    <w:basedOn w:val="Normal"/>
    <w:link w:val="FooterChar"/>
    <w:uiPriority w:val="99"/>
    <w:unhideWhenUsed/>
    <w:rsid w:val="0060441A"/>
    <w:pPr>
      <w:tabs>
        <w:tab w:val="center" w:pos="4680"/>
        <w:tab w:val="right" w:pos="9360"/>
      </w:tabs>
      <w:spacing w:line="240" w:lineRule="auto"/>
    </w:pPr>
  </w:style>
  <w:style w:type="character" w:customStyle="1" w:styleId="FooterChar">
    <w:name w:val="Footer Char"/>
    <w:basedOn w:val="DefaultParagraphFont"/>
    <w:link w:val="Footer"/>
    <w:uiPriority w:val="99"/>
    <w:rsid w:val="0060441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F6"/>
    <w:pPr>
      <w:widowControl w:val="0"/>
      <w:suppressAutoHyphens/>
      <w:autoSpaceDE w:val="0"/>
      <w:autoSpaceDN w:val="0"/>
      <w:adjustRightInd w:val="0"/>
      <w:spacing w:line="360" w:lineRule="auto"/>
      <w:ind w:firstLine="360"/>
      <w:jc w:val="both"/>
      <w:textAlignment w:val="center"/>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itle">
    <w:name w:val="Box Title"/>
    <w:basedOn w:val="Normal"/>
    <w:uiPriority w:val="99"/>
    <w:rsid w:val="000321F6"/>
    <w:pPr>
      <w:pBdr>
        <w:top w:val="single" w:sz="4" w:space="13" w:color="000000"/>
        <w:bottom w:val="single" w:sz="4" w:space="1" w:color="000000"/>
      </w:pBdr>
      <w:ind w:firstLine="0"/>
      <w:jc w:val="left"/>
    </w:pPr>
    <w:rPr>
      <w:b/>
      <w:bCs/>
    </w:rPr>
  </w:style>
  <w:style w:type="paragraph" w:customStyle="1" w:styleId="TableText">
    <w:name w:val="Table Text"/>
    <w:basedOn w:val="Normal"/>
    <w:uiPriority w:val="99"/>
    <w:rsid w:val="000321F6"/>
    <w:pPr>
      <w:ind w:firstLine="0"/>
      <w:jc w:val="left"/>
    </w:pPr>
    <w:rPr>
      <w:sz w:val="20"/>
      <w:szCs w:val="20"/>
    </w:rPr>
  </w:style>
  <w:style w:type="paragraph" w:customStyle="1" w:styleId="BoxTextNL">
    <w:name w:val="Box Text (NL)"/>
    <w:basedOn w:val="Normal"/>
    <w:rsid w:val="000321F6"/>
    <w:pPr>
      <w:widowControl/>
      <w:pBdr>
        <w:top w:val="single" w:sz="4" w:space="1" w:color="auto"/>
        <w:bottom w:val="single" w:sz="4" w:space="1" w:color="auto"/>
      </w:pBdr>
      <w:suppressAutoHyphens w:val="0"/>
      <w:autoSpaceDE/>
      <w:autoSpaceDN/>
      <w:adjustRightInd/>
      <w:spacing w:before="120"/>
      <w:ind w:left="504" w:hanging="504"/>
      <w:jc w:val="left"/>
      <w:textAlignment w:val="auto"/>
    </w:pPr>
    <w:rPr>
      <w:szCs w:val="20"/>
    </w:rPr>
  </w:style>
  <w:style w:type="character" w:styleId="Hyperlink">
    <w:name w:val="Hyperlink"/>
    <w:basedOn w:val="DefaultParagraphFont"/>
    <w:uiPriority w:val="99"/>
    <w:unhideWhenUsed/>
    <w:rsid w:val="000321F6"/>
    <w:rPr>
      <w:color w:val="0000FF"/>
      <w:u w:val="single"/>
    </w:rPr>
  </w:style>
  <w:style w:type="paragraph" w:customStyle="1" w:styleId="BoxTextLL">
    <w:name w:val="Box Text (LL)"/>
    <w:basedOn w:val="BoxTextNL"/>
    <w:qFormat/>
    <w:rsid w:val="000321F6"/>
    <w:pPr>
      <w:tabs>
        <w:tab w:val="right" w:pos="504"/>
      </w:tabs>
      <w:ind w:left="720" w:hanging="720"/>
    </w:pPr>
  </w:style>
  <w:style w:type="paragraph" w:styleId="ListParagraph">
    <w:name w:val="List Paragraph"/>
    <w:basedOn w:val="Normal"/>
    <w:uiPriority w:val="34"/>
    <w:qFormat/>
    <w:rsid w:val="000321F6"/>
    <w:pPr>
      <w:ind w:left="720"/>
      <w:contextualSpacing/>
    </w:pPr>
  </w:style>
  <w:style w:type="paragraph" w:styleId="Header">
    <w:name w:val="header"/>
    <w:basedOn w:val="Normal"/>
    <w:link w:val="HeaderChar"/>
    <w:uiPriority w:val="99"/>
    <w:unhideWhenUsed/>
    <w:rsid w:val="0060441A"/>
    <w:pPr>
      <w:tabs>
        <w:tab w:val="center" w:pos="4680"/>
        <w:tab w:val="right" w:pos="9360"/>
      </w:tabs>
      <w:spacing w:line="240" w:lineRule="auto"/>
    </w:pPr>
  </w:style>
  <w:style w:type="character" w:customStyle="1" w:styleId="HeaderChar">
    <w:name w:val="Header Char"/>
    <w:basedOn w:val="DefaultParagraphFont"/>
    <w:link w:val="Header"/>
    <w:uiPriority w:val="99"/>
    <w:rsid w:val="0060441A"/>
    <w:rPr>
      <w:rFonts w:ascii="Times New Roman" w:eastAsia="Times New Roman" w:hAnsi="Times New Roman" w:cs="Times New Roman"/>
    </w:rPr>
  </w:style>
  <w:style w:type="paragraph" w:styleId="Footer">
    <w:name w:val="footer"/>
    <w:basedOn w:val="Normal"/>
    <w:link w:val="FooterChar"/>
    <w:uiPriority w:val="99"/>
    <w:unhideWhenUsed/>
    <w:rsid w:val="0060441A"/>
    <w:pPr>
      <w:tabs>
        <w:tab w:val="center" w:pos="4680"/>
        <w:tab w:val="right" w:pos="9360"/>
      </w:tabs>
      <w:spacing w:line="240" w:lineRule="auto"/>
    </w:pPr>
  </w:style>
  <w:style w:type="character" w:customStyle="1" w:styleId="FooterChar">
    <w:name w:val="Footer Char"/>
    <w:basedOn w:val="DefaultParagraphFont"/>
    <w:link w:val="Footer"/>
    <w:uiPriority w:val="99"/>
    <w:rsid w:val="006044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5-kI67mSA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kZevsE-QZr0" TargetMode="External"/><Relationship Id="rId4" Type="http://schemas.openxmlformats.org/officeDocument/2006/relationships/settings" Target="settings.xml"/><Relationship Id="rId9" Type="http://schemas.openxmlformats.org/officeDocument/2006/relationships/hyperlink" Target="http://www.youtube.com/watch?v=1klZD0nKO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Tobie</dc:creator>
  <cp:keywords/>
  <dc:description/>
  <cp:lastModifiedBy>Bierach, Katie</cp:lastModifiedBy>
  <cp:revision>2</cp:revision>
  <dcterms:created xsi:type="dcterms:W3CDTF">2015-02-10T01:28:00Z</dcterms:created>
  <dcterms:modified xsi:type="dcterms:W3CDTF">2015-05-19T20:53:00Z</dcterms:modified>
</cp:coreProperties>
</file>