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A1" w:rsidRPr="00686C6E" w:rsidRDefault="00AF29A1" w:rsidP="00AF29A1">
      <w:pPr>
        <w:jc w:val="center"/>
        <w:rPr>
          <w:b/>
        </w:rPr>
      </w:pPr>
      <w:r w:rsidRPr="00686C6E">
        <w:rPr>
          <w:b/>
        </w:rPr>
        <w:t>Chapter 3 Exercises: Solutions</w:t>
      </w:r>
    </w:p>
    <w:p w:rsidR="00AF29A1" w:rsidRDefault="00AF29A1" w:rsidP="00AF29A1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29A1" w:rsidTr="00A239CD">
        <w:tc>
          <w:tcPr>
            <w:tcW w:w="9576" w:type="dxa"/>
          </w:tcPr>
          <w:p w:rsidR="00AF29A1" w:rsidRPr="00B049FE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049FE">
              <w:rPr>
                <w:rFonts w:ascii="Courier New" w:hAnsi="Courier New" w:cs="Courier New"/>
                <w:sz w:val="18"/>
                <w:szCs w:val="18"/>
              </w:rPr>
              <w:t xml:space="preserve">. recode </w:t>
            </w:r>
            <w:proofErr w:type="spellStart"/>
            <w:r w:rsidRPr="00B049FE">
              <w:rPr>
                <w:rFonts w:ascii="Courier New" w:hAnsi="Courier New" w:cs="Courier New"/>
                <w:sz w:val="18"/>
                <w:szCs w:val="18"/>
              </w:rPr>
              <w:t>gunlaw</w:t>
            </w:r>
            <w:proofErr w:type="spellEnd"/>
            <w:r w:rsidRPr="00B049FE">
              <w:rPr>
                <w:rFonts w:ascii="Courier New" w:hAnsi="Courier New" w:cs="Courier New"/>
                <w:sz w:val="18"/>
                <w:szCs w:val="18"/>
              </w:rPr>
              <w:t xml:space="preserve"> (1=1) (2=0), generate (gun)</w:t>
            </w:r>
          </w:p>
          <w:p w:rsidR="00AF29A1" w:rsidRPr="00B049FE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049FE">
              <w:rPr>
                <w:rFonts w:ascii="Courier New" w:hAnsi="Courier New" w:cs="Courier New"/>
                <w:sz w:val="18"/>
                <w:szCs w:val="18"/>
              </w:rPr>
              <w:t xml:space="preserve">(339 differences between </w:t>
            </w:r>
            <w:proofErr w:type="spellStart"/>
            <w:r w:rsidRPr="00B049FE">
              <w:rPr>
                <w:rFonts w:ascii="Courier New" w:hAnsi="Courier New" w:cs="Courier New"/>
                <w:sz w:val="18"/>
                <w:szCs w:val="18"/>
              </w:rPr>
              <w:t>gunlaw</w:t>
            </w:r>
            <w:proofErr w:type="spellEnd"/>
            <w:r w:rsidRPr="00B049FE">
              <w:rPr>
                <w:rFonts w:ascii="Courier New" w:hAnsi="Courier New" w:cs="Courier New"/>
                <w:sz w:val="18"/>
                <w:szCs w:val="18"/>
              </w:rPr>
              <w:t xml:space="preserve"> and gun)</w:t>
            </w:r>
          </w:p>
          <w:p w:rsidR="00AF29A1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049FE">
              <w:rPr>
                <w:rFonts w:ascii="Courier New" w:hAnsi="Courier New" w:cs="Courier New"/>
                <w:sz w:val="18"/>
                <w:szCs w:val="18"/>
              </w:rPr>
              <w:t xml:space="preserve">. logit gun </w:t>
            </w:r>
            <w:proofErr w:type="spellStart"/>
            <w:r w:rsidRPr="00B049FE">
              <w:rPr>
                <w:rFonts w:ascii="Courier New" w:hAnsi="Courier New" w:cs="Courier New"/>
                <w:sz w:val="18"/>
                <w:szCs w:val="18"/>
              </w:rPr>
              <w:t>i.sex</w:t>
            </w:r>
            <w:proofErr w:type="spellEnd"/>
            <w:r w:rsidRPr="00B049FE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049FE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049FE">
              <w:rPr>
                <w:rFonts w:ascii="Courier New" w:hAnsi="Courier New" w:cs="Courier New"/>
                <w:sz w:val="18"/>
                <w:szCs w:val="18"/>
              </w:rPr>
              <w:t xml:space="preserve"> age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-737.66849  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-718.64738  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-718.48465  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-718.48463  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Logistic regression                               Number of </w:t>
            </w:r>
            <w:proofErr w:type="spellStart"/>
            <w:r w:rsidRPr="00E352CB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  =       1276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LR chi2(3)      =      38.37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Pr="00E352CB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&gt; chi2     =     0.0000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>Log likelihood = -718.48463                       Pseudo R2       =     0.0260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proofErr w:type="gramStart"/>
            <w:r w:rsidRPr="00E352CB">
              <w:rPr>
                <w:rFonts w:ascii="Courier New" w:hAnsi="Courier New" w:cs="Courier New"/>
                <w:sz w:val="18"/>
                <w:szCs w:val="18"/>
              </w:rPr>
              <w:t>gun</w:t>
            </w:r>
            <w:proofErr w:type="gramEnd"/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|      </w:t>
            </w:r>
            <w:proofErr w:type="spellStart"/>
            <w:r w:rsidRPr="00E352CB">
              <w:rPr>
                <w:rFonts w:ascii="Courier New" w:hAnsi="Courier New" w:cs="Courier New"/>
                <w:sz w:val="18"/>
                <w:szCs w:val="18"/>
              </w:rPr>
              <w:t>Coef</w:t>
            </w:r>
            <w:proofErr w:type="spellEnd"/>
            <w:r w:rsidRPr="00E352CB">
              <w:rPr>
                <w:rFonts w:ascii="Courier New" w:hAnsi="Courier New" w:cs="Courier New"/>
                <w:sz w:val="18"/>
                <w:szCs w:val="18"/>
              </w:rPr>
              <w:t>.   Std. Err.      z    P&gt;|z|     [95% Conf. Interval]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        sex |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    female  |   .6709692   .1290066     5.20   0.000     .4181209    .9238174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E352CB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|   .0047306   .0210362     0.22   0.822    -.0364995    .0459607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        age |   .0118549   .0037871     3.13   0.002     .0044323    .0192775</w:t>
            </w:r>
          </w:p>
          <w:p w:rsidR="00AF29A1" w:rsidRPr="00E352CB" w:rsidRDefault="00AF29A1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352CB">
              <w:rPr>
                <w:rFonts w:ascii="Courier New" w:hAnsi="Courier New" w:cs="Courier New"/>
                <w:sz w:val="18"/>
                <w:szCs w:val="18"/>
              </w:rPr>
              <w:t xml:space="preserve">       _cons |   .0493324   .3520676     0.14   0.889    -.6407074    .7393722</w:t>
            </w:r>
          </w:p>
          <w:p w:rsidR="00AF29A1" w:rsidRDefault="00AF29A1" w:rsidP="00A239CD">
            <w:r w:rsidRPr="00E352CB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</w:tc>
      </w:tr>
    </w:tbl>
    <w:p w:rsidR="00AF29A1" w:rsidRDefault="00AF29A1" w:rsidP="00AF29A1">
      <w:pPr>
        <w:spacing w:line="480" w:lineRule="auto"/>
      </w:pPr>
    </w:p>
    <w:p w:rsidR="00AF29A1" w:rsidRPr="00686C6E" w:rsidRDefault="00AF29A1" w:rsidP="00AF29A1">
      <w:pPr>
        <w:spacing w:line="480" w:lineRule="auto"/>
      </w:pPr>
      <w:r w:rsidRPr="00686C6E">
        <w:t xml:space="preserve">2. </w:t>
      </w:r>
      <w:r w:rsidRPr="00686C6E">
        <w:rPr>
          <w:rFonts w:ascii="Courier New" w:hAnsi="Courier New" w:cs="Courier New"/>
        </w:rPr>
        <w:t xml:space="preserve">LR </w:t>
      </w:r>
      <w:proofErr w:type="gramStart"/>
      <w:r w:rsidRPr="00686C6E">
        <w:rPr>
          <w:rFonts w:ascii="Courier New" w:hAnsi="Courier New" w:cs="Courier New"/>
        </w:rPr>
        <w:t>chi2(</w:t>
      </w:r>
      <w:proofErr w:type="gramEnd"/>
      <w:r w:rsidRPr="00686C6E">
        <w:rPr>
          <w:rFonts w:ascii="Courier New" w:hAnsi="Courier New" w:cs="Courier New"/>
        </w:rPr>
        <w:t>3) = 38.37</w:t>
      </w:r>
      <w:r w:rsidRPr="00686C6E">
        <w:t xml:space="preserve"> and the associated </w:t>
      </w:r>
      <w:r w:rsidRPr="00790559">
        <w:rPr>
          <w:i/>
        </w:rPr>
        <w:t>p</w:t>
      </w:r>
      <w:r>
        <w:t xml:space="preserve"> </w:t>
      </w:r>
      <w:r w:rsidRPr="00686C6E">
        <w:t xml:space="preserve">value, </w:t>
      </w:r>
      <w:proofErr w:type="spellStart"/>
      <w:r w:rsidRPr="00686C6E">
        <w:rPr>
          <w:rFonts w:ascii="Courier New" w:hAnsi="Courier New" w:cs="Courier New"/>
        </w:rPr>
        <w:t>Prob</w:t>
      </w:r>
      <w:proofErr w:type="spellEnd"/>
      <w:r w:rsidRPr="00686C6E">
        <w:rPr>
          <w:rFonts w:ascii="Courier New" w:hAnsi="Courier New" w:cs="Courier New"/>
        </w:rPr>
        <w:t xml:space="preserve"> &gt; chi2 = 0.0001</w:t>
      </w:r>
      <w:r w:rsidRPr="00790559">
        <w:t>,</w:t>
      </w:r>
      <w:r>
        <w:rPr>
          <w:rFonts w:ascii="Courier New" w:hAnsi="Courier New" w:cs="Courier New"/>
        </w:rPr>
        <w:t xml:space="preserve"> </w:t>
      </w:r>
      <w:r w:rsidRPr="00686C6E">
        <w:t>indicate that the overall model with three predictor variables is significant.</w:t>
      </w:r>
    </w:p>
    <w:p w:rsidR="00AF29A1" w:rsidRPr="00686C6E" w:rsidRDefault="00AF29A1" w:rsidP="00AF29A1">
      <w:pPr>
        <w:spacing w:line="480" w:lineRule="auto"/>
      </w:pPr>
      <w:r w:rsidRPr="00686C6E">
        <w:t>3. Deviance = 1436.969.</w:t>
      </w:r>
    </w:p>
    <w:p w:rsidR="00AF29A1" w:rsidRPr="00374377" w:rsidRDefault="00AF29A1" w:rsidP="00AF29A1">
      <w:pPr>
        <w:spacing w:line="480" w:lineRule="auto"/>
      </w:pPr>
      <w:r w:rsidRPr="00686C6E">
        <w:t xml:space="preserve">4. </w:t>
      </w:r>
      <w:r w:rsidRPr="009A215D">
        <w:rPr>
          <w:i/>
        </w:rPr>
        <w:t>R</w:t>
      </w:r>
      <w:r w:rsidRPr="009A215D">
        <w:rPr>
          <w:i/>
          <w:vertAlign w:val="superscript"/>
        </w:rPr>
        <w:t>2</w:t>
      </w:r>
      <w:r w:rsidRPr="00374377">
        <w:rPr>
          <w:vertAlign w:val="subscript"/>
        </w:rPr>
        <w:t>L</w:t>
      </w:r>
      <w:r w:rsidRPr="00374377">
        <w:t xml:space="preserve"> = .026, AIC = 144</w:t>
      </w:r>
      <w:r>
        <w:t xml:space="preserve">4.969, AIC divided by </w:t>
      </w:r>
      <w:r w:rsidRPr="009A215D">
        <w:rPr>
          <w:i/>
        </w:rPr>
        <w:t>N</w:t>
      </w:r>
      <w:r>
        <w:t xml:space="preserve"> = 1.132</w:t>
      </w:r>
      <w:r w:rsidRPr="00374377">
        <w:t>, and BIC = 1465.575.</w:t>
      </w:r>
    </w:p>
    <w:p w:rsidR="00AF29A1" w:rsidRPr="00374377" w:rsidRDefault="00AF29A1" w:rsidP="00AF29A1">
      <w:pPr>
        <w:tabs>
          <w:tab w:val="left" w:pos="810"/>
        </w:tabs>
        <w:spacing w:line="480" w:lineRule="auto"/>
      </w:pPr>
      <w:r w:rsidRPr="00686C6E">
        <w:t xml:space="preserve">5. </w:t>
      </w:r>
      <w:r w:rsidRPr="00374377">
        <w:t xml:space="preserve">For the </w:t>
      </w:r>
      <w:proofErr w:type="spellStart"/>
      <w:r w:rsidRPr="00374377">
        <w:rPr>
          <w:rFonts w:ascii="Courier New" w:hAnsi="Courier New" w:cs="Courier New"/>
        </w:rPr>
        <w:t>educ</w:t>
      </w:r>
      <w:proofErr w:type="spellEnd"/>
      <w:r w:rsidRPr="00374377">
        <w:t xml:space="preserve"> predictor, logit coefficient = .005, the Wald </w:t>
      </w:r>
      <w:r w:rsidRPr="009A215D">
        <w:rPr>
          <w:i/>
        </w:rPr>
        <w:t>z</w:t>
      </w:r>
      <w:r w:rsidRPr="00374377">
        <w:t xml:space="preserve"> = .22, </w:t>
      </w:r>
      <w:r w:rsidRPr="009A215D">
        <w:rPr>
          <w:i/>
        </w:rPr>
        <w:t>p</w:t>
      </w:r>
      <w:r w:rsidRPr="00374377">
        <w:t xml:space="preserve"> =</w:t>
      </w:r>
      <w:r>
        <w:t xml:space="preserve"> </w:t>
      </w:r>
      <w:r w:rsidRPr="00374377">
        <w:t>.822, and the 95% CI is [</w:t>
      </w:r>
      <w:r>
        <w:t>–</w:t>
      </w:r>
      <w:r w:rsidRPr="00374377">
        <w:t>.036</w:t>
      </w:r>
      <w:r>
        <w:t>,</w:t>
      </w:r>
      <w:r w:rsidRPr="00374377">
        <w:t xml:space="preserve"> .046].</w:t>
      </w:r>
    </w:p>
    <w:p w:rsidR="00AF29A1" w:rsidRPr="00374377" w:rsidRDefault="00AF29A1" w:rsidP="00AF29A1">
      <w:pPr>
        <w:tabs>
          <w:tab w:val="left" w:pos="810"/>
        </w:tabs>
        <w:spacing w:line="480" w:lineRule="auto"/>
      </w:pPr>
      <w:r w:rsidRPr="00374377">
        <w:t xml:space="preserve">6. OR for </w:t>
      </w:r>
      <w:proofErr w:type="spellStart"/>
      <w:r w:rsidRPr="00374377">
        <w:rPr>
          <w:rFonts w:ascii="Courier New" w:hAnsi="Courier New" w:cs="Courier New"/>
        </w:rPr>
        <w:t>educ</w:t>
      </w:r>
      <w:proofErr w:type="spellEnd"/>
      <w:r w:rsidRPr="00374377">
        <w:t xml:space="preserve"> = 1.005</w:t>
      </w:r>
      <w:r>
        <w:t xml:space="preserve">, </w:t>
      </w:r>
      <w:r w:rsidRPr="002E1E25">
        <w:rPr>
          <w:i/>
        </w:rPr>
        <w:t>p</w:t>
      </w:r>
      <w:r>
        <w:t xml:space="preserve"> = .822, which indicates that educational level does not impact the odds of favoring gun permits.</w:t>
      </w:r>
    </w:p>
    <w:p w:rsidR="00AF29A1" w:rsidRPr="00374377" w:rsidRDefault="00AF29A1" w:rsidP="00AF29A1">
      <w:pPr>
        <w:tabs>
          <w:tab w:val="left" w:pos="810"/>
        </w:tabs>
        <w:spacing w:line="480" w:lineRule="auto"/>
      </w:pPr>
      <w:r>
        <w:t xml:space="preserve">OR for </w:t>
      </w:r>
      <w:r w:rsidRPr="00374377">
        <w:rPr>
          <w:rFonts w:ascii="Courier New" w:hAnsi="Courier New" w:cs="Courier New"/>
        </w:rPr>
        <w:t>age</w:t>
      </w:r>
      <w:r w:rsidRPr="00374377">
        <w:t xml:space="preserve"> = 1.012</w:t>
      </w:r>
      <w:r>
        <w:t>, which indicates that for each one-unit increase in age, the odds of favoring gun permits increase by 1.012.</w:t>
      </w:r>
    </w:p>
    <w:p w:rsidR="0082133E" w:rsidRDefault="0082133E">
      <w:bookmarkStart w:id="0" w:name="_GoBack"/>
      <w:bookmarkEnd w:id="0"/>
    </w:p>
    <w:sectPr w:rsidR="0082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84"/>
    <w:rsid w:val="0082133E"/>
    <w:rsid w:val="00AF29A1"/>
    <w:rsid w:val="00D5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A1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9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A1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9A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>Sage Publications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Higgins</dc:creator>
  <cp:keywords/>
  <dc:description/>
  <cp:lastModifiedBy>Robert Higgins</cp:lastModifiedBy>
  <cp:revision>2</cp:revision>
  <dcterms:created xsi:type="dcterms:W3CDTF">2015-10-19T23:29:00Z</dcterms:created>
  <dcterms:modified xsi:type="dcterms:W3CDTF">2015-10-19T23:29:00Z</dcterms:modified>
</cp:coreProperties>
</file>