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D" w:rsidRPr="000B0C4A" w:rsidRDefault="0049497D" w:rsidP="0049497D">
      <w:pPr>
        <w:jc w:val="center"/>
        <w:rPr>
          <w:b/>
        </w:rPr>
      </w:pPr>
      <w:r w:rsidRPr="000B0C4A">
        <w:rPr>
          <w:b/>
        </w:rPr>
        <w:t>Chapter 11 Exercises: Solutions</w:t>
      </w:r>
    </w:p>
    <w:p w:rsidR="0049497D" w:rsidRDefault="0049497D" w:rsidP="0049497D">
      <w:pPr>
        <w:spacing w:line="480" w:lineRule="auto"/>
      </w:pPr>
      <w:r>
        <w:t>1. The between-school variance (τ</w:t>
      </w:r>
      <w:r>
        <w:rPr>
          <w:vertAlign w:val="subscript"/>
        </w:rPr>
        <w:t>00</w:t>
      </w:r>
      <w:r>
        <w:t>) is .966. ICC = τ</w:t>
      </w:r>
      <w:r>
        <w:rPr>
          <w:vertAlign w:val="subscript"/>
        </w:rPr>
        <w:t xml:space="preserve">00 </w:t>
      </w:r>
      <w:r>
        <w:t>/ (</w:t>
      </w:r>
      <w:r w:rsidRPr="008649A8">
        <w:t xml:space="preserve"> </w:t>
      </w:r>
      <w:r>
        <w:t>τ</w:t>
      </w:r>
      <w:r>
        <w:rPr>
          <w:vertAlign w:val="subscript"/>
        </w:rPr>
        <w:t xml:space="preserve">00 </w:t>
      </w:r>
      <w:r>
        <w:t>+</w:t>
      </w:r>
      <w:r w:rsidRPr="00F043A7">
        <w:t xml:space="preserve"> </w:t>
      </w:r>
      <w:r>
        <w:t>π</w:t>
      </w:r>
      <w:r w:rsidRPr="008649A8">
        <w:rPr>
          <w:vertAlign w:val="superscript"/>
        </w:rPr>
        <w:t>2</w:t>
      </w:r>
      <w:r>
        <w:t>/3) = .966 / (.966 + 3.29) = .227. This indicates that 22.7% of the total variance is accounted for by schools in level 2.</w:t>
      </w:r>
    </w:p>
    <w:p w:rsidR="0049497D" w:rsidRDefault="0049497D" w:rsidP="0049497D">
      <w:pPr>
        <w:spacing w:line="480" w:lineRule="auto"/>
      </w:pPr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97D" w:rsidRPr="00D0521F" w:rsidTr="00A239CD">
        <w:tc>
          <w:tcPr>
            <w:tcW w:w="9576" w:type="dxa"/>
          </w:tcPr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. * Random-intercept model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. meologit Profmath i.gender cbyses cusecalc  || SCH_ID: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Fitting fixed-effects model: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-22441.986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-20863.917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-20842.783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-20842.733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4:   log likelihood = -20842.733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Refining starting values: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Grid node 0:   log likelihood = -20591.785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Fitting full model: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Iteration 0:   log likelihood = -20591.785  (not concave)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-20511.131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-20443.236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-20442.872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4:   log likelihood = -20442.872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Mixed-effects ologit regression                 Number of obs      =     14489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Group variable:          SCH_ID                 Number of groups   =       748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Obs per group: min =         2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avg =      19.4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50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Integration method: mvaghermite                 Integration points =         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chi2(3)       =   1844.28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Log likelihood = -20442.872                     Prob &gt; chi2        =    0.0000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Profmath |      Coef.   Std. Err.      z    P&gt;|z|     [95% Conf. Interval]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|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1.gender |  -.2317172   .0319561    -7.25   0.000      -.29435   -.1690843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cbyses |   .8857337    .025062    35.34   0.000     .8366131    .9348544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cusecalc |   .2813883   .0133433    21.09   0.000      .255236    .3075406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/cut1 |   -3.15884   .0683451   -46.22   0.000    -3.292794   -3.024886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/cut2 |  -.8336947   .0603729   -13.81   0.000    -.9520234    -.715366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/cut3 |   .2931374    .060169     4.87   0.000     .1752083    .4110665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/cut4 |   1.894785    .061951    30.59   0.000     1.773364    2.016207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/cut5 |   5.795868   .1138533    50.91   0.000      5.57272    6.019017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SCH_ID       |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var(_cons)|   .4887612    .038635                      .4186124    .5706652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lastRenderedPageBreak/>
              <w:t>------------------------------------------------------------------------------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LR test vs. ologit regression:   chibar2(01) =   799.72 Prob&gt;=chibar2 = 0.0000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. meologit, or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Mixed-effects ologit regression                 Number of obs      =     14489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Group variable:          SCH_ID                 Number of groups   =       748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Obs per group: min =         2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avg =      19.4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50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Integration method: mvaghermite                 Integration points =         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chi2(3)       =   1844.28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Log likelihood = -20442.872                     Prob &gt; chi2        =    0.0000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Profmath | Odds Ratio   Std. Err.      z    P&gt;|z|     [95% Conf. Interval]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|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1.gender |   .7931704   .0253467    -7.25   0.000     .7450157    .8444377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cbyses |   2.424763   .0607695    35.34   0.000     2.308535    2.546843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cusecalc |   1.324968   .0176794    21.09   0.000     1.290766    1.360076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/cut1 |   -3.15884   .0683451   -46.22   0.000    -3.292794   -3.024886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/cut2 |  -.8336947   .0603729   -13.81   0.000    -.9520234    -.715366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/cut3 |   .2931374    .060169     4.87   0.000     .1752083    .4110665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/cut4 |   1.894785    .061951    30.59   0.000     1.773364    2.016207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/cut5 |   5.795868   .1138533    50.91   0.000      5.57272    6.019017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SCH_ID       |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var(_cons)|   .4887612    .038635                      .4186124    .5706652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49497D" w:rsidRPr="00D0521F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LR test vs. ologit regression:   chibar2(01) =   799.72 Prob&gt;=chibar2 = 0.0000</w:t>
            </w:r>
          </w:p>
        </w:tc>
      </w:tr>
    </w:tbl>
    <w:p w:rsidR="0049497D" w:rsidRDefault="0049497D" w:rsidP="0049497D">
      <w:pPr>
        <w:spacing w:line="480" w:lineRule="auto"/>
      </w:pPr>
    </w:p>
    <w:p w:rsidR="0049497D" w:rsidRDefault="0049497D" w:rsidP="0049497D">
      <w:pPr>
        <w:spacing w:line="480" w:lineRule="auto"/>
      </w:pPr>
      <w:r>
        <w:t xml:space="preserve">3. </w:t>
      </w:r>
    </w:p>
    <w:p w:rsidR="0049497D" w:rsidRDefault="0049497D" w:rsidP="0049497D">
      <w:pPr>
        <w:pStyle w:val="ListParagraph"/>
        <w:numPr>
          <w:ilvl w:val="0"/>
          <w:numId w:val="1"/>
        </w:numPr>
        <w:spacing w:line="480" w:lineRule="auto"/>
      </w:pPr>
      <w:r>
        <w:t xml:space="preserve">OR for </w:t>
      </w:r>
      <w:r w:rsidRPr="00F043A7">
        <w:rPr>
          <w:rFonts w:ascii="Courier New" w:hAnsi="Courier New" w:cs="Courier New"/>
        </w:rPr>
        <w:t>gender</w:t>
      </w:r>
      <w:r>
        <w:t xml:space="preserve"> is .793,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 xml:space="preserve">&lt; .001. This indicates that the odds of being above a particular math proficiency level for female students are .811 times as great as the odds for male students when holding other predictors constant. </w:t>
      </w:r>
    </w:p>
    <w:p w:rsidR="0049497D" w:rsidRDefault="0049497D" w:rsidP="0049497D">
      <w:pPr>
        <w:pStyle w:val="ListParagraph"/>
        <w:numPr>
          <w:ilvl w:val="0"/>
          <w:numId w:val="1"/>
        </w:numPr>
        <w:spacing w:line="480" w:lineRule="auto"/>
      </w:pPr>
      <w:r>
        <w:t xml:space="preserve">OR for </w:t>
      </w:r>
      <w:r w:rsidRPr="00F043A7">
        <w:rPr>
          <w:rFonts w:ascii="Courier New" w:hAnsi="Courier New" w:cs="Courier New"/>
        </w:rPr>
        <w:t>cbyses</w:t>
      </w:r>
      <w:r>
        <w:t xml:space="preserve"> is 2.425,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>&lt; .001. This indicates that for a one-unit increase in SES, the odds of being above a particular math proficiency level versus being at or below that level</w:t>
      </w:r>
      <w:r w:rsidRPr="008D1B56">
        <w:t xml:space="preserve"> </w:t>
      </w:r>
      <w:r>
        <w:t xml:space="preserve">increase by a factor of 2.557 points. </w:t>
      </w:r>
    </w:p>
    <w:p w:rsidR="0049497D" w:rsidRDefault="0049497D" w:rsidP="0049497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OR for </w:t>
      </w:r>
      <w:r w:rsidRPr="00F043A7">
        <w:rPr>
          <w:rFonts w:ascii="Courier New" w:hAnsi="Courier New" w:cs="Courier New"/>
        </w:rPr>
        <w:t>cusecalc</w:t>
      </w:r>
      <w:r>
        <w:t xml:space="preserve"> is 1.325,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>&lt; .001. This indicates that a one-unit increase in using calculators corresponds to a 1.335-point increase in the odds of being above a particular math proficiency level.</w:t>
      </w:r>
    </w:p>
    <w:p w:rsidR="0049497D" w:rsidRDefault="0049497D" w:rsidP="0049497D">
      <w:pPr>
        <w:spacing w:line="480" w:lineRule="auto"/>
      </w:pPr>
      <w:r>
        <w:t xml:space="preserve">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97D" w:rsidTr="00A239CD">
        <w:tc>
          <w:tcPr>
            <w:tcW w:w="9576" w:type="dxa"/>
          </w:tcPr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. * Log likelihood ratio test comparing the unconditional m</w:t>
            </w:r>
            <w:r>
              <w:rPr>
                <w:rFonts w:ascii="Courier New" w:hAnsi="Courier New" w:cs="Courier New"/>
                <w:sz w:val="18"/>
                <w:szCs w:val="18"/>
              </w:rPr>
              <w:t>odel and random-intercept model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. lrtest null ranint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Likelihood-ratio test                                 LR chi2(3)  =   1867.25</w:t>
            </w:r>
          </w:p>
          <w:p w:rsidR="0049497D" w:rsidRDefault="0049497D" w:rsidP="00A239CD">
            <w:r w:rsidRPr="006F0A13">
              <w:rPr>
                <w:rFonts w:ascii="Courier New" w:hAnsi="Courier New" w:cs="Courier New"/>
                <w:sz w:val="18"/>
                <w:szCs w:val="18"/>
              </w:rPr>
              <w:t>(Assumption: null nested in ranint)                   Prob &gt; chi2 =    0.0000</w:t>
            </w:r>
          </w:p>
        </w:tc>
      </w:tr>
    </w:tbl>
    <w:p w:rsidR="0049497D" w:rsidRDefault="0049497D" w:rsidP="0049497D">
      <w:pPr>
        <w:spacing w:line="480" w:lineRule="auto"/>
      </w:pPr>
      <w:r>
        <w:t xml:space="preserve">The log likelihood chi-square test </w:t>
      </w:r>
      <w:r w:rsidRPr="00815D98">
        <w:t>χ</w:t>
      </w:r>
      <w:r w:rsidRPr="00815D98">
        <w:rPr>
          <w:vertAlign w:val="superscript"/>
        </w:rPr>
        <w:t>2</w:t>
      </w:r>
      <w:r>
        <w:rPr>
          <w:vertAlign w:val="subscript"/>
        </w:rPr>
        <w:t>(3</w:t>
      </w:r>
      <w:r w:rsidRPr="00815D98">
        <w:rPr>
          <w:vertAlign w:val="subscript"/>
        </w:rPr>
        <w:t>)</w:t>
      </w:r>
      <w:r w:rsidRPr="00B77749">
        <w:rPr>
          <w:sz w:val="22"/>
        </w:rPr>
        <w:t xml:space="preserve"> </w:t>
      </w:r>
      <w:r>
        <w:t xml:space="preserve"> = 1857.05, </w:t>
      </w:r>
      <w:r w:rsidRPr="000B0C4A">
        <w:rPr>
          <w:i/>
        </w:rPr>
        <w:t>p</w:t>
      </w:r>
      <w:r>
        <w:t xml:space="preserve"> &lt; .001. This indicates that the random intercept model fits the data better than the unconditional model.</w:t>
      </w:r>
    </w:p>
    <w:p w:rsidR="0049497D" w:rsidRDefault="0049497D" w:rsidP="0049497D">
      <w:pPr>
        <w:spacing w:line="480" w:lineRule="auto"/>
      </w:pPr>
      <w:r>
        <w:t xml:space="preserve">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97D" w:rsidTr="00A239CD">
        <w:tc>
          <w:tcPr>
            <w:tcW w:w="9576" w:type="dxa"/>
          </w:tcPr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. * Contextual model with level 1 and level 2 variables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. meologit Profmath i.gender cbyses cusecalc i.urban || SCH_ID: cusecalc, cov(uns)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Fitting fixed-effects model: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-22441.986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-20853.975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-20832.558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-20832.507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4:   log likelihood = -20832.507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Refining starting values: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Grid node 0:   log likelihood =  -21362.35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Fitting full model: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Iteration 0:   log likelihood =  -21362.35  (not concave)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Iteration 1:   log likelihood = -21051.667  (not concave)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Iteration 2:   log likelihood = -20939.599  (not concave)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Iteration 3:   log likelihood = -20779.609  (not concave)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Iteration 4:   log likelihood = -20657.133  (not concave)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Iteration 5:   log likelihood = -20569.284  (not concave)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Iteration 6:   log likelihood =  -20517.62  (not concave)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7:   log likelihood = -20481.761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Iteration 8:   log likelihood = -20433.162  (backed up)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9:   log likelihood = -20422.648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10:  log likelihood = -20420.438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11:  log likelihood = -20420.427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Iteration 12:  log likelihood = -20420.427  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Mixed-effects ologit regression                 Number of obs      =     14489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Group variable:          SCH_ID                 Number of groups   =       748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Obs per group: min =         2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avg =      19.4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50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Integration method: mvaghermite                 Integration points =         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chi2(4)       =   1705.51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Log likelihood = -20420.427                     Prob &gt; chi2        =    0.0000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Profmath |      Coef.   Std. Err.      z    P&gt;|z|     [95% Conf. Interval]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|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1.gender |  -.2357592   .0322226    -7.32   0.000    -.2989143   -.1726042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cbyses |   .8913306   .0252638    35.28   0.000     .8418144    .9408467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cusecalc |   .2886735   .0158996    18.16   0.000     .2575109     .319836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1.urban |  -.1822923   .0648597    -2.81   0.005     -.309415   -.0551697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/cut1 |  -3.236959   .0791749   -40.88   0.000    -3.392139   -3.081779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/cut2 |  -.8791664   .0719524   -12.22   0.000    -1.020191   -.7381423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/cut3 |   .2612091   .0717853     3.64   0.000     .1205126    .4019057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/cut4 |   1.875847   .0734941    25.52   0.000     1.731801    2.019893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/cut5 |   5.787493   .1210132    47.83   0.000     5.550312    6.024675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SCH_ID             |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var(cusecalc)|   .0399125   .0085619                      .0262128    .0607724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var(_cons)|   .9712492   .1398702                      .7324005    1.287991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SCH_ID             |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cov(_cons,cusecalc)|  -.1390014   .0319444    -4.35   0.000    -.2016112   -.0763916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LR test vs. ologit regression:       chi2(3) =   824.16   Prob &gt; chi2 = 0.0000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Note: LR test is conservative and provided only for reference.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. meologit, or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Mixed-effects ologit regression                 Number of obs      =     14489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Group variable:          SCH_ID                 Number of groups   =       748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Obs per group: min =         2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avg =      19.4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50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Integration method: mvaghermite                 Integration points =         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chi2(4)       =   1705.51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Log likelihood = -20420.427                     Prob &gt; chi2        =    0.0000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Profmath | Odds Ratio   Std. Err.      z    P&gt;|z|     [95% Conf. Interval]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      |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1.gender |   .7899709   .0254549    -7.32   0.000      .741623    .8414706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cbyses |   2.438372   .0616025    35.28   0.000     2.320574     2.56215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cusecalc |   1.334656   .0212205    18.16   0.000     1.293706    1.376902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1.urban |   .8333577   .0540513    -2.81   0.005     .7338762    .9463245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/cut1 |  -3.236959   .0791749   -40.88   0.000    -3.392139   -3.081779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/cut2 |  -.8791664   .0719524   -12.22   0.000    -1.020191   -.7381423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/cut3 |   .2612091   .0717853     3.64   0.000     .1205126    .4019057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/cut4 |   1.875847   .0734941    25.52   0.000     1.731801    2.019893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    /cut5 |   5.787493   .1210132    47.83   0.000     5.550312    6.024675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SCH_ID             |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var(cusecalc)|   .0399125   .0085619                      .0262128    .0607724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 xml:space="preserve">         var(_cons)|   .9712492   .1398702                      .7324005    1.287991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SCH_ID             |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cov(_cons,cusecalc)|  -.1390014   .0319444    -4.35   0.000    -.2016112   -.0763916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------------------------------------------------------------------------------------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F0A13">
              <w:rPr>
                <w:rFonts w:ascii="Courier New" w:hAnsi="Courier New" w:cs="Courier New"/>
                <w:sz w:val="18"/>
                <w:szCs w:val="18"/>
              </w:rPr>
              <w:t>LR test vs. ologit regression:       chi2(3) =   824.16   Prob &gt; chi2 = 0.0000</w:t>
            </w:r>
          </w:p>
          <w:p w:rsidR="0049497D" w:rsidRPr="006F0A13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Default="0049497D" w:rsidP="00A239CD">
            <w:r w:rsidRPr="006F0A13">
              <w:rPr>
                <w:rFonts w:ascii="Courier New" w:hAnsi="Courier New" w:cs="Courier New"/>
                <w:sz w:val="18"/>
                <w:szCs w:val="18"/>
              </w:rPr>
              <w:t>Note: LR test is conservative and provided only for reference.</w:t>
            </w:r>
          </w:p>
        </w:tc>
      </w:tr>
    </w:tbl>
    <w:p w:rsidR="0049497D" w:rsidRDefault="0049497D" w:rsidP="0049497D">
      <w:pPr>
        <w:spacing w:line="480" w:lineRule="auto"/>
      </w:pPr>
    </w:p>
    <w:p w:rsidR="0049497D" w:rsidRDefault="0049497D" w:rsidP="0049497D">
      <w:pPr>
        <w:spacing w:line="480" w:lineRule="auto"/>
      </w:pPr>
      <w:r>
        <w:t>6. Level 1 and level 2 equations for the contextual model are as follows:</w:t>
      </w:r>
    </w:p>
    <w:p w:rsidR="0049497D" w:rsidRDefault="0049497D" w:rsidP="0049497D">
      <w:pPr>
        <w:spacing w:line="240" w:lineRule="auto"/>
        <w:rPr>
          <w:vertAlign w:val="subscript"/>
        </w:rPr>
      </w:pPr>
      <w:r>
        <w:t xml:space="preserve">Level 1: </w:t>
      </w:r>
      <w:r w:rsidRPr="00CF02FE">
        <w:t>logit [</w:t>
      </w:r>
      <w:r w:rsidRPr="00CF02FE">
        <w:rPr>
          <w:rFonts w:ascii="Symbol" w:hAnsi="Symbol"/>
        </w:rPr>
        <w:t></w:t>
      </w:r>
      <w:r w:rsidRPr="00472024">
        <w:rPr>
          <w:vertAlign w:val="subscript"/>
        </w:rPr>
        <w:t>kij</w:t>
      </w:r>
      <w:r w:rsidRPr="00CF02FE">
        <w:t>(</w:t>
      </w:r>
      <w:r w:rsidRPr="002E1E25">
        <w:rPr>
          <w:i/>
        </w:rPr>
        <w:t>Y</w:t>
      </w:r>
      <w:r>
        <w:t xml:space="preserve"> </w:t>
      </w:r>
      <w:r w:rsidRPr="00CF02FE">
        <w:t>≤</w:t>
      </w:r>
      <w:r>
        <w:t xml:space="preserve"> </w:t>
      </w:r>
      <w:r w:rsidRPr="002E1E25">
        <w:rPr>
          <w:i/>
        </w:rPr>
        <w:t>k</w:t>
      </w:r>
      <w:r>
        <w:t>)</w:t>
      </w:r>
      <w:r w:rsidRPr="00CF02FE">
        <w:t>]</w:t>
      </w:r>
      <w:r w:rsidRPr="00030646">
        <w:t xml:space="preserve"> </w:t>
      </w:r>
      <w:r>
        <w:t xml:space="preserve">= </w:t>
      </w:r>
      <w:r w:rsidRPr="00CF02FE">
        <w:rPr>
          <w:rFonts w:ascii="Symbol" w:hAnsi="Symbol"/>
        </w:rPr>
        <w:t></w:t>
      </w:r>
      <w:r>
        <w:rPr>
          <w:vertAlign w:val="subscript"/>
        </w:rPr>
        <w:t>k</w:t>
      </w:r>
      <w:r w:rsidRPr="00584C68">
        <w:t xml:space="preserve"> </w:t>
      </w:r>
      <w:r w:rsidRPr="00CF02FE">
        <w:rPr>
          <w:rFonts w:ascii="Symbol" w:hAnsi="Symbol"/>
        </w:rPr>
        <w:t></w:t>
      </w:r>
      <w:r w:rsidRPr="00CF02FE">
        <w:rPr>
          <w:rFonts w:ascii="Symbol" w:hAnsi="Symbol"/>
        </w:rPr>
        <w:t></w:t>
      </w:r>
      <w:r>
        <w:rPr>
          <w:rFonts w:ascii="Symbol" w:hAnsi="Symbol"/>
        </w:rPr>
        <w:t></w:t>
      </w:r>
      <w:r>
        <w:rPr>
          <w:rFonts w:ascii="Symbol" w:hAnsi="Symbol"/>
        </w:rPr>
        <w:t></w:t>
      </w:r>
      <w:r w:rsidRPr="00A9525A">
        <w:t xml:space="preserve"> </w:t>
      </w:r>
      <w:r>
        <w:t>β</w:t>
      </w:r>
      <w:r>
        <w:rPr>
          <w:vertAlign w:val="subscript"/>
        </w:rPr>
        <w:t xml:space="preserve">0j </w:t>
      </w:r>
      <w:r>
        <w:t>+</w:t>
      </w:r>
      <w:r w:rsidRPr="00A91FEA">
        <w:t xml:space="preserve"> </w:t>
      </w:r>
      <w:r>
        <w:t>β</w:t>
      </w:r>
      <w:r>
        <w:rPr>
          <w:vertAlign w:val="subscript"/>
        </w:rPr>
        <w:t>1j</w:t>
      </w:r>
      <w:r w:rsidRPr="00201656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ender</w:t>
      </w:r>
      <w:r>
        <w:rPr>
          <w:vertAlign w:val="subscript"/>
        </w:rPr>
        <w:t>ij</w:t>
      </w:r>
      <w:r>
        <w:t xml:space="preserve"> +</w:t>
      </w:r>
      <w:r w:rsidRPr="009E0C24">
        <w:t xml:space="preserve"> </w:t>
      </w:r>
      <w:r>
        <w:t>β</w:t>
      </w:r>
      <w:r>
        <w:rPr>
          <w:vertAlign w:val="subscript"/>
        </w:rPr>
        <w:t>2j</w:t>
      </w:r>
      <w:r>
        <w:rPr>
          <w:rFonts w:ascii="Courier New" w:hAnsi="Courier New" w:cs="Courier New"/>
        </w:rPr>
        <w:t>cbyses</w:t>
      </w:r>
      <w:r>
        <w:rPr>
          <w:vertAlign w:val="subscript"/>
        </w:rPr>
        <w:t>ij</w:t>
      </w:r>
      <w:r>
        <w:t xml:space="preserve"> + β</w:t>
      </w:r>
      <w:r>
        <w:rPr>
          <w:vertAlign w:val="subscript"/>
        </w:rPr>
        <w:t>3j</w:t>
      </w:r>
      <w:r w:rsidRPr="004131AA">
        <w:rPr>
          <w:rFonts w:ascii="Courier New" w:hAnsi="Courier New" w:cs="Courier New"/>
        </w:rPr>
        <w:t>cusecalc</w:t>
      </w:r>
      <w:r>
        <w:rPr>
          <w:vertAlign w:val="subscript"/>
        </w:rPr>
        <w:t>ij</w:t>
      </w:r>
      <w:r>
        <w:t>)</w:t>
      </w:r>
    </w:p>
    <w:p w:rsidR="0049497D" w:rsidRDefault="0049497D" w:rsidP="0049497D">
      <w:pPr>
        <w:spacing w:line="240" w:lineRule="auto"/>
      </w:pPr>
      <w:r>
        <w:t>Level 2: β</w:t>
      </w:r>
      <w:r>
        <w:rPr>
          <w:vertAlign w:val="subscript"/>
        </w:rPr>
        <w:t xml:space="preserve">0j </w:t>
      </w:r>
      <w:r>
        <w:t>= γ</w:t>
      </w:r>
      <w:r>
        <w:rPr>
          <w:vertAlign w:val="subscript"/>
        </w:rPr>
        <w:t xml:space="preserve">00 </w:t>
      </w:r>
      <w:r>
        <w:t>+</w:t>
      </w:r>
      <w:r w:rsidRPr="00574E56">
        <w:t xml:space="preserve"> </w:t>
      </w:r>
      <w:r>
        <w:t>γ</w:t>
      </w:r>
      <w:r>
        <w:rPr>
          <w:vertAlign w:val="subscript"/>
        </w:rPr>
        <w:t>01</w:t>
      </w:r>
      <w:r>
        <w:rPr>
          <w:rFonts w:ascii="Courier New" w:hAnsi="Courier New" w:cs="Courier New"/>
        </w:rPr>
        <w:t>urban</w:t>
      </w:r>
      <w:r>
        <w:rPr>
          <w:vertAlign w:val="subscript"/>
        </w:rPr>
        <w:t>j</w:t>
      </w:r>
      <w:r w:rsidRPr="005A24E5">
        <w:t xml:space="preserve"> </w:t>
      </w:r>
      <w:r>
        <w:t xml:space="preserve">+ </w:t>
      </w:r>
      <w:r w:rsidRPr="002E1E25">
        <w:rPr>
          <w:i/>
        </w:rPr>
        <w:t>u</w:t>
      </w:r>
      <w:r>
        <w:rPr>
          <w:vertAlign w:val="subscript"/>
        </w:rPr>
        <w:t xml:space="preserve">0j  </w:t>
      </w:r>
    </w:p>
    <w:p w:rsidR="0049497D" w:rsidRDefault="0049497D" w:rsidP="0049497D">
      <w:pPr>
        <w:spacing w:line="240" w:lineRule="auto"/>
      </w:pPr>
      <w:r>
        <w:t xml:space="preserve">              β</w:t>
      </w:r>
      <w:r>
        <w:rPr>
          <w:vertAlign w:val="subscript"/>
        </w:rPr>
        <w:t xml:space="preserve">1j </w:t>
      </w:r>
      <w:r>
        <w:t>= γ</w:t>
      </w:r>
      <w:r>
        <w:rPr>
          <w:vertAlign w:val="subscript"/>
        </w:rPr>
        <w:t xml:space="preserve">10 </w:t>
      </w:r>
    </w:p>
    <w:p w:rsidR="0049497D" w:rsidRDefault="0049497D" w:rsidP="0049497D">
      <w:pPr>
        <w:spacing w:line="240" w:lineRule="auto"/>
      </w:pPr>
      <w:r>
        <w:t xml:space="preserve">              β</w:t>
      </w:r>
      <w:r>
        <w:rPr>
          <w:vertAlign w:val="subscript"/>
        </w:rPr>
        <w:t xml:space="preserve">2j </w:t>
      </w:r>
      <w:r>
        <w:t>= γ</w:t>
      </w:r>
      <w:r>
        <w:rPr>
          <w:vertAlign w:val="subscript"/>
        </w:rPr>
        <w:t xml:space="preserve">20 </w:t>
      </w:r>
    </w:p>
    <w:p w:rsidR="0049497D" w:rsidRDefault="0049497D" w:rsidP="0049497D">
      <w:pPr>
        <w:spacing w:line="240" w:lineRule="auto"/>
      </w:pPr>
      <w:r>
        <w:t xml:space="preserve">              β</w:t>
      </w:r>
      <w:r>
        <w:rPr>
          <w:vertAlign w:val="subscript"/>
        </w:rPr>
        <w:t xml:space="preserve">3j </w:t>
      </w:r>
      <w:r>
        <w:t>= γ</w:t>
      </w:r>
      <w:r>
        <w:rPr>
          <w:vertAlign w:val="subscript"/>
        </w:rPr>
        <w:t xml:space="preserve">30 </w:t>
      </w:r>
      <w:r>
        <w:t>+</w:t>
      </w:r>
      <w:r w:rsidRPr="005A24E5">
        <w:t xml:space="preserve"> </w:t>
      </w:r>
      <w:r w:rsidRPr="002E1E25">
        <w:rPr>
          <w:i/>
        </w:rPr>
        <w:t>u</w:t>
      </w:r>
      <w:r>
        <w:rPr>
          <w:vertAlign w:val="subscript"/>
        </w:rPr>
        <w:t xml:space="preserve">3j  </w:t>
      </w:r>
    </w:p>
    <w:p w:rsidR="0049497D" w:rsidRDefault="0049497D" w:rsidP="0049497D">
      <w:pPr>
        <w:spacing w:line="480" w:lineRule="auto"/>
      </w:pPr>
      <w:r>
        <w:t>7.</w:t>
      </w:r>
      <w:r w:rsidRPr="00037E64">
        <w:t xml:space="preserve"> </w:t>
      </w:r>
      <w:r>
        <w:t xml:space="preserve">OR for </w:t>
      </w:r>
      <w:r w:rsidRPr="00DA2A1A">
        <w:rPr>
          <w:rFonts w:ascii="Courier New" w:hAnsi="Courier New" w:cs="Courier New"/>
        </w:rPr>
        <w:t>urban</w:t>
      </w:r>
      <w:r>
        <w:t xml:space="preserve"> is .833, </w:t>
      </w:r>
      <w:r w:rsidRPr="000B0C4A">
        <w:rPr>
          <w:i/>
        </w:rPr>
        <w:t>p</w:t>
      </w:r>
      <w:r>
        <w:rPr>
          <w:i/>
        </w:rPr>
        <w:t xml:space="preserve"> </w:t>
      </w:r>
      <w:r>
        <w:t>&lt; .001. This indicates that the odds of being</w:t>
      </w:r>
      <w:r w:rsidRPr="00EE58D3">
        <w:t xml:space="preserve"> </w:t>
      </w:r>
      <w:r>
        <w:t xml:space="preserve">above a particular category of math proficiency for students in urban schools are .856 times as great as the odds for students in suburban or rural schools when holding other predictors constant. </w:t>
      </w:r>
    </w:p>
    <w:p w:rsidR="0049497D" w:rsidRDefault="0049497D" w:rsidP="0049497D">
      <w:pPr>
        <w:spacing w:line="480" w:lineRule="auto"/>
      </w:pPr>
      <w:r>
        <w:t>8. C</w:t>
      </w:r>
      <w:r w:rsidRPr="00A301A0">
        <w:t>ompar</w:t>
      </w:r>
      <w:r>
        <w:t>ing</w:t>
      </w:r>
      <w:r w:rsidRPr="00A301A0">
        <w:t xml:space="preserve"> the </w:t>
      </w:r>
      <w:r>
        <w:t>random intercept</w:t>
      </w:r>
      <w:r w:rsidRPr="00A301A0">
        <w:t xml:space="preserve"> model</w:t>
      </w:r>
      <w:r>
        <w:t xml:space="preserve"> (Model 2) and the contextual model (Model 3), the log likelihood chi-square </w:t>
      </w:r>
      <w:r w:rsidRPr="00D01A2D">
        <w:t>χ</w:t>
      </w:r>
      <w:r w:rsidRPr="00D01A2D">
        <w:rPr>
          <w:vertAlign w:val="superscript"/>
        </w:rPr>
        <w:t>2</w:t>
      </w:r>
      <w:r w:rsidRPr="00D01A2D">
        <w:rPr>
          <w:vertAlign w:val="subscript"/>
        </w:rPr>
        <w:t>(</w:t>
      </w:r>
      <w:r>
        <w:rPr>
          <w:vertAlign w:val="subscript"/>
        </w:rPr>
        <w:t>3</w:t>
      </w:r>
      <w:r w:rsidRPr="00D01A2D">
        <w:rPr>
          <w:vertAlign w:val="subscript"/>
        </w:rPr>
        <w:t>)</w:t>
      </w:r>
      <w:r w:rsidRPr="00B77749">
        <w:rPr>
          <w:sz w:val="22"/>
        </w:rPr>
        <w:t xml:space="preserve"> </w:t>
      </w:r>
      <w:r>
        <w:t xml:space="preserve">= 44.89, </w:t>
      </w:r>
      <w:r w:rsidRPr="000B0C4A">
        <w:rPr>
          <w:i/>
        </w:rPr>
        <w:t>p</w:t>
      </w:r>
      <w:r>
        <w:t xml:space="preserve"> &lt; .01. This indicates that the contextual model fits the data better. Therefore, among all three models, the contextual model fits the data best.</w:t>
      </w:r>
    </w:p>
    <w:p w:rsidR="0049497D" w:rsidRDefault="0049497D" w:rsidP="0049497D">
      <w:r>
        <w:t>9.</w:t>
      </w:r>
      <w:r w:rsidRPr="008D1B5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97D" w:rsidRPr="008465ED" w:rsidTr="00A239CD">
        <w:tc>
          <w:tcPr>
            <w:tcW w:w="9576" w:type="dxa"/>
          </w:tcPr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>. *Model comparisons using AIC and BIC statistics</w:t>
            </w: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>. estimates stats null ranint ranslop</w:t>
            </w: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>Akaike's information criterion and Bayesian information criterion</w:t>
            </w: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</w:t>
            </w: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 xml:space="preserve">       Model |    Obs    ll(null)   ll(model)     df          AIC         BIC</w:t>
            </w: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</w:t>
            </w: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 xml:space="preserve">        null |  14489           .    -21376.5      6        42765    42810.48</w:t>
            </w: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 xml:space="preserve">      ranint |  14489           .   -20442.87      9     40903.74    40971.97</w:t>
            </w: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 xml:space="preserve">     ranslop |  14489           .   -20420.43     12     40864.85    40955.83</w:t>
            </w:r>
          </w:p>
          <w:p w:rsidR="0049497D" w:rsidRPr="008D1B56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</w:t>
            </w:r>
          </w:p>
          <w:p w:rsidR="0049497D" w:rsidRPr="008465ED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1B56">
              <w:rPr>
                <w:rFonts w:ascii="Courier New" w:hAnsi="Courier New" w:cs="Courier New"/>
                <w:sz w:val="18"/>
                <w:szCs w:val="18"/>
              </w:rPr>
              <w:t xml:space="preserve">               Note:  N=Obs used in calculating BIC; see [R] BIC note</w:t>
            </w:r>
          </w:p>
        </w:tc>
      </w:tr>
    </w:tbl>
    <w:p w:rsidR="0049497D" w:rsidRDefault="0049497D" w:rsidP="0049497D">
      <w:pPr>
        <w:spacing w:line="480" w:lineRule="auto"/>
      </w:pPr>
      <w:r>
        <w:lastRenderedPageBreak/>
        <w:t>Among the three models, the AIC statistic for the contextual model is 40864.84, which is the smallest; the BIC for the model is 40955.83, which is also the smallest. The results support the finding from the log likelihood ratio tests.</w:t>
      </w:r>
    </w:p>
    <w:p w:rsidR="0049497D" w:rsidRDefault="0049497D" w:rsidP="0049497D">
      <w:r>
        <w:t>10.</w:t>
      </w:r>
      <w:r w:rsidRPr="00550722">
        <w:t xml:space="preserve"> </w:t>
      </w:r>
      <w:r>
        <w:t>See the following output.</w:t>
      </w:r>
    </w:p>
    <w:p w:rsidR="0049497D" w:rsidRDefault="0049497D" w:rsidP="0049497D">
      <w:r>
        <w:t>Stata 13 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97D" w:rsidRPr="008465ED" w:rsidTr="00A239CD">
        <w:tc>
          <w:tcPr>
            <w:tcW w:w="9576" w:type="dxa"/>
          </w:tcPr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. *margins and marginsplot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r>
              <w:rPr>
                <w:rFonts w:ascii="Courier New" w:hAnsi="Courier New" w:cs="Courier New"/>
                <w:sz w:val="18"/>
                <w:szCs w:val="18"/>
              </w:rPr>
              <w:t>*Stata 13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. margins gender, atmeans predict(fixedonly outcome(2)) vsquish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Adjusted predictions                              Number of obs   =      14489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Model VCE    : OIM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Expression   : Predicted mean (2.Profmath), fixed portion only, predict(fixedonly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outcome(2))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at           : 0.gender        =    .4949962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1.gender        =    .5050038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cbyses          =   -.6583912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cusecalc        =     3.39071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0.urban         =    .6696114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1.urban         =    .3303886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|            Delta-method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|     Margin   Std. Err.      z    P&gt;|z|     [95% Conf. Interval]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gender |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0  |   .2525066   .0047051    53.67   0.000     .2432848    .2617284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1  |   .2669462   .0045831    58.25   0.000     .2579636    .2759289</w:t>
            </w:r>
          </w:p>
          <w:p w:rsidR="0049497D" w:rsidRPr="008465ED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</w:tc>
      </w:tr>
    </w:tbl>
    <w:p w:rsidR="0049497D" w:rsidRDefault="0049497D" w:rsidP="0049497D">
      <w:pPr>
        <w:spacing w:line="480" w:lineRule="auto"/>
      </w:pPr>
    </w:p>
    <w:p w:rsidR="0049497D" w:rsidRDefault="0049497D" w:rsidP="0049497D">
      <w:pPr>
        <w:spacing w:line="480" w:lineRule="auto"/>
      </w:pPr>
      <w:r>
        <w:t>Stata 14 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97D" w:rsidRPr="008465ED" w:rsidTr="00A239CD">
        <w:tc>
          <w:tcPr>
            <w:tcW w:w="9576" w:type="dxa"/>
          </w:tcPr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. *</w:t>
            </w:r>
            <w:r>
              <w:rPr>
                <w:rFonts w:ascii="Courier New" w:hAnsi="Courier New" w:cs="Courier New"/>
                <w:sz w:val="18"/>
                <w:szCs w:val="18"/>
              </w:rPr>
              <w:t>Stata 14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. margins gender, atmeans predict(outcome(2)) vsquish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Adjusted predictions                            Number of obs     =     14,489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Model VCE    : OIM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Expression   : Marginal predicted mean (2.Profmath), predict(outcome(2))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at           : 0.gender        =    .4949962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  1.gender        =    .5050038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  cbyses          =   -.6583912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  cusecalc        =     3.39071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  0.urban         =    .6696114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  1.urban         =    .3303886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|            Delta-method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|     Margin   Std. Err.      z    P&gt;|z|     [95% Conf. Interval]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lastRenderedPageBreak/>
              <w:t>-------------+----------------------------------------------------------------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gender |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0  |   .2340777   .0042181    55.49   0.000     .2258105     .242345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1  |    .244455   .0042256    57.85   0.000     .2361731     .252737</w:t>
            </w:r>
          </w:p>
          <w:p w:rsidR="0049497D" w:rsidRPr="008465ED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</w:tc>
      </w:tr>
    </w:tbl>
    <w:p w:rsidR="0049497D" w:rsidRDefault="0049497D" w:rsidP="0049497D">
      <w:pPr>
        <w:spacing w:line="480" w:lineRule="auto"/>
      </w:pPr>
    </w:p>
    <w:p w:rsidR="0049497D" w:rsidRDefault="0049497D" w:rsidP="0049497D">
      <w:pPr>
        <w:spacing w:line="480" w:lineRule="auto"/>
      </w:pPr>
      <w:r>
        <w:t>11.</w:t>
      </w:r>
      <w:r w:rsidRPr="00550722">
        <w:t xml:space="preserve"> </w:t>
      </w:r>
      <w:r>
        <w:t>See the following output.</w:t>
      </w:r>
    </w:p>
    <w:p w:rsidR="0049497D" w:rsidRDefault="0049497D" w:rsidP="0049497D">
      <w:r>
        <w:t>Stata 13 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97D" w:rsidRPr="008465ED" w:rsidTr="00A239CD">
        <w:tc>
          <w:tcPr>
            <w:tcW w:w="9576" w:type="dxa"/>
          </w:tcPr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. margins gender, atmeans predict(fixedonly outcome(5)) vsquish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Adjusted predictions                              Number of obs   =      14489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Model VCE    : OIM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Expression   : Predicted mean (5.Profmath), fixed portion only, predict(fixedonly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outcome(5))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at           : 0.gender        =    .4949962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1.gender        =    .5050038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cbyses          =   -.6583912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cusecalc        =     3.39071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0.urban         =    .6696114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1.urban         =    .3303886 (mean)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|            Delta-method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|     Margin   Std. Err.      z    P&gt;|z|     [95% Conf. Interval]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gender |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0  |   .0042686   .0004397     9.71   0.000     .0034068    .0051304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1  |   .0033751   .0003499     9.65   0.000     .0026894    .0040609</w:t>
            </w:r>
          </w:p>
          <w:p w:rsidR="0049497D" w:rsidRPr="008465ED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</w:tc>
      </w:tr>
    </w:tbl>
    <w:p w:rsidR="0049497D" w:rsidRDefault="0049497D" w:rsidP="0049497D">
      <w:pPr>
        <w:spacing w:line="480" w:lineRule="auto"/>
      </w:pPr>
    </w:p>
    <w:p w:rsidR="0049497D" w:rsidRDefault="0049497D" w:rsidP="0049497D">
      <w:pPr>
        <w:spacing w:line="480" w:lineRule="auto"/>
      </w:pPr>
      <w:r>
        <w:t>Stata 14 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97D" w:rsidRPr="008465ED" w:rsidTr="00A239CD">
        <w:tc>
          <w:tcPr>
            <w:tcW w:w="9576" w:type="dxa"/>
          </w:tcPr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. *</w:t>
            </w:r>
            <w:r>
              <w:rPr>
                <w:rFonts w:ascii="Courier New" w:hAnsi="Courier New" w:cs="Courier New"/>
                <w:sz w:val="18"/>
                <w:szCs w:val="18"/>
              </w:rPr>
              <w:t>Stata 14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. margins gender, atmeans predict(outcome(5)) vsquish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Adjusted predictions                            Number of obs     =     14,489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Model VCE    : OIM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Expression   : Marginal predicted mean (5.Profmath), predict(outcome(5))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at           : 0.gender        =    .4949962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  1.gender        =    .5050038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  cbyses          =   -.6583912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  cusecalc        =     3.39071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  0.urban         =    .6696114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  1.urban         =    .3303886 (mean)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|            Delta-method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   |     Margin   Std. Err.      z    P&gt;|z|     [95% Conf. Interval]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gender |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0  |    .005403   .0005536     9.76   0.000      .004318     .006488</w:t>
            </w:r>
          </w:p>
          <w:p w:rsidR="0049497D" w:rsidRPr="00FC06AB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 xml:space="preserve">          1  |    .004276   .0004409     9.70   0.000     .0034118    .0051403</w:t>
            </w:r>
          </w:p>
          <w:p w:rsidR="0049497D" w:rsidRPr="008465ED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6AB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</w:tc>
      </w:tr>
    </w:tbl>
    <w:p w:rsidR="0049497D" w:rsidRDefault="0049497D" w:rsidP="0049497D">
      <w:pPr>
        <w:spacing w:line="480" w:lineRule="auto"/>
      </w:pPr>
    </w:p>
    <w:p w:rsidR="0049497D" w:rsidRDefault="0049497D" w:rsidP="0049497D">
      <w:pPr>
        <w:spacing w:line="480" w:lineRule="auto"/>
      </w:pPr>
      <w:r>
        <w:t xml:space="preserve">12. </w:t>
      </w:r>
    </w:p>
    <w:p w:rsidR="0049497D" w:rsidRDefault="0049497D" w:rsidP="0049497D">
      <w:pPr>
        <w:spacing w:line="480" w:lineRule="auto"/>
      </w:pPr>
      <w:r>
        <w:t>Margins plot using Stata 13</w:t>
      </w:r>
    </w:p>
    <w:p w:rsidR="0049497D" w:rsidRDefault="0049497D" w:rsidP="0049497D">
      <w:pPr>
        <w:spacing w:line="480" w:lineRule="auto"/>
      </w:pPr>
      <w:r>
        <w:rPr>
          <w:noProof/>
          <w:lang w:eastAsia="en-US"/>
        </w:rPr>
        <w:drawing>
          <wp:inline distT="0" distB="0" distL="0" distR="0" wp14:anchorId="7D89FCFB" wp14:editId="31BB23FE">
            <wp:extent cx="5112385" cy="3745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7D" w:rsidRDefault="0049497D" w:rsidP="0049497D">
      <w:pPr>
        <w:spacing w:line="480" w:lineRule="auto"/>
      </w:pPr>
      <w:r>
        <w:t>Margins plot using Stata 14</w:t>
      </w:r>
    </w:p>
    <w:p w:rsidR="0049497D" w:rsidRDefault="0049497D" w:rsidP="0049497D">
      <w:pPr>
        <w:spacing w:line="480" w:lineRule="auto"/>
      </w:pPr>
      <w:r>
        <w:rPr>
          <w:noProof/>
          <w:lang w:eastAsia="en-US"/>
        </w:rPr>
        <w:lastRenderedPageBreak/>
        <w:drawing>
          <wp:inline distT="0" distB="0" distL="0" distR="0" wp14:anchorId="73609605" wp14:editId="5B683A59">
            <wp:extent cx="5112385" cy="3745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7D" w:rsidRDefault="0049497D" w:rsidP="0049497D">
      <w:r>
        <w:t>13. See the following output.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497D" w:rsidRPr="008465ED" w:rsidTr="00A239CD">
        <w:tc>
          <w:tcPr>
            <w:tcW w:w="9576" w:type="dxa"/>
          </w:tcPr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. *Fitting a Multilevel PO model using meglm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. meglm Profmath i.gender cbyses cusecalc i.urban || SCH_ID: cusecalc, family(ordinal) link(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&gt; logit) cov(uns)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Fitting fixed-effects model: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-22441.986  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-20853.975  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-20832.558  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-20832.507  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Iteration 4:   log likelihood = -20832.507  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Refining starting values: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Grid node 0:   log likelihood =  -21362.35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Fitting full model: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Iteration 0:   log likelihood =  -21362.35  (not concave)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Iteration 1:   log likelihood = -21051.667  (not concave)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Iteration 2:   log likelihood = -20939.599  (not concave)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Iteration 3:   log likelihood = -20779.609  (not concave)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Iteration 4:   log likelihood = -20657.133  (not concave)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Iteration 5:   log likelihood = -20569.284  (not concave)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Iteration 6:   log likelihood =  -20517.62  (not concave)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Iteration 7:   log likelihood = -20481.761  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Iteration 8:   log likelihood = -20433.162  (backed up)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Iteration 9:   log likelihood = -20422.648  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Iteration 10:  log likelihood = -20420.438  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Iteration 11:  log likelihood = -20420.427  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Iteration 12:  log likelihood = -20420.427  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Mixed-effects GLM                               Number of obs      =     14489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Family:                 ordinal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Link:                     logit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Group variable:          SCH_ID                 Number of groups   =       748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Obs per group: min =         2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avg =      19.4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max =        50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Integration method: mvaghermite                 Integration points =         7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Wald chi2(4)       =   1705.51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Log likelihood = -20420.427                     Prob &gt; chi2        =    0.0000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------------------------------------------------------------------------------------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Profmath |      Coef.   Std. Err.      z    P&gt;|z|     [95% Conf. Interval]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      |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1.gender |  -.2357592   .0322226    -7.32   0.000    -.2989143   -.1726042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cbyses |   .8913306   .0252638    35.28   0.000     .8418144    .9408467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cusecalc |   .2886735   .0158996    18.16   0.000     .2575109     .319836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1.urban |  -.1822923   .0648597    -2.81   0.005     -.309415   -.0551697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/cut1 |  -3.236959   .0791749   -40.88   0.000    -3.392139   -3.081779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/cut2 |  -.8791664   .0719524   -12.22   0.000    -1.020191   -.7381423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/cut3 |   .2612091   .0717853     3.64   0.000     .1205126    .4019057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/cut4 |   1.875847   .0734941    25.52   0.000     1.731801    2.019893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    /cut5 |   5.787493   .1210132    47.83   0.000     5.550312    6.024675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SCH_ID             |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var(cusecalc)|   .0399125   .0085619                      .0262128    .0607724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 xml:space="preserve">         var(_cons)|   .9712492   .1398702                      .7324005    1.287991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-------------------+----------------------------------------------------------------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SCH_ID             |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cov(_cons,cusecalc)|  -.1390014   .0319444    -4.35   0.000    -.2016112   -.0763916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------------------------------------------------------------------------------------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LR test vs. ologit regression:       chi2(3) =   824.16   Prob &gt; chi2 = 0.0000</w:t>
            </w: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9497D" w:rsidRPr="00550722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50722">
              <w:rPr>
                <w:rFonts w:ascii="Courier New" w:hAnsi="Courier New" w:cs="Courier New"/>
                <w:sz w:val="18"/>
                <w:szCs w:val="18"/>
              </w:rPr>
              <w:t>Note: LR test is conservative and provided only for reference.</w:t>
            </w:r>
          </w:p>
          <w:p w:rsidR="0049497D" w:rsidRPr="008465ED" w:rsidRDefault="0049497D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133E" w:rsidRDefault="0082133E">
      <w:bookmarkStart w:id="0" w:name="_GoBack"/>
      <w:bookmarkEnd w:id="0"/>
    </w:p>
    <w:sectPr w:rsidR="008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76DE"/>
    <w:multiLevelType w:val="hybridMultilevel"/>
    <w:tmpl w:val="011E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19"/>
    <w:rsid w:val="002C6519"/>
    <w:rsid w:val="0049497D"/>
    <w:rsid w:val="008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7D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7D"/>
    <w:pPr>
      <w:ind w:left="720"/>
      <w:contextualSpacing/>
    </w:pPr>
  </w:style>
  <w:style w:type="table" w:styleId="TableGrid">
    <w:name w:val="Table Grid"/>
    <w:basedOn w:val="TableNormal"/>
    <w:uiPriority w:val="59"/>
    <w:rsid w:val="004949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D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7D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7D"/>
    <w:pPr>
      <w:ind w:left="720"/>
      <w:contextualSpacing/>
    </w:pPr>
  </w:style>
  <w:style w:type="table" w:styleId="TableGrid">
    <w:name w:val="Table Grid"/>
    <w:basedOn w:val="TableNormal"/>
    <w:uiPriority w:val="59"/>
    <w:rsid w:val="004949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3312</Words>
  <Characters>18879</Characters>
  <Application>Microsoft Office Word</Application>
  <DocSecurity>0</DocSecurity>
  <Lines>157</Lines>
  <Paragraphs>44</Paragraphs>
  <ScaleCrop>false</ScaleCrop>
  <Company>Sage Publications</Company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Higgins</dc:creator>
  <cp:keywords/>
  <dc:description/>
  <cp:lastModifiedBy>Robert Higgins</cp:lastModifiedBy>
  <cp:revision>2</cp:revision>
  <dcterms:created xsi:type="dcterms:W3CDTF">2015-10-19T23:33:00Z</dcterms:created>
  <dcterms:modified xsi:type="dcterms:W3CDTF">2015-10-19T23:33:00Z</dcterms:modified>
</cp:coreProperties>
</file>