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8E1F9" w14:textId="32B5BE22" w:rsidR="00D55E30" w:rsidRPr="007472E8" w:rsidRDefault="00D55E30" w:rsidP="00D55E30">
      <w:pPr>
        <w:pStyle w:val="Heading2"/>
      </w:pPr>
      <w:r w:rsidRPr="007472E8">
        <w:t>Exercise 3.1 Thinking about your audience</w:t>
      </w:r>
    </w:p>
    <w:p w14:paraId="7B71D5FC" w14:textId="77777777" w:rsidR="00D55E30" w:rsidRDefault="00D55E30" w:rsidP="00D55E30">
      <w:pPr>
        <w:jc w:val="both"/>
        <w:rPr>
          <w:rFonts w:cs="Interstate"/>
          <w:sz w:val="24"/>
          <w:szCs w:val="16"/>
        </w:rPr>
      </w:pPr>
      <w:r w:rsidRPr="007472E8">
        <w:rPr>
          <w:rFonts w:cs="Interstate"/>
          <w:sz w:val="24"/>
          <w:szCs w:val="16"/>
        </w:rPr>
        <w:t>Use the following Review Choice Decision Tool worksheet (see Table 3.2) to plan where your review is located. Discuss your choice with your team or supervisor.</w:t>
      </w:r>
    </w:p>
    <w:p w14:paraId="592B1E27" w14:textId="77777777" w:rsidR="00D55E30" w:rsidRPr="007472E8" w:rsidRDefault="00D55E30" w:rsidP="00D55E30">
      <w:pPr>
        <w:autoSpaceDE w:val="0"/>
        <w:autoSpaceDN w:val="0"/>
        <w:adjustRightInd w:val="0"/>
        <w:spacing w:after="0" w:line="240" w:lineRule="auto"/>
        <w:rPr>
          <w:rFonts w:ascii="Interstate" w:hAnsi="Interstate" w:cs="Interstate"/>
          <w:color w:val="000000"/>
          <w:sz w:val="24"/>
          <w:szCs w:val="24"/>
        </w:rPr>
      </w:pPr>
    </w:p>
    <w:p w14:paraId="6630B6E0" w14:textId="77777777" w:rsidR="00D55E30" w:rsidRPr="007472E8" w:rsidRDefault="00D55E30" w:rsidP="00D55E30">
      <w:pPr>
        <w:autoSpaceDE w:val="0"/>
        <w:autoSpaceDN w:val="0"/>
        <w:adjustRightInd w:val="0"/>
        <w:spacing w:after="80" w:line="181" w:lineRule="atLeast"/>
        <w:rPr>
          <w:rFonts w:ascii="Interstate" w:hAnsi="Interstate" w:cs="Interstate"/>
          <w:sz w:val="18"/>
          <w:szCs w:val="18"/>
        </w:rPr>
      </w:pPr>
      <w:r w:rsidRPr="007472E8">
        <w:rPr>
          <w:rFonts w:ascii="Interstate" w:hAnsi="Interstate"/>
          <w:b/>
          <w:bCs/>
          <w:sz w:val="18"/>
          <w:szCs w:val="18"/>
        </w:rPr>
        <w:t xml:space="preserve">Table 3.2 </w:t>
      </w:r>
      <w:r w:rsidRPr="007472E8">
        <w:rPr>
          <w:rFonts w:ascii="Interstate" w:hAnsi="Interstate" w:cs="Interstate"/>
          <w:sz w:val="18"/>
          <w:szCs w:val="18"/>
        </w:rPr>
        <w:t>Strategies for conducting an evidence synthesis</w:t>
      </w:r>
    </w:p>
    <w:tbl>
      <w:tblPr>
        <w:tblpPr w:leftFromText="180" w:rightFromText="180" w:vertAnchor="text" w:tblpY="1"/>
        <w:tblOverlap w:val="never"/>
        <w:tblW w:w="14174" w:type="dxa"/>
        <w:tblBorders>
          <w:top w:val="nil"/>
          <w:left w:val="nil"/>
          <w:bottom w:val="nil"/>
          <w:right w:val="nil"/>
        </w:tblBorders>
        <w:tblLayout w:type="fixed"/>
        <w:tblLook w:val="0000" w:firstRow="0" w:lastRow="0" w:firstColumn="0" w:lastColumn="0" w:noHBand="0" w:noVBand="0"/>
      </w:tblPr>
      <w:tblGrid>
        <w:gridCol w:w="1519"/>
        <w:gridCol w:w="1595"/>
        <w:gridCol w:w="1444"/>
        <w:gridCol w:w="1674"/>
        <w:gridCol w:w="1701"/>
        <w:gridCol w:w="1985"/>
        <w:gridCol w:w="1843"/>
        <w:gridCol w:w="2413"/>
      </w:tblGrid>
      <w:tr w:rsidR="00D55E30" w:rsidRPr="007472E8" w14:paraId="5F05CB65" w14:textId="77777777" w:rsidTr="00064332">
        <w:tc>
          <w:tcPr>
            <w:tcW w:w="14174" w:type="dxa"/>
            <w:gridSpan w:val="8"/>
            <w:tcBorders>
              <w:top w:val="single" w:sz="4" w:space="0" w:color="auto"/>
              <w:left w:val="single" w:sz="4" w:space="0" w:color="auto"/>
              <w:bottom w:val="single" w:sz="4" w:space="0" w:color="auto"/>
              <w:right w:val="single" w:sz="4" w:space="0" w:color="auto"/>
            </w:tcBorders>
          </w:tcPr>
          <w:p w14:paraId="75E4A11D" w14:textId="77777777" w:rsidR="00D55E30" w:rsidRPr="00CC7C06" w:rsidRDefault="00D55E30" w:rsidP="00064332">
            <w:pPr>
              <w:autoSpaceDE w:val="0"/>
              <w:autoSpaceDN w:val="0"/>
              <w:adjustRightInd w:val="0"/>
              <w:spacing w:after="0" w:line="161" w:lineRule="atLeast"/>
              <w:jc w:val="center"/>
              <w:rPr>
                <w:rFonts w:ascii="Interstate" w:hAnsi="Interstate" w:cs="Interstate"/>
                <w:color w:val="000000"/>
              </w:rPr>
            </w:pPr>
            <w:r w:rsidRPr="00CC7C06">
              <w:rPr>
                <w:rFonts w:ascii="Interstate" w:hAnsi="Interstate" w:cs="Interstate"/>
                <w:b/>
                <w:bCs/>
                <w:color w:val="000000"/>
              </w:rPr>
              <w:t>Which type of data have I got?</w:t>
            </w:r>
          </w:p>
        </w:tc>
      </w:tr>
      <w:tr w:rsidR="00D55E30" w:rsidRPr="007472E8" w14:paraId="4BCF105B" w14:textId="77777777" w:rsidTr="00064332">
        <w:tc>
          <w:tcPr>
            <w:tcW w:w="3114" w:type="dxa"/>
            <w:gridSpan w:val="2"/>
            <w:tcBorders>
              <w:top w:val="single" w:sz="4" w:space="0" w:color="auto"/>
              <w:left w:val="single" w:sz="4" w:space="0" w:color="auto"/>
              <w:bottom w:val="single" w:sz="4" w:space="0" w:color="auto"/>
              <w:right w:val="single" w:sz="4" w:space="0" w:color="auto"/>
            </w:tcBorders>
          </w:tcPr>
          <w:p w14:paraId="7C58D740" w14:textId="77777777" w:rsidR="00D55E30" w:rsidRPr="00CC7C06" w:rsidRDefault="00D55E30" w:rsidP="00064332">
            <w:pPr>
              <w:autoSpaceDE w:val="0"/>
              <w:autoSpaceDN w:val="0"/>
              <w:adjustRightInd w:val="0"/>
              <w:spacing w:after="0" w:line="161" w:lineRule="atLeast"/>
              <w:jc w:val="center"/>
              <w:rPr>
                <w:rFonts w:ascii="Interstate" w:hAnsi="Interstate" w:cs="Interstate"/>
                <w:color w:val="000000"/>
              </w:rPr>
            </w:pPr>
            <w:r w:rsidRPr="00CC7C06">
              <w:rPr>
                <w:rFonts w:ascii="Interstate" w:hAnsi="Interstate" w:cs="Interstate"/>
                <w:b/>
                <w:bCs/>
                <w:color w:val="000000"/>
              </w:rPr>
              <w:t>Quantitative</w:t>
            </w:r>
          </w:p>
        </w:tc>
        <w:tc>
          <w:tcPr>
            <w:tcW w:w="4819" w:type="dxa"/>
            <w:gridSpan w:val="3"/>
            <w:tcBorders>
              <w:top w:val="single" w:sz="4" w:space="0" w:color="auto"/>
              <w:left w:val="single" w:sz="4" w:space="0" w:color="auto"/>
              <w:bottom w:val="single" w:sz="4" w:space="0" w:color="auto"/>
              <w:right w:val="single" w:sz="4" w:space="0" w:color="auto"/>
            </w:tcBorders>
          </w:tcPr>
          <w:p w14:paraId="7746B239" w14:textId="77777777" w:rsidR="00D55E30" w:rsidRPr="00CC7C06" w:rsidRDefault="00D55E30" w:rsidP="00064332">
            <w:pPr>
              <w:autoSpaceDE w:val="0"/>
              <w:autoSpaceDN w:val="0"/>
              <w:adjustRightInd w:val="0"/>
              <w:spacing w:after="0" w:line="161" w:lineRule="atLeast"/>
              <w:jc w:val="center"/>
              <w:rPr>
                <w:rFonts w:ascii="Interstate" w:hAnsi="Interstate" w:cs="Interstate"/>
                <w:color w:val="000000"/>
              </w:rPr>
            </w:pPr>
            <w:r w:rsidRPr="00CC7C06">
              <w:rPr>
                <w:rFonts w:ascii="Interstate" w:hAnsi="Interstate" w:cs="Interstate"/>
                <w:b/>
                <w:bCs/>
                <w:color w:val="000000"/>
              </w:rPr>
              <w:t>Qualitative</w:t>
            </w:r>
          </w:p>
        </w:tc>
        <w:tc>
          <w:tcPr>
            <w:tcW w:w="6241" w:type="dxa"/>
            <w:gridSpan w:val="3"/>
            <w:tcBorders>
              <w:top w:val="single" w:sz="4" w:space="0" w:color="auto"/>
              <w:left w:val="single" w:sz="4" w:space="0" w:color="auto"/>
              <w:bottom w:val="single" w:sz="4" w:space="0" w:color="auto"/>
              <w:right w:val="single" w:sz="4" w:space="0" w:color="auto"/>
            </w:tcBorders>
          </w:tcPr>
          <w:p w14:paraId="6E303E33" w14:textId="77777777" w:rsidR="00D55E30" w:rsidRPr="00CC7C06" w:rsidRDefault="00D55E30" w:rsidP="00064332">
            <w:pPr>
              <w:autoSpaceDE w:val="0"/>
              <w:autoSpaceDN w:val="0"/>
              <w:adjustRightInd w:val="0"/>
              <w:spacing w:after="0" w:line="161" w:lineRule="atLeast"/>
              <w:jc w:val="center"/>
              <w:rPr>
                <w:rFonts w:ascii="Interstate" w:hAnsi="Interstate" w:cs="Interstate"/>
                <w:color w:val="000000"/>
              </w:rPr>
            </w:pPr>
            <w:r w:rsidRPr="00CC7C06">
              <w:rPr>
                <w:rFonts w:ascii="Interstate" w:hAnsi="Interstate" w:cs="Interstate"/>
                <w:b/>
                <w:bCs/>
                <w:color w:val="000000"/>
              </w:rPr>
              <w:t>Quantitative and qualitative</w:t>
            </w:r>
          </w:p>
        </w:tc>
      </w:tr>
      <w:tr w:rsidR="00D55E30" w:rsidRPr="007472E8" w14:paraId="01AB9CB0" w14:textId="77777777" w:rsidTr="00064332">
        <w:tc>
          <w:tcPr>
            <w:tcW w:w="3114" w:type="dxa"/>
            <w:gridSpan w:val="2"/>
            <w:tcBorders>
              <w:top w:val="single" w:sz="4" w:space="0" w:color="auto"/>
              <w:left w:val="single" w:sz="4" w:space="0" w:color="auto"/>
              <w:bottom w:val="single" w:sz="4" w:space="0" w:color="auto"/>
              <w:right w:val="single" w:sz="4" w:space="0" w:color="auto"/>
            </w:tcBorders>
          </w:tcPr>
          <w:p w14:paraId="61B34734" w14:textId="77777777" w:rsidR="00D55E30" w:rsidRPr="00CC7C06" w:rsidRDefault="00D55E30" w:rsidP="00064332">
            <w:pPr>
              <w:autoSpaceDE w:val="0"/>
              <w:autoSpaceDN w:val="0"/>
              <w:adjustRightInd w:val="0"/>
              <w:spacing w:after="0" w:line="161" w:lineRule="atLeast"/>
              <w:jc w:val="center"/>
              <w:rPr>
                <w:rFonts w:ascii="Interstate" w:hAnsi="Interstate" w:cs="Interstate"/>
                <w:color w:val="000000"/>
              </w:rPr>
            </w:pPr>
            <w:r w:rsidRPr="00CC7C06">
              <w:rPr>
                <w:rFonts w:ascii="Interstate" w:hAnsi="Interstate" w:cs="Interstate"/>
                <w:b/>
                <w:bCs/>
                <w:color w:val="000000"/>
              </w:rPr>
              <w:t>Are outcomes reported in a comparable format?</w:t>
            </w:r>
          </w:p>
        </w:tc>
        <w:tc>
          <w:tcPr>
            <w:tcW w:w="4819" w:type="dxa"/>
            <w:gridSpan w:val="3"/>
            <w:tcBorders>
              <w:top w:val="single" w:sz="4" w:space="0" w:color="auto"/>
              <w:left w:val="single" w:sz="4" w:space="0" w:color="auto"/>
              <w:bottom w:val="single" w:sz="4" w:space="0" w:color="auto"/>
              <w:right w:val="single" w:sz="4" w:space="0" w:color="auto"/>
            </w:tcBorders>
          </w:tcPr>
          <w:p w14:paraId="35BF6F0E" w14:textId="77777777" w:rsidR="00D55E30" w:rsidRPr="00CC7C06" w:rsidRDefault="00D55E30" w:rsidP="00064332">
            <w:pPr>
              <w:autoSpaceDE w:val="0"/>
              <w:autoSpaceDN w:val="0"/>
              <w:adjustRightInd w:val="0"/>
              <w:spacing w:after="0" w:line="161" w:lineRule="atLeast"/>
              <w:jc w:val="center"/>
              <w:rPr>
                <w:rFonts w:ascii="Interstate" w:hAnsi="Interstate" w:cs="Interstate"/>
                <w:color w:val="000000"/>
              </w:rPr>
            </w:pPr>
            <w:r w:rsidRPr="00CC7C06">
              <w:rPr>
                <w:rFonts w:ascii="Interstate" w:hAnsi="Interstate" w:cs="Interstate"/>
                <w:b/>
                <w:bCs/>
                <w:color w:val="000000"/>
              </w:rPr>
              <w:t>Is the review objective validation or generation of a theory?</w:t>
            </w:r>
          </w:p>
        </w:tc>
        <w:tc>
          <w:tcPr>
            <w:tcW w:w="6241" w:type="dxa"/>
            <w:gridSpan w:val="3"/>
            <w:tcBorders>
              <w:top w:val="single" w:sz="4" w:space="0" w:color="auto"/>
              <w:left w:val="single" w:sz="4" w:space="0" w:color="auto"/>
              <w:bottom w:val="single" w:sz="4" w:space="0" w:color="auto"/>
              <w:right w:val="single" w:sz="4" w:space="0" w:color="auto"/>
            </w:tcBorders>
          </w:tcPr>
          <w:p w14:paraId="0C144BC6" w14:textId="77777777" w:rsidR="00D55E30" w:rsidRPr="00CC7C06" w:rsidRDefault="00D55E30" w:rsidP="00064332">
            <w:pPr>
              <w:autoSpaceDE w:val="0"/>
              <w:autoSpaceDN w:val="0"/>
              <w:adjustRightInd w:val="0"/>
              <w:spacing w:after="0" w:line="161" w:lineRule="atLeast"/>
              <w:rPr>
                <w:rFonts w:ascii="Interstate" w:hAnsi="Interstate" w:cs="Interstate"/>
                <w:color w:val="000000"/>
              </w:rPr>
            </w:pPr>
            <w:r w:rsidRPr="00CC7C06">
              <w:rPr>
                <w:rFonts w:ascii="Interstate" w:hAnsi="Interstate" w:cs="Interstate"/>
                <w:b/>
                <w:bCs/>
                <w:color w:val="000000"/>
              </w:rPr>
              <w:t>Is the review objective validation or generation of a theory?</w:t>
            </w:r>
          </w:p>
        </w:tc>
      </w:tr>
      <w:tr w:rsidR="00D55E30" w:rsidRPr="007472E8" w14:paraId="0A937DF2" w14:textId="77777777" w:rsidTr="00064332">
        <w:tc>
          <w:tcPr>
            <w:tcW w:w="1519" w:type="dxa"/>
            <w:tcBorders>
              <w:top w:val="single" w:sz="4" w:space="0" w:color="auto"/>
              <w:left w:val="single" w:sz="4" w:space="0" w:color="auto"/>
              <w:bottom w:val="single" w:sz="4" w:space="0" w:color="auto"/>
              <w:right w:val="single" w:sz="4" w:space="0" w:color="auto"/>
            </w:tcBorders>
          </w:tcPr>
          <w:p w14:paraId="2FA6B06E" w14:textId="77777777" w:rsidR="00D55E30" w:rsidRPr="00CC7C06" w:rsidRDefault="00D55E30" w:rsidP="00064332">
            <w:pPr>
              <w:autoSpaceDE w:val="0"/>
              <w:autoSpaceDN w:val="0"/>
              <w:adjustRightInd w:val="0"/>
              <w:spacing w:after="0" w:line="161" w:lineRule="atLeast"/>
              <w:rPr>
                <w:rFonts w:ascii="Interstate" w:hAnsi="Interstate" w:cs="Interstate"/>
                <w:color w:val="000000"/>
              </w:rPr>
            </w:pPr>
            <w:r w:rsidRPr="00CC7C06">
              <w:rPr>
                <w:rFonts w:ascii="Interstate" w:hAnsi="Interstate" w:cs="Interstate"/>
                <w:b/>
                <w:bCs/>
                <w:color w:val="000000"/>
              </w:rPr>
              <w:t>No</w:t>
            </w:r>
          </w:p>
        </w:tc>
        <w:tc>
          <w:tcPr>
            <w:tcW w:w="1595" w:type="dxa"/>
            <w:tcBorders>
              <w:top w:val="single" w:sz="4" w:space="0" w:color="auto"/>
              <w:left w:val="single" w:sz="4" w:space="0" w:color="auto"/>
              <w:bottom w:val="single" w:sz="4" w:space="0" w:color="auto"/>
              <w:right w:val="single" w:sz="4" w:space="0" w:color="auto"/>
            </w:tcBorders>
          </w:tcPr>
          <w:p w14:paraId="28CB310D" w14:textId="77777777" w:rsidR="00D55E30" w:rsidRPr="00CC7C06" w:rsidRDefault="00D55E30" w:rsidP="00064332">
            <w:pPr>
              <w:autoSpaceDE w:val="0"/>
              <w:autoSpaceDN w:val="0"/>
              <w:adjustRightInd w:val="0"/>
              <w:spacing w:after="0" w:line="161" w:lineRule="atLeast"/>
              <w:rPr>
                <w:rFonts w:ascii="Interstate" w:hAnsi="Interstate" w:cs="Interstate"/>
                <w:color w:val="000000"/>
              </w:rPr>
            </w:pPr>
            <w:r w:rsidRPr="00CC7C06">
              <w:rPr>
                <w:rFonts w:ascii="Interstate" w:hAnsi="Interstate" w:cs="Interstate"/>
                <w:b/>
                <w:bCs/>
                <w:color w:val="000000"/>
              </w:rPr>
              <w:t>Yes</w:t>
            </w:r>
          </w:p>
        </w:tc>
        <w:tc>
          <w:tcPr>
            <w:tcW w:w="1444" w:type="dxa"/>
            <w:tcBorders>
              <w:top w:val="single" w:sz="4" w:space="0" w:color="auto"/>
              <w:left w:val="single" w:sz="4" w:space="0" w:color="auto"/>
              <w:bottom w:val="single" w:sz="4" w:space="0" w:color="auto"/>
              <w:right w:val="single" w:sz="4" w:space="0" w:color="auto"/>
            </w:tcBorders>
          </w:tcPr>
          <w:p w14:paraId="162575F9" w14:textId="77777777" w:rsidR="00D55E30" w:rsidRPr="00CC7C06" w:rsidRDefault="00D55E30" w:rsidP="00064332">
            <w:pPr>
              <w:autoSpaceDE w:val="0"/>
              <w:autoSpaceDN w:val="0"/>
              <w:adjustRightInd w:val="0"/>
              <w:spacing w:after="0" w:line="161" w:lineRule="atLeast"/>
              <w:rPr>
                <w:rFonts w:ascii="Interstate" w:hAnsi="Interstate" w:cs="Interstate"/>
                <w:color w:val="000000"/>
              </w:rPr>
            </w:pPr>
            <w:r w:rsidRPr="00CC7C06">
              <w:rPr>
                <w:rFonts w:ascii="Interstate" w:hAnsi="Interstate" w:cs="Interstate"/>
                <w:b/>
                <w:bCs/>
                <w:color w:val="000000"/>
              </w:rPr>
              <w:t>Generation</w:t>
            </w:r>
          </w:p>
        </w:tc>
        <w:tc>
          <w:tcPr>
            <w:tcW w:w="1674" w:type="dxa"/>
            <w:tcBorders>
              <w:top w:val="single" w:sz="4" w:space="0" w:color="auto"/>
              <w:left w:val="single" w:sz="4" w:space="0" w:color="auto"/>
              <w:bottom w:val="single" w:sz="4" w:space="0" w:color="auto"/>
              <w:right w:val="single" w:sz="4" w:space="0" w:color="auto"/>
            </w:tcBorders>
          </w:tcPr>
          <w:p w14:paraId="362B986A" w14:textId="77777777" w:rsidR="00D55E30" w:rsidRPr="00CC7C06" w:rsidRDefault="00D55E30" w:rsidP="00064332">
            <w:pPr>
              <w:autoSpaceDE w:val="0"/>
              <w:autoSpaceDN w:val="0"/>
              <w:adjustRightInd w:val="0"/>
              <w:spacing w:after="0" w:line="161" w:lineRule="atLeast"/>
              <w:rPr>
                <w:rFonts w:ascii="Interstate" w:hAnsi="Interstate" w:cs="Interstate"/>
                <w:color w:val="000000"/>
              </w:rPr>
            </w:pPr>
            <w:r w:rsidRPr="00CC7C06">
              <w:rPr>
                <w:rFonts w:ascii="Interstate" w:hAnsi="Interstate" w:cs="Interstate"/>
                <w:b/>
                <w:bCs/>
                <w:color w:val="000000"/>
              </w:rPr>
              <w:t>Validation</w:t>
            </w:r>
          </w:p>
        </w:tc>
        <w:tc>
          <w:tcPr>
            <w:tcW w:w="1701" w:type="dxa"/>
            <w:tcBorders>
              <w:top w:val="single" w:sz="4" w:space="0" w:color="auto"/>
              <w:left w:val="single" w:sz="4" w:space="0" w:color="auto"/>
              <w:bottom w:val="single" w:sz="4" w:space="0" w:color="auto"/>
              <w:right w:val="single" w:sz="4" w:space="0" w:color="auto"/>
            </w:tcBorders>
          </w:tcPr>
          <w:p w14:paraId="4182F4DF" w14:textId="014BF905" w:rsidR="00D55E30" w:rsidRPr="00CC7C06" w:rsidRDefault="00D55E30" w:rsidP="00064332">
            <w:pPr>
              <w:autoSpaceDE w:val="0"/>
              <w:autoSpaceDN w:val="0"/>
              <w:adjustRightInd w:val="0"/>
              <w:spacing w:after="0" w:line="161" w:lineRule="atLeast"/>
              <w:rPr>
                <w:rFonts w:ascii="Interstate" w:hAnsi="Interstate" w:cs="Interstate"/>
                <w:color w:val="000000"/>
              </w:rPr>
            </w:pPr>
            <w:r w:rsidRPr="00CC7C06">
              <w:rPr>
                <w:rFonts w:ascii="Interstate" w:hAnsi="Interstate" w:cs="Interstate"/>
                <w:b/>
                <w:bCs/>
                <w:color w:val="000000"/>
              </w:rPr>
              <w:t>No/</w:t>
            </w:r>
            <w:r w:rsidR="00EC577E">
              <w:rPr>
                <w:rFonts w:ascii="Interstate" w:hAnsi="Interstate" w:cs="Interstate"/>
                <w:b/>
                <w:bCs/>
                <w:color w:val="000000"/>
              </w:rPr>
              <w:t>N</w:t>
            </w:r>
            <w:r w:rsidRPr="00CC7C06">
              <w:rPr>
                <w:rFonts w:ascii="Interstate" w:hAnsi="Interstate" w:cs="Interstate"/>
                <w:b/>
                <w:bCs/>
                <w:color w:val="000000"/>
              </w:rPr>
              <w:t>ot sure</w:t>
            </w:r>
          </w:p>
        </w:tc>
        <w:tc>
          <w:tcPr>
            <w:tcW w:w="1985" w:type="dxa"/>
            <w:tcBorders>
              <w:top w:val="single" w:sz="4" w:space="0" w:color="auto"/>
              <w:left w:val="single" w:sz="4" w:space="0" w:color="auto"/>
              <w:bottom w:val="single" w:sz="4" w:space="0" w:color="auto"/>
              <w:right w:val="single" w:sz="4" w:space="0" w:color="auto"/>
            </w:tcBorders>
          </w:tcPr>
          <w:p w14:paraId="57F8EB19" w14:textId="77777777" w:rsidR="00D55E30" w:rsidRPr="00CC7C06" w:rsidRDefault="00D55E30" w:rsidP="00064332">
            <w:pPr>
              <w:autoSpaceDE w:val="0"/>
              <w:autoSpaceDN w:val="0"/>
              <w:adjustRightInd w:val="0"/>
              <w:spacing w:after="0" w:line="161" w:lineRule="atLeast"/>
              <w:rPr>
                <w:rFonts w:ascii="Interstate" w:hAnsi="Interstate" w:cs="Interstate"/>
                <w:color w:val="000000"/>
              </w:rPr>
            </w:pPr>
            <w:r w:rsidRPr="00CC7C06">
              <w:rPr>
                <w:rFonts w:ascii="Interstate" w:hAnsi="Interstate" w:cs="Interstate"/>
                <w:b/>
                <w:bCs/>
                <w:color w:val="000000"/>
              </w:rPr>
              <w:t>Generation</w:t>
            </w:r>
          </w:p>
        </w:tc>
        <w:tc>
          <w:tcPr>
            <w:tcW w:w="1843" w:type="dxa"/>
            <w:tcBorders>
              <w:top w:val="single" w:sz="4" w:space="0" w:color="auto"/>
              <w:left w:val="single" w:sz="4" w:space="0" w:color="auto"/>
              <w:bottom w:val="single" w:sz="4" w:space="0" w:color="auto"/>
              <w:right w:val="single" w:sz="4" w:space="0" w:color="auto"/>
            </w:tcBorders>
          </w:tcPr>
          <w:p w14:paraId="036000FE" w14:textId="77777777" w:rsidR="00D55E30" w:rsidRPr="00CC7C06" w:rsidRDefault="00D55E30" w:rsidP="00064332">
            <w:pPr>
              <w:autoSpaceDE w:val="0"/>
              <w:autoSpaceDN w:val="0"/>
              <w:adjustRightInd w:val="0"/>
              <w:spacing w:after="0" w:line="161" w:lineRule="atLeast"/>
              <w:rPr>
                <w:rFonts w:ascii="Interstate" w:hAnsi="Interstate" w:cs="Interstate"/>
                <w:color w:val="000000"/>
              </w:rPr>
            </w:pPr>
            <w:r w:rsidRPr="00CC7C06">
              <w:rPr>
                <w:rFonts w:ascii="Interstate" w:hAnsi="Interstate" w:cs="Interstate"/>
                <w:b/>
                <w:bCs/>
                <w:color w:val="000000"/>
              </w:rPr>
              <w:t>Validation</w:t>
            </w:r>
          </w:p>
        </w:tc>
        <w:tc>
          <w:tcPr>
            <w:tcW w:w="2413" w:type="dxa"/>
            <w:tcBorders>
              <w:top w:val="single" w:sz="4" w:space="0" w:color="auto"/>
              <w:left w:val="single" w:sz="4" w:space="0" w:color="auto"/>
              <w:bottom w:val="single" w:sz="4" w:space="0" w:color="auto"/>
              <w:right w:val="single" w:sz="4" w:space="0" w:color="auto"/>
            </w:tcBorders>
          </w:tcPr>
          <w:p w14:paraId="1512BAC3" w14:textId="5A9CE00C" w:rsidR="00D55E30" w:rsidRPr="00CC7C06" w:rsidRDefault="00D55E30" w:rsidP="00792898">
            <w:pPr>
              <w:autoSpaceDE w:val="0"/>
              <w:autoSpaceDN w:val="0"/>
              <w:adjustRightInd w:val="0"/>
              <w:spacing w:after="0" w:line="161" w:lineRule="atLeast"/>
              <w:rPr>
                <w:rFonts w:ascii="Interstate" w:hAnsi="Interstate" w:cs="Interstate"/>
                <w:color w:val="000000"/>
              </w:rPr>
            </w:pPr>
            <w:r w:rsidRPr="00CC7C06">
              <w:rPr>
                <w:rFonts w:ascii="Interstate" w:hAnsi="Interstate" w:cs="Interstate"/>
                <w:b/>
                <w:bCs/>
                <w:color w:val="000000"/>
              </w:rPr>
              <w:t>No/</w:t>
            </w:r>
            <w:r w:rsidR="003E56E4">
              <w:rPr>
                <w:rFonts w:ascii="Interstate" w:hAnsi="Interstate" w:cs="Interstate"/>
                <w:b/>
                <w:bCs/>
                <w:color w:val="000000"/>
              </w:rPr>
              <w:t>N</w:t>
            </w:r>
            <w:r w:rsidRPr="00CC7C06">
              <w:rPr>
                <w:rFonts w:ascii="Interstate" w:hAnsi="Interstate" w:cs="Interstate"/>
                <w:b/>
                <w:bCs/>
                <w:color w:val="000000"/>
              </w:rPr>
              <w:t>ot sure</w:t>
            </w:r>
          </w:p>
        </w:tc>
      </w:tr>
      <w:tr w:rsidR="00D55E30" w:rsidRPr="007472E8" w14:paraId="0B45317A" w14:textId="77777777" w:rsidTr="00064332">
        <w:tc>
          <w:tcPr>
            <w:tcW w:w="1519" w:type="dxa"/>
            <w:tcBorders>
              <w:top w:val="single" w:sz="4" w:space="0" w:color="auto"/>
              <w:left w:val="single" w:sz="4" w:space="0" w:color="auto"/>
              <w:bottom w:val="single" w:sz="4" w:space="0" w:color="auto"/>
              <w:right w:val="single" w:sz="4" w:space="0" w:color="auto"/>
            </w:tcBorders>
          </w:tcPr>
          <w:p w14:paraId="57535BBE" w14:textId="77777777" w:rsidR="00D55E30" w:rsidRPr="00CC7C06" w:rsidRDefault="00D55E30" w:rsidP="00064332">
            <w:pPr>
              <w:autoSpaceDE w:val="0"/>
              <w:autoSpaceDN w:val="0"/>
              <w:adjustRightInd w:val="0"/>
              <w:spacing w:after="0" w:line="161" w:lineRule="atLeast"/>
              <w:rPr>
                <w:rFonts w:ascii="Interstate" w:hAnsi="Interstate" w:cs="Interstate"/>
                <w:color w:val="000000"/>
              </w:rPr>
            </w:pPr>
            <w:r w:rsidRPr="00CC7C06">
              <w:rPr>
                <w:rFonts w:ascii="Interstate" w:hAnsi="Interstate" w:cs="Interstate"/>
                <w:color w:val="000000"/>
              </w:rPr>
              <w:t>Use narrative synthesis and tabular presentation</w:t>
            </w:r>
          </w:p>
        </w:tc>
        <w:tc>
          <w:tcPr>
            <w:tcW w:w="1595" w:type="dxa"/>
            <w:tcBorders>
              <w:top w:val="single" w:sz="4" w:space="0" w:color="auto"/>
              <w:left w:val="single" w:sz="4" w:space="0" w:color="auto"/>
              <w:bottom w:val="single" w:sz="4" w:space="0" w:color="auto"/>
              <w:right w:val="single" w:sz="4" w:space="0" w:color="auto"/>
            </w:tcBorders>
          </w:tcPr>
          <w:p w14:paraId="33F37605" w14:textId="77777777" w:rsidR="00D55E30" w:rsidRPr="00CC7C06" w:rsidRDefault="00D55E30" w:rsidP="00064332">
            <w:pPr>
              <w:autoSpaceDE w:val="0"/>
              <w:autoSpaceDN w:val="0"/>
              <w:adjustRightInd w:val="0"/>
              <w:spacing w:after="0" w:line="161" w:lineRule="atLeast"/>
              <w:rPr>
                <w:rFonts w:ascii="Interstate" w:hAnsi="Interstate" w:cs="Interstate"/>
                <w:color w:val="000000"/>
              </w:rPr>
            </w:pPr>
            <w:r w:rsidRPr="00CC7C06">
              <w:rPr>
                <w:rFonts w:ascii="Interstate" w:hAnsi="Interstate" w:cs="Interstate"/>
                <w:color w:val="000000"/>
              </w:rPr>
              <w:t>Consider using meta-analysis</w:t>
            </w:r>
          </w:p>
        </w:tc>
        <w:tc>
          <w:tcPr>
            <w:tcW w:w="1444" w:type="dxa"/>
            <w:tcBorders>
              <w:top w:val="single" w:sz="4" w:space="0" w:color="auto"/>
              <w:left w:val="single" w:sz="4" w:space="0" w:color="auto"/>
              <w:bottom w:val="single" w:sz="4" w:space="0" w:color="auto"/>
              <w:right w:val="single" w:sz="4" w:space="0" w:color="auto"/>
            </w:tcBorders>
          </w:tcPr>
          <w:p w14:paraId="1E036A2C" w14:textId="77777777" w:rsidR="00D55E30" w:rsidRPr="00CC7C06" w:rsidRDefault="00D55E30" w:rsidP="00064332">
            <w:pPr>
              <w:autoSpaceDE w:val="0"/>
              <w:autoSpaceDN w:val="0"/>
              <w:adjustRightInd w:val="0"/>
              <w:spacing w:after="0" w:line="161" w:lineRule="atLeast"/>
              <w:rPr>
                <w:rFonts w:ascii="Interstate" w:hAnsi="Interstate" w:cs="Interstate"/>
                <w:color w:val="000000"/>
              </w:rPr>
            </w:pPr>
            <w:r w:rsidRPr="00CC7C06">
              <w:rPr>
                <w:rFonts w:ascii="Interstate" w:hAnsi="Interstate" w:cs="Interstate"/>
                <w:color w:val="000000"/>
              </w:rPr>
              <w:t>Consider meta-ethnography or grounded theory approaches</w:t>
            </w:r>
          </w:p>
        </w:tc>
        <w:tc>
          <w:tcPr>
            <w:tcW w:w="1674" w:type="dxa"/>
            <w:tcBorders>
              <w:top w:val="single" w:sz="4" w:space="0" w:color="auto"/>
              <w:left w:val="single" w:sz="4" w:space="0" w:color="auto"/>
              <w:bottom w:val="single" w:sz="4" w:space="0" w:color="auto"/>
              <w:right w:val="single" w:sz="4" w:space="0" w:color="auto"/>
            </w:tcBorders>
          </w:tcPr>
          <w:p w14:paraId="040CD0FC" w14:textId="77777777" w:rsidR="00D55E30" w:rsidRDefault="00D55E30" w:rsidP="00064332">
            <w:pPr>
              <w:autoSpaceDE w:val="0"/>
              <w:autoSpaceDN w:val="0"/>
              <w:adjustRightInd w:val="0"/>
              <w:spacing w:after="0" w:line="161" w:lineRule="atLeast"/>
              <w:rPr>
                <w:rFonts w:ascii="Interstate" w:hAnsi="Interstate" w:cs="Interstate"/>
                <w:color w:val="000000"/>
              </w:rPr>
            </w:pPr>
            <w:r w:rsidRPr="00CC7C06">
              <w:rPr>
                <w:rFonts w:ascii="Interstate" w:hAnsi="Interstate" w:cs="Interstate"/>
                <w:color w:val="000000"/>
              </w:rPr>
              <w:t>Consider framework synthesis</w:t>
            </w:r>
          </w:p>
          <w:p w14:paraId="7ABA1375" w14:textId="77777777" w:rsidR="00D55E30" w:rsidRDefault="00D55E30" w:rsidP="00064332">
            <w:pPr>
              <w:autoSpaceDE w:val="0"/>
              <w:autoSpaceDN w:val="0"/>
              <w:adjustRightInd w:val="0"/>
              <w:spacing w:after="0" w:line="161" w:lineRule="atLeast"/>
              <w:rPr>
                <w:rFonts w:ascii="Interstate" w:hAnsi="Interstate" w:cs="Interstate"/>
                <w:color w:val="000000"/>
              </w:rPr>
            </w:pPr>
          </w:p>
          <w:p w14:paraId="4F896D62" w14:textId="77777777" w:rsidR="00D55E30" w:rsidRPr="00CC7C06" w:rsidRDefault="00D55E30" w:rsidP="00064332">
            <w:pPr>
              <w:autoSpaceDE w:val="0"/>
              <w:autoSpaceDN w:val="0"/>
              <w:adjustRightInd w:val="0"/>
              <w:spacing w:after="0" w:line="161" w:lineRule="atLeast"/>
              <w:jc w:val="center"/>
              <w:rPr>
                <w:rFonts w:ascii="Interstate" w:hAnsi="Interstate" w:cs="Interstate"/>
                <w:color w:val="000000"/>
                <w:sz w:val="96"/>
                <w:szCs w:val="96"/>
              </w:rPr>
            </w:pPr>
            <w:r w:rsidRPr="00CC7C06">
              <w:rPr>
                <w:rFonts w:ascii="Interstate" w:hAnsi="Interstate" w:cs="Interstate"/>
                <w:color w:val="000000"/>
                <w:sz w:val="96"/>
                <w:szCs w:val="96"/>
              </w:rPr>
              <w:t>×</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tcPr>
          <w:p w14:paraId="6636286F" w14:textId="77777777" w:rsidR="00D55E30" w:rsidRPr="00CC7C06" w:rsidRDefault="00D55E30" w:rsidP="00064332">
            <w:pPr>
              <w:autoSpaceDE w:val="0"/>
              <w:autoSpaceDN w:val="0"/>
              <w:adjustRightInd w:val="0"/>
              <w:spacing w:after="0" w:line="161" w:lineRule="atLeast"/>
              <w:rPr>
                <w:rFonts w:ascii="Interstate" w:hAnsi="Interstate" w:cs="Interstate"/>
                <w:color w:val="000000"/>
              </w:rPr>
            </w:pPr>
            <w:r w:rsidRPr="00CC7C06">
              <w:rPr>
                <w:rFonts w:ascii="Interstate" w:hAnsi="Interstate" w:cs="Interstate"/>
                <w:color w:val="000000"/>
              </w:rPr>
              <w:t>Consider narrative synthesis or thematic synthesis</w:t>
            </w:r>
          </w:p>
        </w:tc>
        <w:tc>
          <w:tcPr>
            <w:tcW w:w="1985" w:type="dxa"/>
            <w:tcBorders>
              <w:top w:val="single" w:sz="4" w:space="0" w:color="auto"/>
              <w:left w:val="single" w:sz="4" w:space="0" w:color="auto"/>
              <w:bottom w:val="single" w:sz="4" w:space="0" w:color="auto"/>
              <w:right w:val="single" w:sz="4" w:space="0" w:color="auto"/>
            </w:tcBorders>
          </w:tcPr>
          <w:p w14:paraId="46BA1060" w14:textId="4F4C2525" w:rsidR="00D55E30" w:rsidRPr="00CC7C06" w:rsidRDefault="00D55E30" w:rsidP="00064332">
            <w:pPr>
              <w:autoSpaceDE w:val="0"/>
              <w:autoSpaceDN w:val="0"/>
              <w:adjustRightInd w:val="0"/>
              <w:spacing w:after="0" w:line="161" w:lineRule="atLeast"/>
              <w:rPr>
                <w:rFonts w:ascii="Interstate" w:hAnsi="Interstate" w:cs="Interstate"/>
                <w:color w:val="000000"/>
              </w:rPr>
            </w:pPr>
            <w:r w:rsidRPr="00CC7C06">
              <w:rPr>
                <w:rFonts w:ascii="Interstate" w:hAnsi="Interstate" w:cs="Interstate"/>
                <w:color w:val="000000"/>
              </w:rPr>
              <w:t>Consider critical interpretive synthesis, meta-narrative/logic models</w:t>
            </w:r>
          </w:p>
        </w:tc>
        <w:tc>
          <w:tcPr>
            <w:tcW w:w="1843" w:type="dxa"/>
            <w:tcBorders>
              <w:top w:val="single" w:sz="4" w:space="0" w:color="auto"/>
              <w:left w:val="single" w:sz="4" w:space="0" w:color="auto"/>
              <w:bottom w:val="single" w:sz="4" w:space="0" w:color="auto"/>
              <w:right w:val="single" w:sz="4" w:space="0" w:color="auto"/>
            </w:tcBorders>
          </w:tcPr>
          <w:p w14:paraId="6B131BD9" w14:textId="3739DA41" w:rsidR="00D55E30" w:rsidRPr="00CC7C06" w:rsidRDefault="00D55E30" w:rsidP="00064332">
            <w:pPr>
              <w:autoSpaceDE w:val="0"/>
              <w:autoSpaceDN w:val="0"/>
              <w:adjustRightInd w:val="0"/>
              <w:spacing w:after="0" w:line="161" w:lineRule="atLeast"/>
              <w:rPr>
                <w:rFonts w:ascii="Interstate" w:hAnsi="Interstate" w:cs="Interstate"/>
                <w:color w:val="000000"/>
              </w:rPr>
            </w:pPr>
            <w:r w:rsidRPr="00CC7C06">
              <w:rPr>
                <w:rFonts w:ascii="Interstate" w:hAnsi="Interstate" w:cs="Interstate"/>
                <w:color w:val="000000"/>
              </w:rPr>
              <w:t>Consider realist synthesis/Bayesian meta-synthesis</w:t>
            </w:r>
          </w:p>
        </w:tc>
        <w:tc>
          <w:tcPr>
            <w:tcW w:w="2413" w:type="dxa"/>
            <w:tcBorders>
              <w:top w:val="single" w:sz="4" w:space="0" w:color="auto"/>
              <w:left w:val="single" w:sz="4" w:space="0" w:color="auto"/>
              <w:bottom w:val="single" w:sz="4" w:space="0" w:color="auto"/>
              <w:right w:val="single" w:sz="4" w:space="0" w:color="auto"/>
            </w:tcBorders>
          </w:tcPr>
          <w:p w14:paraId="57204007" w14:textId="4176B2F9" w:rsidR="00D55E30" w:rsidRPr="00CC7C06" w:rsidRDefault="00D55E30" w:rsidP="00064332">
            <w:pPr>
              <w:autoSpaceDE w:val="0"/>
              <w:autoSpaceDN w:val="0"/>
              <w:adjustRightInd w:val="0"/>
              <w:spacing w:after="0" w:line="161" w:lineRule="atLeast"/>
              <w:rPr>
                <w:rFonts w:ascii="Interstate" w:hAnsi="Interstate" w:cs="Interstate"/>
                <w:color w:val="000000"/>
              </w:rPr>
            </w:pPr>
            <w:r w:rsidRPr="00CC7C06">
              <w:rPr>
                <w:rFonts w:ascii="Interstate" w:hAnsi="Interstate" w:cs="Interstate"/>
                <w:color w:val="000000"/>
              </w:rPr>
              <w:t>Consider narrative synthesis/thematic synthesis</w:t>
            </w:r>
          </w:p>
        </w:tc>
      </w:tr>
      <w:tr w:rsidR="00D55E30" w:rsidRPr="007472E8" w14:paraId="56918DC6" w14:textId="77777777" w:rsidTr="00064332">
        <w:tc>
          <w:tcPr>
            <w:tcW w:w="14174" w:type="dxa"/>
            <w:gridSpan w:val="8"/>
            <w:tcBorders>
              <w:top w:val="single" w:sz="4" w:space="0" w:color="auto"/>
              <w:left w:val="single" w:sz="4" w:space="0" w:color="auto"/>
              <w:bottom w:val="single" w:sz="4" w:space="0" w:color="auto"/>
              <w:right w:val="single" w:sz="4" w:space="0" w:color="auto"/>
            </w:tcBorders>
          </w:tcPr>
          <w:p w14:paraId="7887BC21" w14:textId="77777777" w:rsidR="00D55E30" w:rsidRDefault="00D55E30" w:rsidP="00064332">
            <w:pPr>
              <w:autoSpaceDE w:val="0"/>
              <w:autoSpaceDN w:val="0"/>
              <w:adjustRightInd w:val="0"/>
              <w:spacing w:after="0" w:line="161" w:lineRule="atLeast"/>
              <w:rPr>
                <w:rFonts w:ascii="Interstate" w:hAnsi="Interstate" w:cs="Interstate"/>
                <w:color w:val="000000"/>
              </w:rPr>
            </w:pPr>
            <w:r w:rsidRPr="00CC7C06">
              <w:rPr>
                <w:rFonts w:ascii="Interstate" w:hAnsi="Interstate" w:cs="Interstate"/>
                <w:color w:val="000000"/>
              </w:rPr>
              <w:t>My Review</w:t>
            </w:r>
            <w:r>
              <w:rPr>
                <w:rFonts w:ascii="Interstate" w:hAnsi="Interstate" w:cs="Interstate"/>
                <w:color w:val="000000"/>
              </w:rPr>
              <w:t xml:space="preserve"> </w:t>
            </w:r>
            <w:r w:rsidRPr="00CC7C06">
              <w:rPr>
                <w:rFonts w:ascii="Interstate" w:hAnsi="Interstate" w:cs="Interstate"/>
                <w:color w:val="000000"/>
              </w:rPr>
              <w:t>(Mark with X)</w:t>
            </w:r>
            <w:r>
              <w:rPr>
                <w:rFonts w:ascii="Interstate" w:hAnsi="Interstate" w:cs="Interstate"/>
                <w:color w:val="000000"/>
              </w:rPr>
              <w:t xml:space="preserve">   </w:t>
            </w:r>
          </w:p>
          <w:p w14:paraId="0A4941A4" w14:textId="77777777" w:rsidR="00D55E30" w:rsidRDefault="00D55E30" w:rsidP="00064332">
            <w:pPr>
              <w:autoSpaceDE w:val="0"/>
              <w:autoSpaceDN w:val="0"/>
              <w:adjustRightInd w:val="0"/>
              <w:spacing w:after="0" w:line="161" w:lineRule="atLeast"/>
              <w:rPr>
                <w:rFonts w:ascii="Interstate" w:hAnsi="Interstate" w:cs="Interstate"/>
                <w:color w:val="000000"/>
              </w:rPr>
            </w:pPr>
          </w:p>
          <w:p w14:paraId="3767E999" w14:textId="77777777" w:rsidR="00D55E30" w:rsidRPr="00BD442D" w:rsidRDefault="00D55E30" w:rsidP="00064332">
            <w:pPr>
              <w:autoSpaceDE w:val="0"/>
              <w:autoSpaceDN w:val="0"/>
              <w:adjustRightInd w:val="0"/>
              <w:spacing w:after="0" w:line="161" w:lineRule="atLeast"/>
              <w:rPr>
                <w:rFonts w:ascii="Bradley Hand ITC" w:hAnsi="Bradley Hand ITC" w:cs="Interstate"/>
                <w:color w:val="000000"/>
              </w:rPr>
            </w:pPr>
            <w:r w:rsidRPr="00BD442D">
              <w:rPr>
                <w:rFonts w:ascii="Bradley Hand ITC" w:hAnsi="Bradley Hand ITC" w:cs="Interstate"/>
                <w:color w:val="000000"/>
              </w:rPr>
              <w:t>I am planning to conduct a systematic review on the attitudes of staff in nursing homes towards different leadership styles. Data will be specifically qualitative. The area of leadership styles is well theorised and logic models exist showing a causative relationship between leadership and morale and outcomes such as quality of care and improved staff satisfaction.</w:t>
            </w:r>
          </w:p>
          <w:p w14:paraId="28797530" w14:textId="77777777" w:rsidR="00D55E30" w:rsidRPr="00CC7C06" w:rsidRDefault="00D55E30" w:rsidP="00064332">
            <w:pPr>
              <w:autoSpaceDE w:val="0"/>
              <w:autoSpaceDN w:val="0"/>
              <w:adjustRightInd w:val="0"/>
              <w:spacing w:before="60" w:after="0" w:line="161" w:lineRule="atLeast"/>
              <w:rPr>
                <w:rFonts w:ascii="Interstate" w:hAnsi="Interstate" w:cs="Interstate"/>
                <w:color w:val="000000"/>
              </w:rPr>
            </w:pPr>
          </w:p>
        </w:tc>
      </w:tr>
      <w:tr w:rsidR="00D55E30" w:rsidRPr="007472E8" w14:paraId="3589390B" w14:textId="77777777" w:rsidTr="00064332">
        <w:tc>
          <w:tcPr>
            <w:tcW w:w="14174" w:type="dxa"/>
            <w:gridSpan w:val="8"/>
            <w:tcBorders>
              <w:top w:val="single" w:sz="4" w:space="0" w:color="auto"/>
              <w:left w:val="single" w:sz="4" w:space="0" w:color="auto"/>
              <w:bottom w:val="single" w:sz="4" w:space="0" w:color="auto"/>
              <w:right w:val="single" w:sz="4" w:space="0" w:color="auto"/>
            </w:tcBorders>
          </w:tcPr>
          <w:p w14:paraId="28F8CEE1" w14:textId="77777777" w:rsidR="00D55E30" w:rsidRDefault="00D55E30" w:rsidP="00064332">
            <w:pPr>
              <w:autoSpaceDE w:val="0"/>
              <w:autoSpaceDN w:val="0"/>
              <w:adjustRightInd w:val="0"/>
              <w:spacing w:after="0" w:line="161" w:lineRule="atLeast"/>
              <w:rPr>
                <w:rFonts w:ascii="Interstate" w:hAnsi="Interstate" w:cs="Interstate"/>
                <w:color w:val="000000"/>
              </w:rPr>
            </w:pPr>
            <w:r w:rsidRPr="00CC7C06">
              <w:rPr>
                <w:rFonts w:ascii="Interstate" w:hAnsi="Interstate" w:cs="Interstate"/>
                <w:color w:val="000000"/>
              </w:rPr>
              <w:t>Comments</w:t>
            </w:r>
            <w:r>
              <w:rPr>
                <w:rFonts w:ascii="Interstate" w:hAnsi="Interstate" w:cs="Interstate"/>
                <w:color w:val="000000"/>
              </w:rPr>
              <w:t xml:space="preserve">: </w:t>
            </w:r>
          </w:p>
          <w:p w14:paraId="6C25616E" w14:textId="77777777" w:rsidR="00D55E30" w:rsidRPr="00BD442D" w:rsidRDefault="00D55E30" w:rsidP="00064332">
            <w:pPr>
              <w:autoSpaceDE w:val="0"/>
              <w:autoSpaceDN w:val="0"/>
              <w:adjustRightInd w:val="0"/>
              <w:spacing w:after="0" w:line="161" w:lineRule="atLeast"/>
              <w:rPr>
                <w:rFonts w:ascii="Bradley Hand ITC" w:hAnsi="Bradley Hand ITC" w:cs="Interstate"/>
                <w:color w:val="000000"/>
              </w:rPr>
            </w:pPr>
            <w:r w:rsidRPr="00BD442D">
              <w:rPr>
                <w:rFonts w:ascii="Bradley Hand ITC" w:hAnsi="Bradley Hand ITC" w:cs="Interstate"/>
                <w:color w:val="000000"/>
              </w:rPr>
              <w:t>The existence of potential frameworks also extends the possibility of subsequently conducting a comparable effectiveness review and therefore bringing together quantitative and qualitative data within a common framework.</w:t>
            </w:r>
          </w:p>
          <w:p w14:paraId="7117B50A" w14:textId="77777777" w:rsidR="00D55E30" w:rsidRPr="00CC7C06" w:rsidRDefault="00D55E30" w:rsidP="00064332">
            <w:pPr>
              <w:autoSpaceDE w:val="0"/>
              <w:autoSpaceDN w:val="0"/>
              <w:adjustRightInd w:val="0"/>
              <w:spacing w:after="0" w:line="161" w:lineRule="atLeast"/>
              <w:rPr>
                <w:rFonts w:ascii="Interstate" w:hAnsi="Interstate" w:cs="Interstate"/>
                <w:color w:val="000000"/>
              </w:rPr>
            </w:pPr>
            <w:r w:rsidRPr="00CC7C06">
              <w:rPr>
                <w:rFonts w:ascii="Interstate" w:hAnsi="Interstate" w:cs="Interstate"/>
                <w:color w:val="000000"/>
              </w:rPr>
              <w:t xml:space="preserve"> </w:t>
            </w:r>
          </w:p>
        </w:tc>
      </w:tr>
    </w:tbl>
    <w:p w14:paraId="6C5E30F0" w14:textId="77777777" w:rsidR="00CB71AB" w:rsidRPr="00D55E30" w:rsidRDefault="00CB71AB" w:rsidP="00D55E30"/>
    <w:sectPr w:rsidR="00CB71AB" w:rsidRPr="00D55E30" w:rsidSect="00D55E3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terstate">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altName w:val="Zapfino"/>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AB"/>
    <w:rsid w:val="003E56E4"/>
    <w:rsid w:val="00792898"/>
    <w:rsid w:val="00A53DBE"/>
    <w:rsid w:val="00CA291E"/>
    <w:rsid w:val="00CB71AB"/>
    <w:rsid w:val="00D55E30"/>
    <w:rsid w:val="00DC3897"/>
    <w:rsid w:val="00EC57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A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styleId="BalloonText">
    <w:name w:val="Balloon Text"/>
    <w:basedOn w:val="Normal"/>
    <w:link w:val="BalloonTextChar"/>
    <w:uiPriority w:val="99"/>
    <w:semiHidden/>
    <w:unhideWhenUsed/>
    <w:rsid w:val="00792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styleId="BalloonText">
    <w:name w:val="Balloon Text"/>
    <w:basedOn w:val="Normal"/>
    <w:link w:val="BalloonTextChar"/>
    <w:uiPriority w:val="99"/>
    <w:semiHidden/>
    <w:unhideWhenUsed/>
    <w:rsid w:val="00792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Sahina</dc:creator>
  <cp:lastModifiedBy>tbedford</cp:lastModifiedBy>
  <cp:revision>6</cp:revision>
  <dcterms:created xsi:type="dcterms:W3CDTF">2016-04-01T09:23:00Z</dcterms:created>
  <dcterms:modified xsi:type="dcterms:W3CDTF">2016-05-11T14:23:00Z</dcterms:modified>
</cp:coreProperties>
</file>