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A1" w:rsidRDefault="00F8331A" w:rsidP="001D797A">
      <w:pPr>
        <w:tabs>
          <w:tab w:val="center" w:pos="7200"/>
        </w:tabs>
      </w:pPr>
      <w:r w:rsidRPr="00E54470">
        <w:rPr>
          <w:rFonts w:ascii="Georgia" w:eastAsia="Times New Roman" w:hAnsi="Georgia" w:cs="Times New Roman"/>
          <w:noProof/>
          <w:color w:val="3D3D3D"/>
          <w:spacing w:val="-15"/>
          <w:kern w:val="36"/>
          <w:sz w:val="56"/>
          <w:szCs w:val="56"/>
        </w:rPr>
        <w:drawing>
          <wp:anchor distT="0" distB="0" distL="114300" distR="114300" simplePos="0" relativeHeight="251658752" behindDoc="0" locked="0" layoutInCell="1" allowOverlap="1" wp14:anchorId="7396D2C6" wp14:editId="7C20F4B4">
            <wp:simplePos x="0" y="0"/>
            <wp:positionH relativeFrom="margin">
              <wp:posOffset>411480</wp:posOffset>
            </wp:positionH>
            <wp:positionV relativeFrom="margin">
              <wp:posOffset>198755</wp:posOffset>
            </wp:positionV>
            <wp:extent cx="1323340" cy="862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terview boo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340" cy="862965"/>
                    </a:xfrm>
                    <a:prstGeom prst="rect">
                      <a:avLst/>
                    </a:prstGeom>
                  </pic:spPr>
                </pic:pic>
              </a:graphicData>
            </a:graphic>
            <wp14:sizeRelH relativeFrom="margin">
              <wp14:pctWidth>0</wp14:pctWidth>
            </wp14:sizeRelH>
            <wp14:sizeRelV relativeFrom="margin">
              <wp14:pctHeight>0</wp14:pctHeight>
            </wp14:sizeRelV>
          </wp:anchor>
        </w:drawing>
      </w:r>
    </w:p>
    <w:p w:rsidR="00787502" w:rsidRDefault="007674F6" w:rsidP="007674F6">
      <w:pPr>
        <w:spacing w:after="0" w:line="240" w:lineRule="atLeast"/>
        <w:textAlignment w:val="baseline"/>
        <w:outlineLvl w:val="0"/>
        <w:rPr>
          <w:rFonts w:ascii="Georgia" w:eastAsia="Times New Roman" w:hAnsi="Georgia" w:cs="Times New Roman"/>
          <w:color w:val="3D3D3D"/>
          <w:spacing w:val="-15"/>
          <w:kern w:val="36"/>
          <w:sz w:val="54"/>
          <w:szCs w:val="54"/>
        </w:rPr>
      </w:pPr>
      <w:r>
        <w:rPr>
          <w:rFonts w:ascii="Georgia" w:eastAsia="Times New Roman" w:hAnsi="Georgia" w:cs="Times New Roman"/>
          <w:color w:val="3D3D3D"/>
          <w:spacing w:val="-15"/>
          <w:kern w:val="36"/>
          <w:sz w:val="54"/>
          <w:szCs w:val="54"/>
        </w:rPr>
        <w:t xml:space="preserve">                   </w:t>
      </w:r>
      <w:r w:rsidR="00F8331A">
        <w:rPr>
          <w:rFonts w:ascii="Georgia" w:eastAsia="Times New Roman" w:hAnsi="Georgia" w:cs="Times New Roman"/>
          <w:color w:val="3D3D3D"/>
          <w:spacing w:val="-15"/>
          <w:kern w:val="36"/>
          <w:sz w:val="54"/>
          <w:szCs w:val="54"/>
        </w:rPr>
        <w:tab/>
      </w:r>
      <w:r w:rsidR="00E56FB2">
        <w:rPr>
          <w:rFonts w:asciiTheme="majorHAnsi" w:eastAsia="Times New Roman" w:hAnsiTheme="majorHAnsi" w:cs="Times New Roman"/>
          <w:color w:val="3D3D3D"/>
          <w:spacing w:val="-15"/>
          <w:kern w:val="36"/>
          <w:sz w:val="54"/>
          <w:szCs w:val="54"/>
        </w:rPr>
        <w:t xml:space="preserve">Qualitative E-Interview Research </w:t>
      </w:r>
    </w:p>
    <w:p w:rsidR="005470DC" w:rsidRDefault="00F8331A" w:rsidP="005470DC">
      <w:pPr>
        <w:spacing w:after="0" w:line="240" w:lineRule="atLeast"/>
        <w:textAlignment w:val="baseline"/>
        <w:outlineLvl w:val="0"/>
      </w:pPr>
      <w:r>
        <w:rPr>
          <w:rFonts w:ascii="Georgia" w:eastAsia="Times New Roman" w:hAnsi="Georgia" w:cs="Times New Roman"/>
          <w:color w:val="3D3D3D"/>
          <w:spacing w:val="-15"/>
          <w:kern w:val="36"/>
          <w:sz w:val="54"/>
          <w:szCs w:val="54"/>
        </w:rPr>
        <w:br/>
      </w:r>
      <w:r w:rsidRPr="00F8331A">
        <w:rPr>
          <w:rFonts w:asciiTheme="majorHAnsi" w:eastAsia="Times New Roman" w:hAnsiTheme="majorHAnsi" w:cs="Times New Roman"/>
          <w:noProof/>
          <w:color w:val="3D3D3D"/>
          <w:spacing w:val="-15"/>
          <w:kern w:val="36"/>
          <w:sz w:val="28"/>
          <w:szCs w:val="28"/>
        </w:rPr>
        <mc:AlternateContent>
          <mc:Choice Requires="wps">
            <w:drawing>
              <wp:anchor distT="0" distB="0" distL="114300" distR="114300" simplePos="0" relativeHeight="251678720" behindDoc="0" locked="0" layoutInCell="1" allowOverlap="1" wp14:anchorId="58CE9443" wp14:editId="081AB5BF">
                <wp:simplePos x="0" y="0"/>
                <wp:positionH relativeFrom="column">
                  <wp:posOffset>1793240</wp:posOffset>
                </wp:positionH>
                <wp:positionV relativeFrom="paragraph">
                  <wp:posOffset>67310</wp:posOffset>
                </wp:positionV>
                <wp:extent cx="6527800" cy="41910"/>
                <wp:effectExtent l="59690" t="59055" r="60960" b="6096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0" cy="41910"/>
                        </a:xfrm>
                        <a:prstGeom prst="straightConnector1">
                          <a:avLst/>
                        </a:prstGeom>
                        <a:noFill/>
                        <a:ln w="9525">
                          <a:solidFill>
                            <a:srgbClr val="92D05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FC414" id="_x0000_t32" coordsize="21600,21600" o:spt="32" o:oned="t" path="m,l21600,21600e" filled="f">
                <v:path arrowok="t" fillok="f" o:connecttype="none"/>
                <o:lock v:ext="edit" shapetype="t"/>
              </v:shapetype>
              <v:shape id="AutoShape 20" o:spid="_x0000_s1026" type="#_x0000_t32" style="position:absolute;margin-left:141.2pt;margin-top:5.3pt;width:514pt;height:3.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" strokecolor="#92d050">
                <v:stroke startarrow="oval" endarrow="oval"/>
              </v:shape>
            </w:pict>
          </mc:Fallback>
        </mc:AlternateContent>
      </w:r>
      <w:r>
        <w:rPr>
          <w:rFonts w:asciiTheme="majorHAnsi" w:eastAsia="Times New Roman" w:hAnsiTheme="majorHAnsi" w:cs="Times New Roman"/>
          <w:color w:val="3D3D3D"/>
          <w:spacing w:val="-15"/>
          <w:kern w:val="36"/>
          <w:sz w:val="28"/>
          <w:szCs w:val="28"/>
        </w:rPr>
        <w:t xml:space="preserve">                            </w:t>
      </w:r>
      <w:bookmarkStart w:id="0" w:name="_GoBack"/>
      <w:r w:rsidR="00E56FB2" w:rsidRPr="00E56FB2">
        <w:rPr>
          <w:rFonts w:asciiTheme="majorHAnsi" w:eastAsia="Times New Roman" w:hAnsiTheme="majorHAnsi" w:cs="Times New Roman"/>
          <w:b/>
          <w:color w:val="3D3D3D"/>
          <w:spacing w:val="-15"/>
          <w:kern w:val="36"/>
          <w:sz w:val="28"/>
          <w:szCs w:val="28"/>
        </w:rPr>
        <w:t>Worksheet</w:t>
      </w:r>
      <w:r w:rsidR="000A6D66">
        <w:rPr>
          <w:rFonts w:asciiTheme="majorHAnsi" w:eastAsia="Times New Roman" w:hAnsiTheme="majorHAnsi" w:cs="Times New Roman"/>
          <w:b/>
          <w:color w:val="3D3D3D"/>
          <w:spacing w:val="-15"/>
          <w:kern w:val="36"/>
          <w:sz w:val="28"/>
          <w:szCs w:val="28"/>
        </w:rPr>
        <w:t>: Choosing and ICT and Taking a Position</w:t>
      </w:r>
      <w:r w:rsidR="00E56FB2" w:rsidRPr="00E56FB2">
        <w:rPr>
          <w:rFonts w:asciiTheme="majorHAnsi" w:eastAsia="Times New Roman" w:hAnsiTheme="majorHAnsi" w:cs="Times New Roman"/>
          <w:b/>
          <w:color w:val="3D3D3D"/>
          <w:spacing w:val="-15"/>
          <w:kern w:val="36"/>
          <w:sz w:val="28"/>
          <w:szCs w:val="28"/>
        </w:rPr>
        <w:t xml:space="preserve"> </w:t>
      </w:r>
      <w:bookmarkEnd w:id="0"/>
    </w:p>
    <w:p w:rsidR="007134C6" w:rsidRDefault="000A6D66" w:rsidP="001D797A">
      <w:pPr>
        <w:tabs>
          <w:tab w:val="center" w:pos="7200"/>
        </w:tabs>
      </w:pPr>
      <w:r>
        <w:t xml:space="preserve">These tables allow you to apply </w:t>
      </w:r>
      <w:r w:rsidR="007134C6">
        <w:t xml:space="preserve">concepts introduced in </w:t>
      </w:r>
      <w:r>
        <w:t xml:space="preserve">Chapter 3 of </w:t>
      </w:r>
      <w:hyperlink r:id="rId8" w:history="1">
        <w:r w:rsidRPr="007134C6">
          <w:rPr>
            <w:rStyle w:val="Hyperlink"/>
            <w:i/>
          </w:rPr>
          <w:t>Qualitative Online Interviews</w:t>
        </w:r>
      </w:hyperlink>
      <w:r>
        <w:t xml:space="preserve"> </w:t>
      </w:r>
      <w:r w:rsidR="007134C6">
        <w:t>to</w:t>
      </w:r>
      <w:r>
        <w:t xml:space="preserve"> your own research design. As the E-Interview Research Framework shows, you need to think through decisions about each design element in the context of the whole. The two sets of decisions reflected in these tables are interrelated</w:t>
      </w:r>
      <w:r w:rsidR="007134C6">
        <w:t xml:space="preserve"> because the nature of the technology used for communicating with participants may influence the position the researcher can or will take in relation to the study and participants. As you can see from the questions listed in the second table, these choices may also relate to ethical issues and potential researcher bias. (See Chapter 8 for more on ethical issues.)</w:t>
      </w:r>
    </w:p>
    <w:p w:rsidR="00787502" w:rsidRDefault="000A6D66" w:rsidP="001D797A">
      <w:pPr>
        <w:tabs>
          <w:tab w:val="center" w:pos="7200"/>
        </w:tabs>
      </w:pPr>
      <w:r>
        <w:t xml:space="preserve">Can you succinctly define and explain your rationale for making choices about the technologies you will use for the study, and the position you will take? </w:t>
      </w:r>
      <w:r w:rsidR="007134C6">
        <w:t>What new questions about your research design are raised by this exercise? Do you need to make changes in the research design—or the ways you describe it?</w:t>
      </w:r>
    </w:p>
    <w:p w:rsidR="000A6D66" w:rsidRDefault="000A6D66" w:rsidP="000A6D66">
      <w:pPr>
        <w:spacing w:line="240" w:lineRule="auto"/>
      </w:pPr>
      <w:r w:rsidRPr="000A6D66">
        <w:rPr>
          <w:b/>
        </w:rPr>
        <w:t>Meshing Choices for Online Data Collection and with th</w:t>
      </w:r>
      <w:r w:rsidRPr="000A6D66">
        <w:rPr>
          <w:b/>
        </w:rPr>
        <w:t>e E-Interview Research Framework</w:t>
      </w:r>
    </w:p>
    <w:tbl>
      <w:tblPr>
        <w:tblStyle w:val="GridTable5Dark-Accent1"/>
        <w:tblW w:w="0" w:type="auto"/>
        <w:tblLook w:val="04A0" w:firstRow="1" w:lastRow="0" w:firstColumn="1" w:lastColumn="0" w:noHBand="0" w:noVBand="1"/>
      </w:tblPr>
      <w:tblGrid>
        <w:gridCol w:w="1600"/>
        <w:gridCol w:w="3975"/>
        <w:gridCol w:w="5215"/>
      </w:tblGrid>
      <w:tr w:rsidR="000A6D66" w:rsidTr="000A6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rsidR="000A6D66" w:rsidRPr="0038670C" w:rsidRDefault="000A6D66" w:rsidP="004A7283">
            <w:pPr>
              <w:pStyle w:val="NoSpacing"/>
            </w:pPr>
          </w:p>
        </w:tc>
        <w:tc>
          <w:tcPr>
            <w:tcW w:w="3975" w:type="dxa"/>
          </w:tcPr>
          <w:p w:rsidR="000A6D66" w:rsidRPr="0038670C" w:rsidRDefault="000A6D66" w:rsidP="004A7283">
            <w:pPr>
              <w:cnfStyle w:val="100000000000" w:firstRow="1" w:lastRow="0" w:firstColumn="0" w:lastColumn="0" w:oddVBand="0" w:evenVBand="0" w:oddHBand="0" w:evenHBand="0" w:firstRowFirstColumn="0" w:firstRowLastColumn="0" w:lastRowFirstColumn="0" w:lastRowLastColumn="0"/>
            </w:pPr>
            <w:r>
              <w:t xml:space="preserve">       </w:t>
            </w:r>
            <w:r w:rsidRPr="00F856F6">
              <w:t>Choosing Online Data Collection</w:t>
            </w:r>
          </w:p>
        </w:tc>
        <w:tc>
          <w:tcPr>
            <w:tcW w:w="5215" w:type="dxa"/>
          </w:tcPr>
          <w:p w:rsidR="000A6D66" w:rsidRDefault="000A6D66" w:rsidP="000A6D66">
            <w:pPr>
              <w:jc w:val="center"/>
              <w:cnfStyle w:val="100000000000" w:firstRow="1" w:lastRow="0" w:firstColumn="0" w:lastColumn="0" w:oddVBand="0" w:evenVBand="0" w:oddHBand="0" w:evenHBand="0" w:firstRowFirstColumn="0" w:firstRowLastColumn="0" w:lastRowFirstColumn="0" w:lastRowLastColumn="0"/>
            </w:pPr>
            <w:r>
              <w:t>Your Rationale</w:t>
            </w:r>
          </w:p>
        </w:tc>
      </w:tr>
      <w:tr w:rsidR="000A6D66" w:rsidTr="000A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rsidR="000A6D66" w:rsidRPr="0038670C" w:rsidRDefault="000A6D66" w:rsidP="004A7283">
            <w:pPr>
              <w:pStyle w:val="NoSpacing"/>
            </w:pPr>
            <w:r w:rsidRPr="0038670C">
              <w:t>Aligning Purpose &amp; Design</w:t>
            </w:r>
          </w:p>
        </w:tc>
        <w:tc>
          <w:tcPr>
            <w:tcW w:w="3975" w:type="dxa"/>
          </w:tcPr>
          <w:p w:rsidR="000A6D66" w:rsidRPr="00F856F6" w:rsidRDefault="000A6D66" w:rsidP="000A6D66">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18"/>
              </w:rPr>
            </w:pPr>
            <w:r w:rsidRPr="00F856F6">
              <w:rPr>
                <w:rFonts w:asciiTheme="minorHAnsi" w:hAnsiTheme="minorHAnsi" w:cs="Arial"/>
                <w:sz w:val="22"/>
                <w:szCs w:val="18"/>
              </w:rPr>
              <w:t xml:space="preserve">Does the researcher offer a clear rationale for choosing </w:t>
            </w:r>
            <w:r w:rsidRPr="00F856F6">
              <w:rPr>
                <w:rFonts w:asciiTheme="minorHAnsi" w:hAnsiTheme="minorHAnsi" w:cs="Calibri"/>
                <w:color w:val="000000"/>
                <w:sz w:val="22"/>
                <w:szCs w:val="18"/>
              </w:rPr>
              <w:t>online interviews to investigate real-world phenomena or online activities or behaviors?</w:t>
            </w:r>
          </w:p>
          <w:p w:rsidR="000A6D66" w:rsidRDefault="000A6D66" w:rsidP="004A7283">
            <w:pPr>
              <w:cnfStyle w:val="000000100000" w:firstRow="0" w:lastRow="0" w:firstColumn="0" w:lastColumn="0" w:oddVBand="0" w:evenVBand="0" w:oddHBand="1" w:evenHBand="0" w:firstRowFirstColumn="0" w:firstRowLastColumn="0" w:lastRowFirstColumn="0" w:lastRowLastColumn="0"/>
            </w:pPr>
          </w:p>
          <w:p w:rsidR="007134C6" w:rsidRPr="00F856F6" w:rsidRDefault="007134C6" w:rsidP="004A7283">
            <w:pPr>
              <w:cnfStyle w:val="000000100000" w:firstRow="0" w:lastRow="0" w:firstColumn="0" w:lastColumn="0" w:oddVBand="0" w:evenVBand="0" w:oddHBand="1" w:evenHBand="0" w:firstRowFirstColumn="0" w:firstRowLastColumn="0" w:lastRowFirstColumn="0" w:lastRowLastColumn="0"/>
            </w:pPr>
          </w:p>
        </w:tc>
        <w:tc>
          <w:tcPr>
            <w:tcW w:w="5215" w:type="dxa"/>
          </w:tcPr>
          <w:p w:rsidR="000A6D66" w:rsidRPr="00F856F6" w:rsidRDefault="000A6D66" w:rsidP="000A6D66">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18"/>
              </w:rPr>
            </w:pPr>
          </w:p>
        </w:tc>
      </w:tr>
      <w:tr w:rsidR="000A6D66" w:rsidTr="000A6D66">
        <w:tc>
          <w:tcPr>
            <w:cnfStyle w:val="001000000000" w:firstRow="0" w:lastRow="0" w:firstColumn="1" w:lastColumn="0" w:oddVBand="0" w:evenVBand="0" w:oddHBand="0" w:evenHBand="0" w:firstRowFirstColumn="0" w:firstRowLastColumn="0" w:lastRowFirstColumn="0" w:lastRowLastColumn="0"/>
            <w:tcW w:w="1600" w:type="dxa"/>
          </w:tcPr>
          <w:p w:rsidR="000A6D66" w:rsidRPr="0038670C" w:rsidRDefault="000A6D66" w:rsidP="004A7283">
            <w:pPr>
              <w:pStyle w:val="NoSpacing"/>
            </w:pPr>
            <w:r w:rsidRPr="0038670C">
              <w:t>Choosing Online Data Collection</w:t>
            </w:r>
          </w:p>
        </w:tc>
        <w:tc>
          <w:tcPr>
            <w:tcW w:w="3975" w:type="dxa"/>
          </w:tcPr>
          <w:p w:rsidR="000A6D66" w:rsidRDefault="000A6D66" w:rsidP="000A6D66">
            <w:pPr>
              <w:pStyle w:val="ListParagraph"/>
              <w:numPr>
                <w:ilvl w:val="0"/>
                <w:numId w:val="2"/>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18"/>
              </w:rPr>
            </w:pPr>
            <w:r w:rsidRPr="00F856F6">
              <w:rPr>
                <w:rFonts w:asciiTheme="minorHAnsi" w:hAnsiTheme="minorHAnsi" w:cs="Calibri"/>
                <w:color w:val="000000"/>
                <w:sz w:val="22"/>
                <w:szCs w:val="18"/>
              </w:rPr>
              <w:t>Does the researcher provide a rationale for decisions about why online data collection approaches are appropriate for the study?</w:t>
            </w:r>
          </w:p>
          <w:p w:rsidR="007134C6" w:rsidRDefault="007134C6" w:rsidP="007134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Cs w:val="18"/>
              </w:rPr>
            </w:pPr>
          </w:p>
          <w:p w:rsidR="007134C6" w:rsidRPr="007134C6" w:rsidRDefault="007134C6" w:rsidP="007134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Cs w:val="18"/>
              </w:rPr>
            </w:pPr>
          </w:p>
        </w:tc>
        <w:tc>
          <w:tcPr>
            <w:tcW w:w="5215" w:type="dxa"/>
          </w:tcPr>
          <w:p w:rsidR="000A6D66" w:rsidRPr="007134C6" w:rsidRDefault="000A6D66" w:rsidP="007134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Cs w:val="18"/>
              </w:rPr>
            </w:pPr>
          </w:p>
        </w:tc>
      </w:tr>
      <w:tr w:rsidR="000A6D66" w:rsidTr="000A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rsidR="000A6D66" w:rsidRPr="0038670C" w:rsidRDefault="000A6D66" w:rsidP="004A7283">
            <w:pPr>
              <w:pStyle w:val="NoSpacing"/>
            </w:pPr>
            <w:r w:rsidRPr="0038670C">
              <w:t>Positioning the Researcher</w:t>
            </w:r>
          </w:p>
        </w:tc>
        <w:tc>
          <w:tcPr>
            <w:tcW w:w="3975" w:type="dxa"/>
          </w:tcPr>
          <w:p w:rsidR="000A6D66" w:rsidRPr="007134C6" w:rsidRDefault="000A6D66" w:rsidP="000A6D66">
            <w:pPr>
              <w:pStyle w:val="ListParagraph"/>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18"/>
              </w:rPr>
            </w:pPr>
            <w:r w:rsidRPr="00F856F6">
              <w:rPr>
                <w:rFonts w:asciiTheme="minorHAnsi" w:hAnsiTheme="minorHAnsi" w:cs="Arial"/>
                <w:sz w:val="22"/>
                <w:szCs w:val="18"/>
              </w:rPr>
              <w:t>Does the researcher explain how his/her position relates to the choice of e-data collection?</w:t>
            </w:r>
          </w:p>
          <w:p w:rsidR="007134C6" w:rsidRDefault="007134C6" w:rsidP="007134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Cs w:val="18"/>
              </w:rPr>
            </w:pPr>
          </w:p>
          <w:p w:rsidR="007134C6" w:rsidRPr="007134C6" w:rsidRDefault="007134C6" w:rsidP="007134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Cs w:val="18"/>
              </w:rPr>
            </w:pPr>
          </w:p>
        </w:tc>
        <w:tc>
          <w:tcPr>
            <w:tcW w:w="5215" w:type="dxa"/>
          </w:tcPr>
          <w:p w:rsidR="000A6D66" w:rsidRPr="007134C6" w:rsidRDefault="000A6D66" w:rsidP="007134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18"/>
              </w:rPr>
            </w:pPr>
          </w:p>
        </w:tc>
      </w:tr>
      <w:tr w:rsidR="000A6D66" w:rsidTr="000A6D66">
        <w:tc>
          <w:tcPr>
            <w:cnfStyle w:val="001000000000" w:firstRow="0" w:lastRow="0" w:firstColumn="1" w:lastColumn="0" w:oddVBand="0" w:evenVBand="0" w:oddHBand="0" w:evenHBand="0" w:firstRowFirstColumn="0" w:firstRowLastColumn="0" w:lastRowFirstColumn="0" w:lastRowLastColumn="0"/>
            <w:tcW w:w="1600" w:type="dxa"/>
          </w:tcPr>
          <w:p w:rsidR="000A6D66" w:rsidRPr="0038670C" w:rsidRDefault="000A6D66" w:rsidP="004A7283">
            <w:pPr>
              <w:pStyle w:val="NoSpacing"/>
            </w:pPr>
            <w:r w:rsidRPr="0038670C">
              <w:t>Determining Styles</w:t>
            </w:r>
          </w:p>
        </w:tc>
        <w:tc>
          <w:tcPr>
            <w:tcW w:w="3975" w:type="dxa"/>
          </w:tcPr>
          <w:p w:rsidR="000A6D66" w:rsidRPr="00F856F6" w:rsidRDefault="000A6D66" w:rsidP="000A6D66">
            <w:pPr>
              <w:pStyle w:val="ListParagraph"/>
              <w:numPr>
                <w:ilvl w:val="0"/>
                <w:numId w:val="2"/>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18"/>
              </w:rPr>
            </w:pPr>
            <w:r w:rsidRPr="00F856F6">
              <w:rPr>
                <w:rFonts w:asciiTheme="minorHAnsi" w:hAnsiTheme="minorHAnsi" w:cs="Arial"/>
                <w:sz w:val="22"/>
                <w:szCs w:val="18"/>
              </w:rPr>
              <w:t>Does the researcher show how choices for online data collection and determination of Internet as medium, setting and/or phenomenon relates to the selected interview/observation styles?</w:t>
            </w:r>
          </w:p>
          <w:p w:rsidR="000A6D66" w:rsidRDefault="000A6D66" w:rsidP="004A7283">
            <w:pPr>
              <w:autoSpaceDE w:val="0"/>
              <w:autoSpaceDN w:val="0"/>
              <w:adjustRightInd w:val="0"/>
              <w:ind w:firstLine="720"/>
              <w:cnfStyle w:val="000000000000" w:firstRow="0" w:lastRow="0" w:firstColumn="0" w:lastColumn="0" w:oddVBand="0" w:evenVBand="0" w:oddHBand="0" w:evenHBand="0" w:firstRowFirstColumn="0" w:firstRowLastColumn="0" w:lastRowFirstColumn="0" w:lastRowLastColumn="0"/>
              <w:rPr>
                <w:rFonts w:cs="Calibri"/>
                <w:color w:val="000000"/>
                <w:szCs w:val="18"/>
              </w:rPr>
            </w:pPr>
          </w:p>
          <w:p w:rsidR="007134C6" w:rsidRPr="00F856F6" w:rsidRDefault="007134C6" w:rsidP="004A7283">
            <w:pPr>
              <w:autoSpaceDE w:val="0"/>
              <w:autoSpaceDN w:val="0"/>
              <w:adjustRightInd w:val="0"/>
              <w:ind w:firstLine="720"/>
              <w:cnfStyle w:val="000000000000" w:firstRow="0" w:lastRow="0" w:firstColumn="0" w:lastColumn="0" w:oddVBand="0" w:evenVBand="0" w:oddHBand="0" w:evenHBand="0" w:firstRowFirstColumn="0" w:firstRowLastColumn="0" w:lastRowFirstColumn="0" w:lastRowLastColumn="0"/>
              <w:rPr>
                <w:rFonts w:cs="Calibri"/>
                <w:color w:val="000000"/>
                <w:szCs w:val="18"/>
              </w:rPr>
            </w:pPr>
          </w:p>
        </w:tc>
        <w:tc>
          <w:tcPr>
            <w:tcW w:w="5215" w:type="dxa"/>
          </w:tcPr>
          <w:p w:rsidR="000A6D66" w:rsidRPr="007134C6" w:rsidRDefault="000A6D66" w:rsidP="007134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18"/>
              </w:rPr>
            </w:pPr>
          </w:p>
        </w:tc>
      </w:tr>
      <w:tr w:rsidR="000A6D66" w:rsidTr="000A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rsidR="000A6D66" w:rsidRPr="0038670C" w:rsidRDefault="000A6D66" w:rsidP="004A7283">
            <w:pPr>
              <w:pStyle w:val="NoSpacing"/>
            </w:pPr>
            <w:r w:rsidRPr="0038670C">
              <w:lastRenderedPageBreak/>
              <w:t>Selecting ICT &amp; Milieu</w:t>
            </w:r>
          </w:p>
        </w:tc>
        <w:tc>
          <w:tcPr>
            <w:tcW w:w="3975" w:type="dxa"/>
          </w:tcPr>
          <w:p w:rsidR="000A6D66" w:rsidRPr="00F856F6" w:rsidRDefault="000A6D66" w:rsidP="000A6D66">
            <w:pPr>
              <w:pStyle w:val="ListParagraph"/>
              <w:numPr>
                <w:ilvl w:val="0"/>
                <w:numId w:val="1"/>
              </w:numPr>
              <w:autoSpaceDE w:val="0"/>
              <w:autoSpaceDN w:val="0"/>
              <w:adjustRightInd w:val="0"/>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18"/>
              </w:rPr>
            </w:pPr>
            <w:r w:rsidRPr="00F856F6">
              <w:rPr>
                <w:rFonts w:asciiTheme="minorHAnsi" w:hAnsiTheme="minorHAnsi" w:cs="Arial"/>
                <w:sz w:val="22"/>
                <w:szCs w:val="18"/>
              </w:rPr>
              <w:t xml:space="preserve">Does the researcher </w:t>
            </w:r>
            <w:r w:rsidRPr="00F856F6">
              <w:rPr>
                <w:rFonts w:asciiTheme="minorHAnsi" w:hAnsiTheme="minorHAnsi" w:cs="Arial"/>
                <w:color w:val="000000"/>
                <w:sz w:val="22"/>
                <w:szCs w:val="18"/>
              </w:rPr>
              <w:t>share whether the study will investigate online behavior in or with a specific ICT or online setting? If so, does that ICT or setting lend itself to interviews and observations?</w:t>
            </w:r>
          </w:p>
          <w:p w:rsidR="000A6D66" w:rsidRPr="00F856F6" w:rsidRDefault="000A6D66" w:rsidP="004A7283">
            <w:pPr>
              <w:cnfStyle w:val="000000100000" w:firstRow="0" w:lastRow="0" w:firstColumn="0" w:lastColumn="0" w:oddVBand="0" w:evenVBand="0" w:oddHBand="1" w:evenHBand="0" w:firstRowFirstColumn="0" w:firstRowLastColumn="0" w:lastRowFirstColumn="0" w:lastRowLastColumn="0"/>
              <w:rPr>
                <w:rFonts w:cs="Arial"/>
                <w:color w:val="000000"/>
                <w:szCs w:val="18"/>
              </w:rPr>
            </w:pPr>
          </w:p>
          <w:p w:rsidR="000A6D66" w:rsidRPr="00F856F6" w:rsidRDefault="000A6D66" w:rsidP="000A6D66">
            <w:pPr>
              <w:pStyle w:val="ListParagraph"/>
              <w:numPr>
                <w:ilvl w:val="0"/>
                <w:numId w:val="1"/>
              </w:numPr>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18"/>
              </w:rPr>
            </w:pPr>
            <w:r w:rsidRPr="00F856F6">
              <w:rPr>
                <w:rFonts w:asciiTheme="minorHAnsi" w:hAnsiTheme="minorHAnsi" w:cs="Calibri"/>
                <w:color w:val="000000"/>
                <w:sz w:val="22"/>
                <w:szCs w:val="18"/>
              </w:rPr>
              <w:t>How will the interview use text based, audio, and/or visual communication options?</w:t>
            </w:r>
          </w:p>
          <w:p w:rsidR="000A6D66" w:rsidRPr="00F856F6" w:rsidRDefault="000A6D66" w:rsidP="004A7283">
            <w:pPr>
              <w:cnfStyle w:val="000000100000" w:firstRow="0" w:lastRow="0" w:firstColumn="0" w:lastColumn="0" w:oddVBand="0" w:evenVBand="0" w:oddHBand="1" w:evenHBand="0" w:firstRowFirstColumn="0" w:firstRowLastColumn="0" w:lastRowFirstColumn="0" w:lastRowLastColumn="0"/>
              <w:rPr>
                <w:rFonts w:cs="Calibri"/>
                <w:color w:val="000000"/>
                <w:szCs w:val="18"/>
              </w:rPr>
            </w:pPr>
          </w:p>
          <w:p w:rsidR="000A6D66" w:rsidRDefault="000A6D66" w:rsidP="000A6D66">
            <w:pPr>
              <w:pStyle w:val="ListParagraph"/>
              <w:numPr>
                <w:ilvl w:val="0"/>
                <w:numId w:val="1"/>
              </w:numPr>
              <w:autoSpaceDE w:val="0"/>
              <w:autoSpaceDN w:val="0"/>
              <w:adjustRightInd w:val="0"/>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18"/>
              </w:rPr>
            </w:pPr>
            <w:r w:rsidRPr="00F856F6">
              <w:rPr>
                <w:rFonts w:asciiTheme="minorHAnsi" w:hAnsiTheme="minorHAnsi" w:cs="Calibri"/>
                <w:color w:val="000000"/>
                <w:sz w:val="22"/>
                <w:szCs w:val="18"/>
              </w:rPr>
              <w:t>If the interview technology has capacity for visual exchange, has the researcher acknowledged the visual nature of interview in the research design and planned for collection and analysis of visual data?</w:t>
            </w:r>
          </w:p>
          <w:p w:rsidR="007134C6" w:rsidRPr="007134C6" w:rsidRDefault="007134C6" w:rsidP="007134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Cs w:val="18"/>
              </w:rPr>
            </w:pPr>
          </w:p>
        </w:tc>
        <w:tc>
          <w:tcPr>
            <w:tcW w:w="5215" w:type="dxa"/>
          </w:tcPr>
          <w:p w:rsidR="000A6D66" w:rsidRPr="007134C6" w:rsidRDefault="000A6D66" w:rsidP="007134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18"/>
              </w:rPr>
            </w:pPr>
          </w:p>
        </w:tc>
      </w:tr>
      <w:tr w:rsidR="000A6D66" w:rsidTr="000A6D66">
        <w:tc>
          <w:tcPr>
            <w:cnfStyle w:val="001000000000" w:firstRow="0" w:lastRow="0" w:firstColumn="1" w:lastColumn="0" w:oddVBand="0" w:evenVBand="0" w:oddHBand="0" w:evenHBand="0" w:firstRowFirstColumn="0" w:firstRowLastColumn="0" w:lastRowFirstColumn="0" w:lastRowLastColumn="0"/>
            <w:tcW w:w="1600" w:type="dxa"/>
          </w:tcPr>
          <w:p w:rsidR="000A6D66" w:rsidRPr="0038670C" w:rsidRDefault="000A6D66" w:rsidP="004A7283">
            <w:pPr>
              <w:pStyle w:val="NoSpacing"/>
            </w:pPr>
            <w:r w:rsidRPr="0038670C">
              <w:t>Handling Sampling &amp; Recruiting</w:t>
            </w:r>
          </w:p>
        </w:tc>
        <w:tc>
          <w:tcPr>
            <w:tcW w:w="3975" w:type="dxa"/>
          </w:tcPr>
          <w:p w:rsidR="000A6D66" w:rsidRPr="00F856F6" w:rsidRDefault="000A6D66" w:rsidP="000A6D66">
            <w:pPr>
              <w:pStyle w:val="ListParagraph"/>
              <w:numPr>
                <w:ilvl w:val="0"/>
                <w:numId w:val="3"/>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18"/>
              </w:rPr>
            </w:pPr>
            <w:r w:rsidRPr="00F856F6">
              <w:rPr>
                <w:rFonts w:asciiTheme="minorHAnsi" w:hAnsiTheme="minorHAnsi" w:cs="Calibri"/>
                <w:color w:val="000000"/>
                <w:sz w:val="22"/>
                <w:szCs w:val="18"/>
              </w:rPr>
              <w:t>Does the researcher explain any implications of the choice of online data collection for sampling and recruiting participants?</w:t>
            </w:r>
          </w:p>
          <w:p w:rsidR="000A6D66" w:rsidRPr="00F856F6" w:rsidRDefault="000A6D66" w:rsidP="004A7283">
            <w:pPr>
              <w:ind w:firstLine="720"/>
              <w:cnfStyle w:val="000000000000" w:firstRow="0" w:lastRow="0" w:firstColumn="0" w:lastColumn="0" w:oddVBand="0" w:evenVBand="0" w:oddHBand="0" w:evenHBand="0" w:firstRowFirstColumn="0" w:firstRowLastColumn="0" w:lastRowFirstColumn="0" w:lastRowLastColumn="0"/>
              <w:rPr>
                <w:rFonts w:cs="Calibri"/>
                <w:szCs w:val="18"/>
              </w:rPr>
            </w:pPr>
          </w:p>
        </w:tc>
        <w:tc>
          <w:tcPr>
            <w:tcW w:w="5215" w:type="dxa"/>
          </w:tcPr>
          <w:p w:rsidR="000A6D66" w:rsidRPr="007134C6" w:rsidRDefault="000A6D66" w:rsidP="007134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Cs w:val="18"/>
              </w:rPr>
            </w:pPr>
          </w:p>
        </w:tc>
      </w:tr>
      <w:tr w:rsidR="000A6D66" w:rsidTr="000A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rsidR="000A6D66" w:rsidRPr="0038670C" w:rsidRDefault="000A6D66" w:rsidP="004A7283">
            <w:pPr>
              <w:pStyle w:val="NoSpacing"/>
            </w:pPr>
            <w:r w:rsidRPr="0038670C">
              <w:t>Addressing Ethical Issues</w:t>
            </w:r>
          </w:p>
        </w:tc>
        <w:tc>
          <w:tcPr>
            <w:tcW w:w="3975" w:type="dxa"/>
          </w:tcPr>
          <w:p w:rsidR="000A6D66" w:rsidRPr="00F856F6" w:rsidRDefault="000A6D66" w:rsidP="000A6D66">
            <w:pPr>
              <w:pStyle w:val="ListParagraph"/>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18"/>
              </w:rPr>
            </w:pPr>
            <w:r w:rsidRPr="00F856F6">
              <w:rPr>
                <w:rFonts w:asciiTheme="minorHAnsi" w:hAnsiTheme="minorHAnsi" w:cs="Arial"/>
                <w:sz w:val="22"/>
                <w:szCs w:val="18"/>
              </w:rPr>
              <w:t>Does the researcher offer an ethical rationale for the selection of online interviews (and as relevant, observations)?</w:t>
            </w:r>
          </w:p>
          <w:p w:rsidR="000A6D66" w:rsidRPr="00F856F6" w:rsidRDefault="000A6D66" w:rsidP="004A72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Cs w:val="18"/>
              </w:rPr>
            </w:pPr>
          </w:p>
        </w:tc>
        <w:tc>
          <w:tcPr>
            <w:tcW w:w="5215" w:type="dxa"/>
          </w:tcPr>
          <w:p w:rsidR="000A6D66" w:rsidRPr="007134C6" w:rsidRDefault="000A6D66" w:rsidP="007134C6">
            <w:pPr>
              <w:cnfStyle w:val="000000100000" w:firstRow="0" w:lastRow="0" w:firstColumn="0" w:lastColumn="0" w:oddVBand="0" w:evenVBand="0" w:oddHBand="1" w:evenHBand="0" w:firstRowFirstColumn="0" w:firstRowLastColumn="0" w:lastRowFirstColumn="0" w:lastRowLastColumn="0"/>
              <w:rPr>
                <w:rFonts w:cs="Arial"/>
                <w:szCs w:val="18"/>
              </w:rPr>
            </w:pPr>
          </w:p>
        </w:tc>
      </w:tr>
      <w:tr w:rsidR="000A6D66" w:rsidTr="000A6D66">
        <w:tc>
          <w:tcPr>
            <w:cnfStyle w:val="001000000000" w:firstRow="0" w:lastRow="0" w:firstColumn="1" w:lastColumn="0" w:oddVBand="0" w:evenVBand="0" w:oddHBand="0" w:evenHBand="0" w:firstRowFirstColumn="0" w:firstRowLastColumn="0" w:lastRowFirstColumn="0" w:lastRowLastColumn="0"/>
            <w:tcW w:w="1600" w:type="dxa"/>
          </w:tcPr>
          <w:p w:rsidR="000A6D66" w:rsidRPr="0038670C" w:rsidRDefault="000A6D66" w:rsidP="004A7283">
            <w:pPr>
              <w:pStyle w:val="NoSpacing"/>
            </w:pPr>
            <w:r w:rsidRPr="0038670C">
              <w:t>Collecting the Data</w:t>
            </w:r>
          </w:p>
        </w:tc>
        <w:tc>
          <w:tcPr>
            <w:tcW w:w="3975" w:type="dxa"/>
          </w:tcPr>
          <w:p w:rsidR="000A6D66" w:rsidRPr="007134C6" w:rsidRDefault="000A6D66" w:rsidP="000A6D66">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18"/>
              </w:rPr>
            </w:pPr>
            <w:r w:rsidRPr="00F856F6">
              <w:rPr>
                <w:rFonts w:asciiTheme="minorHAnsi" w:hAnsiTheme="minorHAnsi" w:cs="Arial"/>
                <w:sz w:val="22"/>
                <w:szCs w:val="18"/>
              </w:rPr>
              <w:t>Does the researcher explain the rationale for design choices to participants, as appropriate?</w:t>
            </w:r>
          </w:p>
          <w:p w:rsidR="007134C6" w:rsidRDefault="007134C6" w:rsidP="007134C6">
            <w:pPr>
              <w:cnfStyle w:val="000000000000" w:firstRow="0" w:lastRow="0" w:firstColumn="0" w:lastColumn="0" w:oddVBand="0" w:evenVBand="0" w:oddHBand="0" w:evenHBand="0" w:firstRowFirstColumn="0" w:firstRowLastColumn="0" w:lastRowFirstColumn="0" w:lastRowLastColumn="0"/>
              <w:rPr>
                <w:rFonts w:cs="Calibri"/>
                <w:color w:val="000000"/>
                <w:szCs w:val="18"/>
              </w:rPr>
            </w:pPr>
          </w:p>
          <w:p w:rsidR="007134C6" w:rsidRDefault="007134C6" w:rsidP="007134C6">
            <w:pPr>
              <w:cnfStyle w:val="000000000000" w:firstRow="0" w:lastRow="0" w:firstColumn="0" w:lastColumn="0" w:oddVBand="0" w:evenVBand="0" w:oddHBand="0" w:evenHBand="0" w:firstRowFirstColumn="0" w:firstRowLastColumn="0" w:lastRowFirstColumn="0" w:lastRowLastColumn="0"/>
              <w:rPr>
                <w:rFonts w:cs="Calibri"/>
                <w:color w:val="000000"/>
                <w:szCs w:val="18"/>
              </w:rPr>
            </w:pPr>
          </w:p>
          <w:p w:rsidR="007134C6" w:rsidRPr="007134C6" w:rsidRDefault="007134C6" w:rsidP="007134C6">
            <w:pPr>
              <w:cnfStyle w:val="000000000000" w:firstRow="0" w:lastRow="0" w:firstColumn="0" w:lastColumn="0" w:oddVBand="0" w:evenVBand="0" w:oddHBand="0" w:evenHBand="0" w:firstRowFirstColumn="0" w:firstRowLastColumn="0" w:lastRowFirstColumn="0" w:lastRowLastColumn="0"/>
              <w:rPr>
                <w:rFonts w:cs="Calibri"/>
                <w:color w:val="000000"/>
                <w:szCs w:val="18"/>
              </w:rPr>
            </w:pPr>
          </w:p>
        </w:tc>
        <w:tc>
          <w:tcPr>
            <w:tcW w:w="5215" w:type="dxa"/>
          </w:tcPr>
          <w:p w:rsidR="000A6D66" w:rsidRPr="007134C6" w:rsidRDefault="000A6D66" w:rsidP="007134C6">
            <w:pPr>
              <w:cnfStyle w:val="000000000000" w:firstRow="0" w:lastRow="0" w:firstColumn="0" w:lastColumn="0" w:oddVBand="0" w:evenVBand="0" w:oddHBand="0" w:evenHBand="0" w:firstRowFirstColumn="0" w:firstRowLastColumn="0" w:lastRowFirstColumn="0" w:lastRowLastColumn="0"/>
              <w:rPr>
                <w:rFonts w:cs="Arial"/>
                <w:szCs w:val="18"/>
              </w:rPr>
            </w:pPr>
          </w:p>
        </w:tc>
      </w:tr>
    </w:tbl>
    <w:p w:rsidR="000A6D66" w:rsidRDefault="000A6D66" w:rsidP="000A6D66">
      <w:pPr>
        <w:pStyle w:val="NoSpacing"/>
      </w:pPr>
    </w:p>
    <w:p w:rsidR="007134C6" w:rsidRDefault="007134C6">
      <w:pPr>
        <w:rPr>
          <w:b/>
        </w:rPr>
      </w:pPr>
      <w:r>
        <w:rPr>
          <w:b/>
        </w:rPr>
        <w:br w:type="page"/>
      </w:r>
    </w:p>
    <w:p w:rsidR="000A6D66" w:rsidRPr="007134C6" w:rsidRDefault="000A6D66" w:rsidP="007134C6">
      <w:pPr>
        <w:spacing w:line="240" w:lineRule="auto"/>
        <w:rPr>
          <w:b/>
        </w:rPr>
      </w:pPr>
      <w:r w:rsidRPr="007134C6">
        <w:rPr>
          <w:b/>
        </w:rPr>
        <w:lastRenderedPageBreak/>
        <w:t>Meshing Decisions about Researcher Position with the E-Interview Research Framework</w:t>
      </w:r>
    </w:p>
    <w:tbl>
      <w:tblPr>
        <w:tblStyle w:val="GridTable5Dark-Accent1"/>
        <w:tblW w:w="0" w:type="auto"/>
        <w:tblLook w:val="04A0" w:firstRow="1" w:lastRow="0" w:firstColumn="1" w:lastColumn="0" w:noHBand="0" w:noVBand="1"/>
      </w:tblPr>
      <w:tblGrid>
        <w:gridCol w:w="1614"/>
        <w:gridCol w:w="3961"/>
        <w:gridCol w:w="5215"/>
      </w:tblGrid>
      <w:tr w:rsidR="000A6D66" w:rsidTr="000A6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rsidR="000A6D66" w:rsidRPr="00F64335" w:rsidRDefault="000A6D66" w:rsidP="004A7283">
            <w:pPr>
              <w:pStyle w:val="NoSpacing"/>
            </w:pPr>
          </w:p>
        </w:tc>
        <w:tc>
          <w:tcPr>
            <w:tcW w:w="3961" w:type="dxa"/>
          </w:tcPr>
          <w:p w:rsidR="000A6D66" w:rsidRPr="00CB2D3C" w:rsidRDefault="000A6D66" w:rsidP="004A7283">
            <w:pPr>
              <w:cnfStyle w:val="100000000000" w:firstRow="1" w:lastRow="0" w:firstColumn="0" w:lastColumn="0" w:oddVBand="0" w:evenVBand="0" w:oddHBand="0" w:evenHBand="0" w:firstRowFirstColumn="0" w:firstRowLastColumn="0" w:lastRowFirstColumn="0" w:lastRowLastColumn="0"/>
            </w:pPr>
            <w:r w:rsidRPr="00CB2D3C">
              <w:t xml:space="preserve">              </w:t>
            </w:r>
            <w:r w:rsidRPr="00F856F6">
              <w:t>Positioning the Researcher</w:t>
            </w:r>
          </w:p>
        </w:tc>
        <w:tc>
          <w:tcPr>
            <w:tcW w:w="5215" w:type="dxa"/>
          </w:tcPr>
          <w:p w:rsidR="000A6D66" w:rsidRPr="00CB2D3C" w:rsidRDefault="000A6D66" w:rsidP="004A7283">
            <w:pPr>
              <w:cnfStyle w:val="100000000000" w:firstRow="1" w:lastRow="0" w:firstColumn="0" w:lastColumn="0" w:oddVBand="0" w:evenVBand="0" w:oddHBand="0" w:evenHBand="0" w:firstRowFirstColumn="0" w:firstRowLastColumn="0" w:lastRowFirstColumn="0" w:lastRowLastColumn="0"/>
            </w:pPr>
          </w:p>
        </w:tc>
      </w:tr>
      <w:tr w:rsidR="000A6D66" w:rsidTr="000A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rsidR="000A6D66" w:rsidRPr="00CB2D3C" w:rsidRDefault="000A6D66" w:rsidP="004A7283">
            <w:pPr>
              <w:pStyle w:val="NoSpacing"/>
            </w:pPr>
            <w:r w:rsidRPr="00CB2D3C">
              <w:t>Aligning Purpose &amp; Design</w:t>
            </w:r>
          </w:p>
        </w:tc>
        <w:tc>
          <w:tcPr>
            <w:tcW w:w="3961" w:type="dxa"/>
          </w:tcPr>
          <w:p w:rsidR="000A6D66" w:rsidRPr="007134C6" w:rsidRDefault="000A6D66" w:rsidP="000A6D66">
            <w:pPr>
              <w:pStyle w:val="NoSpacing"/>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CB2D3C">
              <w:rPr>
                <w:rFonts w:cs="Arial"/>
              </w:rPr>
              <w:t>Does the researcher reveal how his/her position furthers (or conflicts with) the purpose of the study?</w:t>
            </w:r>
          </w:p>
          <w:p w:rsidR="007134C6" w:rsidRDefault="007134C6" w:rsidP="007134C6">
            <w:pPr>
              <w:pStyle w:val="NoSpacing"/>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Arial"/>
              </w:rPr>
            </w:pPr>
          </w:p>
          <w:p w:rsidR="007134C6" w:rsidRDefault="007134C6" w:rsidP="007134C6">
            <w:pPr>
              <w:pStyle w:val="NoSpacing"/>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Arial"/>
              </w:rPr>
            </w:pPr>
          </w:p>
          <w:p w:rsidR="007134C6" w:rsidRPr="00CB2D3C" w:rsidRDefault="007134C6" w:rsidP="007134C6">
            <w:pPr>
              <w:pStyle w:val="NoSpacing"/>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pPr>
          </w:p>
        </w:tc>
        <w:tc>
          <w:tcPr>
            <w:tcW w:w="5215" w:type="dxa"/>
          </w:tcPr>
          <w:p w:rsidR="000A6D66" w:rsidRPr="00CB2D3C" w:rsidRDefault="000A6D66" w:rsidP="007134C6">
            <w:pPr>
              <w:pStyle w:val="NoSpacing"/>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r>
      <w:tr w:rsidR="000A6D66" w:rsidTr="000A6D66">
        <w:tc>
          <w:tcPr>
            <w:cnfStyle w:val="001000000000" w:firstRow="0" w:lastRow="0" w:firstColumn="1" w:lastColumn="0" w:oddVBand="0" w:evenVBand="0" w:oddHBand="0" w:evenHBand="0" w:firstRowFirstColumn="0" w:firstRowLastColumn="0" w:lastRowFirstColumn="0" w:lastRowLastColumn="0"/>
            <w:tcW w:w="1614" w:type="dxa"/>
          </w:tcPr>
          <w:p w:rsidR="000A6D66" w:rsidRPr="00CB2D3C" w:rsidRDefault="000A6D66" w:rsidP="004A7283">
            <w:pPr>
              <w:pStyle w:val="NoSpacing"/>
            </w:pPr>
            <w:r w:rsidRPr="00CB2D3C">
              <w:t>Choosing Online Data Collection</w:t>
            </w:r>
          </w:p>
        </w:tc>
        <w:tc>
          <w:tcPr>
            <w:tcW w:w="3961" w:type="dxa"/>
          </w:tcPr>
          <w:p w:rsidR="000A6D66" w:rsidRPr="007134C6" w:rsidRDefault="000A6D66" w:rsidP="000A6D66">
            <w:pPr>
              <w:pStyle w:val="NoSpacing"/>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CB2D3C">
              <w:rPr>
                <w:rFonts w:cs="Arial"/>
              </w:rPr>
              <w:t>Does the researcher explain how his/her position relates to the choice of e-data collection?</w:t>
            </w:r>
          </w:p>
          <w:p w:rsidR="007134C6" w:rsidRDefault="007134C6" w:rsidP="007134C6">
            <w:pPr>
              <w:pStyle w:val="NoSpacing"/>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Arial"/>
              </w:rPr>
            </w:pPr>
          </w:p>
          <w:p w:rsidR="007134C6" w:rsidRDefault="007134C6" w:rsidP="007134C6">
            <w:pPr>
              <w:pStyle w:val="NoSpacing"/>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Calibri"/>
                <w:color w:val="000000"/>
              </w:rPr>
            </w:pPr>
          </w:p>
          <w:p w:rsidR="007134C6" w:rsidRPr="00CB2D3C" w:rsidRDefault="007134C6" w:rsidP="007134C6">
            <w:pPr>
              <w:pStyle w:val="NoSpacing"/>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5215" w:type="dxa"/>
          </w:tcPr>
          <w:p w:rsidR="000A6D66" w:rsidRPr="00CB2D3C" w:rsidRDefault="000A6D66" w:rsidP="007134C6">
            <w:pPr>
              <w:pStyle w:val="NoSpacing"/>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r w:rsidR="000A6D66" w:rsidTr="000A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rsidR="000A6D66" w:rsidRPr="00CB2D3C" w:rsidRDefault="000A6D66" w:rsidP="004A7283">
            <w:pPr>
              <w:pStyle w:val="NoSpacing"/>
            </w:pPr>
            <w:r w:rsidRPr="00CB2D3C">
              <w:t>Positioning the Researcher</w:t>
            </w:r>
          </w:p>
        </w:tc>
        <w:tc>
          <w:tcPr>
            <w:tcW w:w="3961" w:type="dxa"/>
          </w:tcPr>
          <w:p w:rsidR="000A6D66" w:rsidRPr="00CB2D3C" w:rsidRDefault="000A6D66" w:rsidP="000A6D66">
            <w:pPr>
              <w:pStyle w:val="NoSpacing"/>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B2D3C">
              <w:rPr>
                <w:rFonts w:cs="Arial"/>
                <w:color w:val="000000"/>
              </w:rPr>
              <w:t xml:space="preserve">Does the researcher reveal a </w:t>
            </w:r>
            <w:r w:rsidRPr="00CB2D3C">
              <w:rPr>
                <w:rFonts w:cs="Calibri"/>
                <w:color w:val="000000"/>
              </w:rPr>
              <w:t>position on the etic-emic continuum?</w:t>
            </w:r>
          </w:p>
          <w:p w:rsidR="000A6D66" w:rsidRPr="00CB2D3C" w:rsidRDefault="000A6D66" w:rsidP="004A7283">
            <w:pPr>
              <w:pStyle w:val="NoSpacing"/>
              <w:cnfStyle w:val="000000100000" w:firstRow="0" w:lastRow="0" w:firstColumn="0" w:lastColumn="0" w:oddVBand="0" w:evenVBand="0" w:oddHBand="1" w:evenHBand="0" w:firstRowFirstColumn="0" w:firstRowLastColumn="0" w:lastRowFirstColumn="0" w:lastRowLastColumn="0"/>
              <w:rPr>
                <w:rFonts w:cs="Calibri"/>
                <w:color w:val="000000"/>
              </w:rPr>
            </w:pPr>
          </w:p>
          <w:p w:rsidR="000A6D66" w:rsidRPr="00CB2D3C" w:rsidRDefault="000A6D66" w:rsidP="000A6D66">
            <w:pPr>
              <w:pStyle w:val="NoSpacing"/>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B2D3C">
              <w:rPr>
                <w:rFonts w:cs="Arial"/>
                <w:color w:val="000000"/>
              </w:rPr>
              <w:t xml:space="preserve">Does the researcher explain a </w:t>
            </w:r>
            <w:r w:rsidRPr="00CB2D3C">
              <w:rPr>
                <w:rFonts w:cs="Calibri"/>
                <w:color w:val="000000"/>
              </w:rPr>
              <w:t xml:space="preserve">researcher role as miner, traveler </w:t>
            </w:r>
            <w:r w:rsidRPr="00CB2D3C">
              <w:rPr>
                <w:rFonts w:cs="Calibri"/>
                <w:noProof/>
                <w:color w:val="000000"/>
              </w:rPr>
              <w:t>(Kvale, 2007; Kvale &amp; Brinkman, 2009)</w:t>
            </w:r>
            <w:r w:rsidRPr="00CB2D3C">
              <w:rPr>
                <w:rFonts w:cs="Calibri"/>
                <w:color w:val="000000"/>
              </w:rPr>
              <w:t xml:space="preserve">, or gardener </w:t>
            </w:r>
            <w:r w:rsidRPr="00CB2D3C">
              <w:rPr>
                <w:rFonts w:cs="Calibri"/>
                <w:noProof/>
                <w:color w:val="000000"/>
              </w:rPr>
              <w:t>(Salmons, 2010)</w:t>
            </w:r>
            <w:r w:rsidRPr="00CB2D3C">
              <w:rPr>
                <w:rFonts w:cs="Calibri"/>
                <w:color w:val="000000"/>
              </w:rPr>
              <w:t xml:space="preserve">? </w:t>
            </w:r>
          </w:p>
          <w:p w:rsidR="000A6D66" w:rsidRDefault="000A6D66" w:rsidP="004A7283">
            <w:pPr>
              <w:pStyle w:val="NoSpacing"/>
              <w:cnfStyle w:val="000000100000" w:firstRow="0" w:lastRow="0" w:firstColumn="0" w:lastColumn="0" w:oddVBand="0" w:evenVBand="0" w:oddHBand="1" w:evenHBand="0" w:firstRowFirstColumn="0" w:firstRowLastColumn="0" w:lastRowFirstColumn="0" w:lastRowLastColumn="0"/>
              <w:rPr>
                <w:rFonts w:cs="Calibri"/>
                <w:color w:val="000000"/>
              </w:rPr>
            </w:pPr>
          </w:p>
          <w:p w:rsidR="007134C6" w:rsidRDefault="007134C6" w:rsidP="004A7283">
            <w:pPr>
              <w:pStyle w:val="NoSpacing"/>
              <w:cnfStyle w:val="000000100000" w:firstRow="0" w:lastRow="0" w:firstColumn="0" w:lastColumn="0" w:oddVBand="0" w:evenVBand="0" w:oddHBand="1" w:evenHBand="0" w:firstRowFirstColumn="0" w:firstRowLastColumn="0" w:lastRowFirstColumn="0" w:lastRowLastColumn="0"/>
              <w:rPr>
                <w:rFonts w:cs="Calibri"/>
                <w:color w:val="000000"/>
              </w:rPr>
            </w:pPr>
          </w:p>
          <w:p w:rsidR="007134C6" w:rsidRPr="00CB2D3C" w:rsidRDefault="007134C6" w:rsidP="004A7283">
            <w:pPr>
              <w:pStyle w:val="NoSpacing"/>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5215" w:type="dxa"/>
          </w:tcPr>
          <w:p w:rsidR="000A6D66" w:rsidRPr="00CB2D3C" w:rsidRDefault="000A6D66" w:rsidP="007134C6">
            <w:pPr>
              <w:pStyle w:val="NoSpacing"/>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0A6D66" w:rsidTr="000A6D66">
        <w:tc>
          <w:tcPr>
            <w:cnfStyle w:val="001000000000" w:firstRow="0" w:lastRow="0" w:firstColumn="1" w:lastColumn="0" w:oddVBand="0" w:evenVBand="0" w:oddHBand="0" w:evenHBand="0" w:firstRowFirstColumn="0" w:firstRowLastColumn="0" w:lastRowFirstColumn="0" w:lastRowLastColumn="0"/>
            <w:tcW w:w="1614" w:type="dxa"/>
          </w:tcPr>
          <w:p w:rsidR="000A6D66" w:rsidRPr="00CB2D3C" w:rsidRDefault="000A6D66" w:rsidP="004A7283">
            <w:pPr>
              <w:pStyle w:val="NoSpacing"/>
            </w:pPr>
            <w:r w:rsidRPr="00CB2D3C">
              <w:t>Determining Styles</w:t>
            </w:r>
          </w:p>
        </w:tc>
        <w:tc>
          <w:tcPr>
            <w:tcW w:w="3961" w:type="dxa"/>
          </w:tcPr>
          <w:p w:rsidR="000A6D66" w:rsidRPr="007134C6" w:rsidRDefault="000A6D66" w:rsidP="000A6D66">
            <w:pPr>
              <w:pStyle w:val="NoSpacing"/>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CB2D3C">
              <w:rPr>
                <w:rFonts w:cs="Arial"/>
                <w:color w:val="000000"/>
              </w:rPr>
              <w:t xml:space="preserve">Does the researcher explain how his or her position </w:t>
            </w:r>
            <w:proofErr w:type="gramStart"/>
            <w:r w:rsidRPr="00CB2D3C">
              <w:rPr>
                <w:rFonts w:cs="Arial"/>
                <w:color w:val="000000"/>
              </w:rPr>
              <w:t>vis</w:t>
            </w:r>
            <w:proofErr w:type="gramEnd"/>
            <w:r w:rsidRPr="00CB2D3C">
              <w:rPr>
                <w:rFonts w:cs="Arial"/>
                <w:color w:val="000000"/>
              </w:rPr>
              <w:t xml:space="preserve"> a vis the research may influence ability to carry out the selected interview style?</w:t>
            </w:r>
          </w:p>
          <w:p w:rsidR="007134C6" w:rsidRDefault="007134C6" w:rsidP="007134C6">
            <w:pPr>
              <w:pStyle w:val="NoSpacing"/>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p w:rsidR="007134C6" w:rsidRDefault="007134C6" w:rsidP="007134C6">
            <w:pPr>
              <w:pStyle w:val="NoSpacing"/>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p>
          <w:p w:rsidR="007134C6" w:rsidRPr="00CB2D3C" w:rsidRDefault="007134C6" w:rsidP="007134C6">
            <w:pPr>
              <w:pStyle w:val="NoSpacing"/>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5215" w:type="dxa"/>
          </w:tcPr>
          <w:p w:rsidR="000A6D66" w:rsidRPr="00CB2D3C" w:rsidRDefault="000A6D66" w:rsidP="007134C6">
            <w:pPr>
              <w:pStyle w:val="NoSpacing"/>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0A6D66" w:rsidTr="000A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rsidR="000A6D66" w:rsidRPr="00CB2D3C" w:rsidRDefault="000A6D66" w:rsidP="004A7283">
            <w:pPr>
              <w:pStyle w:val="NoSpacing"/>
            </w:pPr>
            <w:r w:rsidRPr="00CB2D3C">
              <w:t>Selecting ICT &amp; Milieu</w:t>
            </w:r>
          </w:p>
        </w:tc>
        <w:tc>
          <w:tcPr>
            <w:tcW w:w="3961" w:type="dxa"/>
          </w:tcPr>
          <w:p w:rsidR="000A6D66" w:rsidRPr="007134C6" w:rsidRDefault="000A6D66" w:rsidP="000A6D66">
            <w:pPr>
              <w:pStyle w:val="NoSpacing"/>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B2D3C">
              <w:rPr>
                <w:rFonts w:cs="Arial"/>
              </w:rPr>
              <w:t>Does the researcher disclose any conflicts of interest or personal preferences for a choice of ICT that might introduce bias or otherwise influence study results?</w:t>
            </w:r>
          </w:p>
          <w:p w:rsidR="007134C6" w:rsidRDefault="007134C6" w:rsidP="007134C6">
            <w:pPr>
              <w:pStyle w:val="NoSpacing"/>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p w:rsidR="007134C6" w:rsidRDefault="007134C6" w:rsidP="007134C6">
            <w:pPr>
              <w:pStyle w:val="NoSpacing"/>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rsidR="007134C6" w:rsidRPr="00CB2D3C" w:rsidRDefault="007134C6" w:rsidP="007134C6">
            <w:pPr>
              <w:pStyle w:val="NoSpacing"/>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5215" w:type="dxa"/>
          </w:tcPr>
          <w:p w:rsidR="000A6D66" w:rsidRPr="00CB2D3C" w:rsidRDefault="000A6D66" w:rsidP="007134C6">
            <w:pPr>
              <w:pStyle w:val="NoSpacing"/>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r>
      <w:tr w:rsidR="000A6D66" w:rsidTr="000A6D66">
        <w:tc>
          <w:tcPr>
            <w:cnfStyle w:val="001000000000" w:firstRow="0" w:lastRow="0" w:firstColumn="1" w:lastColumn="0" w:oddVBand="0" w:evenVBand="0" w:oddHBand="0" w:evenHBand="0" w:firstRowFirstColumn="0" w:firstRowLastColumn="0" w:lastRowFirstColumn="0" w:lastRowLastColumn="0"/>
            <w:tcW w:w="1614" w:type="dxa"/>
          </w:tcPr>
          <w:p w:rsidR="000A6D66" w:rsidRPr="00CB2D3C" w:rsidRDefault="000A6D66" w:rsidP="004A7283">
            <w:pPr>
              <w:pStyle w:val="NoSpacing"/>
            </w:pPr>
            <w:r w:rsidRPr="00CB2D3C">
              <w:t>Handling Sampling &amp; Recruiting</w:t>
            </w:r>
          </w:p>
        </w:tc>
        <w:tc>
          <w:tcPr>
            <w:tcW w:w="3961" w:type="dxa"/>
          </w:tcPr>
          <w:p w:rsidR="000A6D66" w:rsidRPr="007134C6" w:rsidRDefault="000A6D66" w:rsidP="000A6D66">
            <w:pPr>
              <w:pStyle w:val="NoSpacing"/>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CB2D3C">
              <w:rPr>
                <w:rFonts w:cs="Arial"/>
              </w:rPr>
              <w:t>Does the researcher disclose any conflicts of interest with the population?</w:t>
            </w:r>
          </w:p>
          <w:p w:rsidR="007134C6" w:rsidRDefault="007134C6" w:rsidP="007134C6">
            <w:pPr>
              <w:pStyle w:val="NoSpacing"/>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Calibri"/>
                <w:color w:val="000000"/>
              </w:rPr>
            </w:pPr>
          </w:p>
          <w:p w:rsidR="007134C6" w:rsidRDefault="007134C6" w:rsidP="007134C6">
            <w:pPr>
              <w:pStyle w:val="NoSpacing"/>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Calibri"/>
                <w:color w:val="000000"/>
              </w:rPr>
            </w:pPr>
          </w:p>
          <w:p w:rsidR="007134C6" w:rsidRPr="00CB2D3C" w:rsidRDefault="007134C6" w:rsidP="007134C6">
            <w:pPr>
              <w:pStyle w:val="NoSpacing"/>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5215" w:type="dxa"/>
          </w:tcPr>
          <w:p w:rsidR="000A6D66" w:rsidRPr="00CB2D3C" w:rsidRDefault="000A6D66" w:rsidP="007134C6">
            <w:pPr>
              <w:pStyle w:val="NoSpacing"/>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r w:rsidR="000A6D66" w:rsidTr="000A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rsidR="000A6D66" w:rsidRPr="00CB2D3C" w:rsidRDefault="000A6D66" w:rsidP="004A7283">
            <w:pPr>
              <w:pStyle w:val="NoSpacing"/>
            </w:pPr>
            <w:r w:rsidRPr="00CB2D3C">
              <w:lastRenderedPageBreak/>
              <w:t>Addressing Ethical Issues</w:t>
            </w:r>
          </w:p>
        </w:tc>
        <w:tc>
          <w:tcPr>
            <w:tcW w:w="3961" w:type="dxa"/>
          </w:tcPr>
          <w:p w:rsidR="000A6D66" w:rsidRPr="00CB2D3C" w:rsidRDefault="000A6D66" w:rsidP="000A6D66">
            <w:pPr>
              <w:pStyle w:val="NoSpacing"/>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r w:rsidRPr="00CB2D3C">
              <w:rPr>
                <w:rFonts w:cs="Arial"/>
              </w:rPr>
              <w:t xml:space="preserve">Does the researcher discuss whether </w:t>
            </w:r>
            <w:r w:rsidRPr="00CB2D3C">
              <w:rPr>
                <w:rFonts w:cs="Arial"/>
                <w:color w:val="000000"/>
              </w:rPr>
              <w:t xml:space="preserve">he or she is a known insider in the selected research setting? If so how </w:t>
            </w:r>
            <w:proofErr w:type="gramStart"/>
            <w:r w:rsidRPr="00CB2D3C">
              <w:rPr>
                <w:rFonts w:cs="Arial"/>
                <w:color w:val="000000"/>
              </w:rPr>
              <w:t>might status or prior knowledge</w:t>
            </w:r>
            <w:proofErr w:type="gramEnd"/>
            <w:r w:rsidRPr="00CB2D3C">
              <w:rPr>
                <w:rFonts w:cs="Arial"/>
                <w:color w:val="000000"/>
              </w:rPr>
              <w:t xml:space="preserve"> add a risk for researcher bias—and how will this risk be mitigated?</w:t>
            </w:r>
          </w:p>
          <w:p w:rsidR="007134C6" w:rsidRPr="00CB2D3C" w:rsidRDefault="007134C6" w:rsidP="004A7283">
            <w:pPr>
              <w:pStyle w:val="NoSpacing"/>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5215" w:type="dxa"/>
          </w:tcPr>
          <w:p w:rsidR="000A6D66" w:rsidRPr="00CB2D3C" w:rsidRDefault="000A6D66" w:rsidP="007134C6">
            <w:pPr>
              <w:pStyle w:val="NoSpacing"/>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r>
      <w:tr w:rsidR="000A6D66" w:rsidTr="000A6D66">
        <w:tc>
          <w:tcPr>
            <w:cnfStyle w:val="001000000000" w:firstRow="0" w:lastRow="0" w:firstColumn="1" w:lastColumn="0" w:oddVBand="0" w:evenVBand="0" w:oddHBand="0" w:evenHBand="0" w:firstRowFirstColumn="0" w:firstRowLastColumn="0" w:lastRowFirstColumn="0" w:lastRowLastColumn="0"/>
            <w:tcW w:w="1614" w:type="dxa"/>
          </w:tcPr>
          <w:p w:rsidR="000A6D66" w:rsidRPr="00CB2D3C" w:rsidRDefault="000A6D66" w:rsidP="004A7283">
            <w:pPr>
              <w:pStyle w:val="NoSpacing"/>
            </w:pPr>
            <w:r w:rsidRPr="00CB2D3C">
              <w:t>Collecting the Data</w:t>
            </w:r>
          </w:p>
        </w:tc>
        <w:tc>
          <w:tcPr>
            <w:tcW w:w="3961" w:type="dxa"/>
          </w:tcPr>
          <w:p w:rsidR="000A6D66" w:rsidRPr="007134C6" w:rsidRDefault="000A6D66" w:rsidP="000A6D66">
            <w:pPr>
              <w:pStyle w:val="NoSpacing"/>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CB2D3C">
              <w:rPr>
                <w:rFonts w:cs="Arial"/>
              </w:rPr>
              <w:t>Does the researcher need to explain any positional issues to participants when conducting the interview?</w:t>
            </w:r>
          </w:p>
          <w:p w:rsidR="007134C6" w:rsidRDefault="007134C6" w:rsidP="007134C6">
            <w:pPr>
              <w:pStyle w:val="NoSpacing"/>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p w:rsidR="007134C6" w:rsidRPr="00CB2D3C" w:rsidRDefault="007134C6" w:rsidP="007134C6">
            <w:pPr>
              <w:pStyle w:val="NoSpacing"/>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5215" w:type="dxa"/>
          </w:tcPr>
          <w:p w:rsidR="000A6D66" w:rsidRPr="00CB2D3C" w:rsidRDefault="000A6D66" w:rsidP="007134C6">
            <w:pPr>
              <w:pStyle w:val="NoSpacing"/>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bl>
    <w:p w:rsidR="000A6D66" w:rsidRDefault="000A6D66" w:rsidP="000A6D66">
      <w:pPr>
        <w:pStyle w:val="NoSpacing"/>
      </w:pPr>
    </w:p>
    <w:p w:rsidR="000A6D66" w:rsidRDefault="000A6D66" w:rsidP="001D797A">
      <w:pPr>
        <w:tabs>
          <w:tab w:val="center" w:pos="7200"/>
        </w:tabs>
      </w:pPr>
    </w:p>
    <w:sectPr w:rsidR="000A6D66" w:rsidSect="00CA668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C3" w:rsidRDefault="00F61EC3" w:rsidP="00A007D7">
      <w:pPr>
        <w:spacing w:after="0" w:line="240" w:lineRule="auto"/>
      </w:pPr>
      <w:r>
        <w:separator/>
      </w:r>
    </w:p>
  </w:endnote>
  <w:endnote w:type="continuationSeparator" w:id="0">
    <w:p w:rsidR="00F61EC3" w:rsidRDefault="00F61EC3" w:rsidP="00A0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D7" w:rsidRPr="00A007D7" w:rsidRDefault="00A007D7" w:rsidP="00A007D7">
    <w:pPr>
      <w:shd w:val="clear" w:color="auto" w:fill="FFFFFF"/>
      <w:spacing w:after="0" w:line="360" w:lineRule="atLeast"/>
      <w:rPr>
        <w:rFonts w:ascii="Helvetica" w:eastAsia="Times New Roman" w:hAnsi="Helvetica" w:cs="Times New Roman"/>
        <w:color w:val="808080"/>
        <w:sz w:val="26"/>
        <w:szCs w:val="26"/>
      </w:rPr>
    </w:pPr>
    <w:r>
      <w:rPr>
        <w:rFonts w:ascii="Helvetica" w:eastAsia="Times New Roman" w:hAnsi="Helvetica" w:cs="Times New Roman"/>
        <w:noProof/>
        <w:color w:val="808080"/>
        <w:sz w:val="26"/>
        <w:szCs w:val="26"/>
      </w:rPr>
      <w:drawing>
        <wp:inline distT="0" distB="0" distL="0" distR="0">
          <wp:extent cx="838200" cy="292100"/>
          <wp:effectExtent l="19050" t="0" r="0" b="0"/>
          <wp:docPr id="2" name="Picture 1" descr="http://i.creativecommons.org/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nd/3.0/88x31.png"/>
                  <pic:cNvPicPr>
                    <a:picLocks noChangeAspect="1" noChangeArrowheads="1"/>
                  </pic:cNvPicPr>
                </pic:nvPicPr>
                <pic:blipFill>
                  <a:blip r:embed="rId1"/>
                  <a:srcRect/>
                  <a:stretch>
                    <a:fillRect/>
                  </a:stretch>
                </pic:blipFill>
                <pic:spPr bwMode="auto">
                  <a:xfrm>
                    <a:off x="0" y="0"/>
                    <a:ext cx="838200" cy="292100"/>
                  </a:xfrm>
                  <a:prstGeom prst="rect">
                    <a:avLst/>
                  </a:prstGeom>
                  <a:noFill/>
                  <a:ln w="9525">
                    <a:noFill/>
                    <a:miter lim="800000"/>
                    <a:headEnd/>
                    <a:tailEnd/>
                  </a:ln>
                </pic:spPr>
              </pic:pic>
            </a:graphicData>
          </a:graphic>
        </wp:inline>
      </w:drawing>
    </w:r>
    <w:r>
      <w:rPr>
        <w:rFonts w:ascii="Helvetica" w:eastAsia="Times New Roman" w:hAnsi="Helvetica" w:cs="Times New Roman"/>
        <w:color w:val="808080"/>
        <w:sz w:val="26"/>
        <w:szCs w:val="26"/>
      </w:rPr>
      <w:t xml:space="preserve"> </w:t>
    </w:r>
    <w:hyperlink r:id="rId2" w:history="1">
      <w:r w:rsidRPr="00A007D7">
        <w:rPr>
          <w:rStyle w:val="Hyperlink"/>
          <w:rFonts w:ascii="inherit" w:eastAsia="Times New Roman" w:hAnsi="inherit" w:cs="Times New Roman"/>
          <w:b/>
          <w:bCs/>
          <w:sz w:val="18"/>
          <w:szCs w:val="18"/>
        </w:rPr>
        <w:t>Attribution-NonCommercial-NoDerivs </w:t>
      </w:r>
      <w:r w:rsidRPr="00A007D7">
        <w:rPr>
          <w:rStyle w:val="Hyperlink"/>
          <w:rFonts w:ascii="inherit" w:eastAsia="Times New Roman" w:hAnsi="inherit" w:cs="Times New Roman"/>
          <w:b/>
          <w:bCs/>
          <w:sz w:val="18"/>
          <w:szCs w:val="18"/>
          <w:bdr w:val="none" w:sz="0" w:space="0" w:color="auto" w:frame="1"/>
        </w:rPr>
        <w:t xml:space="preserve"> </w:t>
      </w:r>
      <w:r w:rsidRPr="00A007D7">
        <w:rPr>
          <w:rStyle w:val="Hyperlink"/>
          <w:rFonts w:ascii="inherit" w:eastAsia="Times New Roman" w:hAnsi="inherit" w:cs="Times New Roman"/>
          <w:b/>
          <w:bCs/>
          <w:sz w:val="18"/>
          <w:szCs w:val="18"/>
        </w:rPr>
        <w:t>CC BY-NC-ND</w:t>
      </w:r>
    </w:hyperlink>
    <w:r w:rsidRPr="00A007D7">
      <w:rPr>
        <w:rFonts w:ascii="inherit" w:eastAsia="Times New Roman" w:hAnsi="inherit" w:cs="Times New Roman"/>
        <w:b/>
        <w:bCs/>
        <w:color w:val="808080"/>
        <w:sz w:val="18"/>
        <w:szCs w:val="18"/>
      </w:rPr>
      <w:br/>
    </w:r>
    <w:r w:rsidRPr="00A007D7">
      <w:rPr>
        <w:sz w:val="18"/>
        <w:szCs w:val="18"/>
      </w:rPr>
      <w:t xml:space="preserve">For </w:t>
    </w:r>
    <w:r w:rsidR="009A40F4">
      <w:rPr>
        <w:sz w:val="18"/>
        <w:szCs w:val="18"/>
      </w:rPr>
      <w:t xml:space="preserve">more about online interviewing </w:t>
    </w:r>
    <w:r w:rsidRPr="00A007D7">
      <w:rPr>
        <w:sz w:val="18"/>
        <w:szCs w:val="18"/>
      </w:rPr>
      <w:t xml:space="preserve">see </w:t>
    </w:r>
    <w:hyperlink r:id="rId3" w:history="1">
      <w:r w:rsidR="009A40F4" w:rsidRPr="009A40F4">
        <w:rPr>
          <w:rStyle w:val="Hyperlink"/>
          <w:i/>
          <w:sz w:val="18"/>
          <w:szCs w:val="18"/>
        </w:rPr>
        <w:t>Qualitative Online Interviews</w:t>
      </w:r>
    </w:hyperlink>
    <w:hyperlink r:id="rId4" w:history="1"/>
    <w:r w:rsidRPr="00A007D7">
      <w:rPr>
        <w:sz w:val="18"/>
        <w:szCs w:val="18"/>
      </w:rPr>
      <w:t xml:space="preserve"> and </w:t>
    </w:r>
    <w:hyperlink r:id="rId5" w:history="1">
      <w:r w:rsidRPr="00A007D7">
        <w:rPr>
          <w:rStyle w:val="Hyperlink"/>
          <w:i/>
          <w:sz w:val="18"/>
          <w:szCs w:val="18"/>
        </w:rPr>
        <w:t>Cases in Online Interview Research</w:t>
      </w:r>
    </w:hyperlink>
    <w:r w:rsidRPr="00A007D7">
      <w:rPr>
        <w:sz w:val="18"/>
        <w:szCs w:val="18"/>
      </w:rPr>
      <w:t xml:space="preserve"> by Janet Salmons, PhD and visit see </w:t>
    </w:r>
    <w:hyperlink r:id="rId6" w:history="1">
      <w:r w:rsidRPr="00A007D7">
        <w:rPr>
          <w:rStyle w:val="Hyperlink"/>
          <w:sz w:val="18"/>
          <w:szCs w:val="18"/>
        </w:rPr>
        <w:t>www.vision2lead.com</w:t>
      </w:r>
    </w:hyperlink>
    <w:r w:rsidRPr="00A007D7">
      <w:rPr>
        <w:sz w:val="18"/>
        <w:szCs w:val="18"/>
      </w:rPr>
      <w:t>.</w:t>
    </w:r>
  </w:p>
  <w:p w:rsidR="00A007D7" w:rsidRDefault="00A00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C3" w:rsidRDefault="00F61EC3" w:rsidP="00A007D7">
      <w:pPr>
        <w:spacing w:after="0" w:line="240" w:lineRule="auto"/>
      </w:pPr>
      <w:r>
        <w:separator/>
      </w:r>
    </w:p>
  </w:footnote>
  <w:footnote w:type="continuationSeparator" w:id="0">
    <w:p w:rsidR="00F61EC3" w:rsidRDefault="00F61EC3" w:rsidP="00A00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4AD"/>
    <w:multiLevelType w:val="hybridMultilevel"/>
    <w:tmpl w:val="FFDC6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113102"/>
    <w:multiLevelType w:val="hybridMultilevel"/>
    <w:tmpl w:val="ACF2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7404ED"/>
    <w:multiLevelType w:val="hybridMultilevel"/>
    <w:tmpl w:val="4C66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F96FA6"/>
    <w:multiLevelType w:val="hybridMultilevel"/>
    <w:tmpl w:val="B332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7A"/>
    <w:rsid w:val="000650A8"/>
    <w:rsid w:val="000A6D66"/>
    <w:rsid w:val="001D797A"/>
    <w:rsid w:val="0027049F"/>
    <w:rsid w:val="002B6A6F"/>
    <w:rsid w:val="003E46E3"/>
    <w:rsid w:val="004C242F"/>
    <w:rsid w:val="004F1A67"/>
    <w:rsid w:val="005213F5"/>
    <w:rsid w:val="00525E75"/>
    <w:rsid w:val="005470DC"/>
    <w:rsid w:val="005E0A61"/>
    <w:rsid w:val="007134C6"/>
    <w:rsid w:val="007674F6"/>
    <w:rsid w:val="007756D7"/>
    <w:rsid w:val="00787502"/>
    <w:rsid w:val="008731CD"/>
    <w:rsid w:val="0096016E"/>
    <w:rsid w:val="009A40F4"/>
    <w:rsid w:val="009E15FF"/>
    <w:rsid w:val="009E3E71"/>
    <w:rsid w:val="00A007D7"/>
    <w:rsid w:val="00A365F0"/>
    <w:rsid w:val="00A910A1"/>
    <w:rsid w:val="00B1126A"/>
    <w:rsid w:val="00B817B3"/>
    <w:rsid w:val="00C932B2"/>
    <w:rsid w:val="00CA6686"/>
    <w:rsid w:val="00D247FF"/>
    <w:rsid w:val="00D766B7"/>
    <w:rsid w:val="00E4250D"/>
    <w:rsid w:val="00E56FB2"/>
    <w:rsid w:val="00EC260F"/>
    <w:rsid w:val="00F61EC3"/>
    <w:rsid w:val="00F8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4D849-FC02-4E15-8B9A-91DBD013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7A"/>
    <w:rPr>
      <w:rFonts w:ascii="Tahoma" w:hAnsi="Tahoma" w:cs="Tahoma"/>
      <w:sz w:val="16"/>
      <w:szCs w:val="16"/>
    </w:rPr>
  </w:style>
  <w:style w:type="paragraph" w:customStyle="1" w:styleId="Bulletedlist">
    <w:name w:val="Bulleted list"/>
    <w:basedOn w:val="NoSpacing"/>
    <w:link w:val="BulletedlistChar"/>
    <w:autoRedefine/>
    <w:qFormat/>
    <w:rsid w:val="00787502"/>
    <w:rPr>
      <w:rFonts w:eastAsia="Calibri" w:cs="Times New Roman"/>
      <w:iCs/>
      <w:sz w:val="24"/>
      <w:szCs w:val="24"/>
    </w:rPr>
  </w:style>
  <w:style w:type="character" w:customStyle="1" w:styleId="BulletedlistChar">
    <w:name w:val="Bulleted list Char"/>
    <w:basedOn w:val="DefaultParagraphFont"/>
    <w:link w:val="Bulletedlist"/>
    <w:rsid w:val="00787502"/>
    <w:rPr>
      <w:rFonts w:eastAsia="Calibri" w:cs="Times New Roman"/>
      <w:iCs/>
      <w:sz w:val="24"/>
      <w:szCs w:val="24"/>
    </w:rPr>
  </w:style>
  <w:style w:type="paragraph" w:styleId="NoSpacing">
    <w:name w:val="No Spacing"/>
    <w:link w:val="NoSpacingChar"/>
    <w:qFormat/>
    <w:rsid w:val="00787502"/>
    <w:pPr>
      <w:spacing w:after="0" w:line="240" w:lineRule="auto"/>
    </w:pPr>
  </w:style>
  <w:style w:type="paragraph" w:styleId="Header">
    <w:name w:val="header"/>
    <w:basedOn w:val="Normal"/>
    <w:link w:val="HeaderChar"/>
    <w:uiPriority w:val="99"/>
    <w:unhideWhenUsed/>
    <w:rsid w:val="00A00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D7"/>
  </w:style>
  <w:style w:type="paragraph" w:styleId="Footer">
    <w:name w:val="footer"/>
    <w:basedOn w:val="Normal"/>
    <w:link w:val="FooterChar"/>
    <w:uiPriority w:val="99"/>
    <w:unhideWhenUsed/>
    <w:rsid w:val="00A00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D7"/>
  </w:style>
  <w:style w:type="paragraph" w:styleId="NormalWeb">
    <w:name w:val="Normal (Web)"/>
    <w:basedOn w:val="Normal"/>
    <w:uiPriority w:val="99"/>
    <w:semiHidden/>
    <w:unhideWhenUsed/>
    <w:rsid w:val="00A00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7D7"/>
    <w:rPr>
      <w:b/>
      <w:bCs/>
    </w:rPr>
  </w:style>
  <w:style w:type="character" w:customStyle="1" w:styleId="apple-converted-space">
    <w:name w:val="apple-converted-space"/>
    <w:basedOn w:val="DefaultParagraphFont"/>
    <w:rsid w:val="00A007D7"/>
  </w:style>
  <w:style w:type="character" w:styleId="Hyperlink">
    <w:name w:val="Hyperlink"/>
    <w:basedOn w:val="DefaultParagraphFont"/>
    <w:uiPriority w:val="99"/>
    <w:unhideWhenUsed/>
    <w:rsid w:val="00A007D7"/>
    <w:rPr>
      <w:color w:val="0000FF" w:themeColor="hyperlink"/>
      <w:u w:val="single"/>
    </w:rPr>
  </w:style>
  <w:style w:type="character" w:styleId="FollowedHyperlink">
    <w:name w:val="FollowedHyperlink"/>
    <w:basedOn w:val="DefaultParagraphFont"/>
    <w:uiPriority w:val="99"/>
    <w:semiHidden/>
    <w:unhideWhenUsed/>
    <w:rsid w:val="009A40F4"/>
    <w:rPr>
      <w:color w:val="800080" w:themeColor="followedHyperlink"/>
      <w:u w:val="single"/>
    </w:rPr>
  </w:style>
  <w:style w:type="paragraph" w:styleId="ListParagraph">
    <w:name w:val="List Paragraph"/>
    <w:basedOn w:val="Normal"/>
    <w:uiPriority w:val="34"/>
    <w:qFormat/>
    <w:rsid w:val="000A6D66"/>
    <w:pPr>
      <w:spacing w:after="0" w:line="480" w:lineRule="auto"/>
      <w:ind w:left="720" w:firstLine="360"/>
      <w:contextualSpacing/>
    </w:pPr>
    <w:rPr>
      <w:rFonts w:ascii="Times New Roman" w:eastAsia="Times New Roman" w:hAnsi="Times New Roman" w:cs="Times New Roman"/>
      <w:noProof/>
      <w:color w:val="221E1F"/>
      <w:sz w:val="24"/>
      <w:szCs w:val="20"/>
    </w:rPr>
  </w:style>
  <w:style w:type="character" w:customStyle="1" w:styleId="NoSpacingChar">
    <w:name w:val="No Spacing Char"/>
    <w:basedOn w:val="DefaultParagraphFont"/>
    <w:link w:val="NoSpacing"/>
    <w:locked/>
    <w:rsid w:val="000A6D66"/>
  </w:style>
  <w:style w:type="table" w:styleId="GridTable5Dark-Accent1">
    <w:name w:val="Grid Table 5 Dark Accent 1"/>
    <w:basedOn w:val="TableNormal"/>
    <w:uiPriority w:val="50"/>
    <w:rsid w:val="000A6D6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1401">
      <w:bodyDiv w:val="1"/>
      <w:marLeft w:val="0"/>
      <w:marRight w:val="0"/>
      <w:marTop w:val="0"/>
      <w:marBottom w:val="0"/>
      <w:divBdr>
        <w:top w:val="none" w:sz="0" w:space="0" w:color="auto"/>
        <w:left w:val="none" w:sz="0" w:space="0" w:color="auto"/>
        <w:bottom w:val="none" w:sz="0" w:space="0" w:color="auto"/>
        <w:right w:val="none" w:sz="0" w:space="0" w:color="auto"/>
      </w:divBdr>
      <w:divsChild>
        <w:div w:id="587807546">
          <w:marLeft w:val="0"/>
          <w:marRight w:val="200"/>
          <w:marTop w:val="0"/>
          <w:marBottom w:val="0"/>
          <w:divBdr>
            <w:top w:val="none" w:sz="0" w:space="0" w:color="auto"/>
            <w:left w:val="none" w:sz="0" w:space="0" w:color="auto"/>
            <w:bottom w:val="none" w:sz="0" w:space="0" w:color="auto"/>
            <w:right w:val="none" w:sz="0" w:space="0" w:color="auto"/>
          </w:divBdr>
        </w:div>
        <w:div w:id="679158513">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gepub.com/books/Book24177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agepub.com/books/Book241778" TargetMode="External"/><Relationship Id="rId2" Type="http://schemas.openxmlformats.org/officeDocument/2006/relationships/hyperlink" Target="http://creativecommons.org/licenses/by-nc-nd/3.0/" TargetMode="External"/><Relationship Id="rId1" Type="http://schemas.openxmlformats.org/officeDocument/2006/relationships/image" Target="media/image2.png"/><Relationship Id="rId6" Type="http://schemas.openxmlformats.org/officeDocument/2006/relationships/hyperlink" Target="file:///C:\Users\dream_000\Documents\Online%20Interviews\Book%20Site\www.vision2lead.com" TargetMode="External"/><Relationship Id="rId5" Type="http://schemas.openxmlformats.org/officeDocument/2006/relationships/hyperlink" Target="http://www.sagepub.com/books/Book235442" TargetMode="External"/><Relationship Id="rId4" Type="http://schemas.openxmlformats.org/officeDocument/2006/relationships/hyperlink" Target="http://www.sagepub.com/books/Book233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Salmons</dc:creator>
  <cp:lastModifiedBy>Janet Salmons</cp:lastModifiedBy>
  <cp:revision>2</cp:revision>
  <dcterms:created xsi:type="dcterms:W3CDTF">2014-03-26T14:44:00Z</dcterms:created>
  <dcterms:modified xsi:type="dcterms:W3CDTF">2014-03-26T14:44:00Z</dcterms:modified>
</cp:coreProperties>
</file>