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8FD7EE" w14:textId="77777777" w:rsidR="00320E10" w:rsidRPr="00192BBD" w:rsidRDefault="00320E10" w:rsidP="00320E10">
      <w:pPr>
        <w:pStyle w:val="Title"/>
      </w:pPr>
      <w:r w:rsidRPr="00320E10">
        <w:rPr>
          <w:rFonts w:eastAsia="Times New Roman"/>
          <w:lang w:eastAsia="en-GB"/>
        </w:rPr>
        <w:t>Exercises</w:t>
      </w:r>
    </w:p>
    <w:p w14:paraId="495B94F6" w14:textId="77777777" w:rsidR="00320E10" w:rsidRPr="00320E10" w:rsidRDefault="00320E10">
      <w:pPr>
        <w:pStyle w:val="Heading1"/>
      </w:pPr>
      <w:r w:rsidRPr="00320E10">
        <w:t xml:space="preserve">Chapter 10: Writing up, </w:t>
      </w:r>
      <w:proofErr w:type="gramStart"/>
      <w:r w:rsidRPr="00320E10">
        <w:t>presenting</w:t>
      </w:r>
      <w:proofErr w:type="gramEnd"/>
      <w:r w:rsidRPr="00320E10">
        <w:t xml:space="preserve"> and disseminating your review</w:t>
      </w:r>
    </w:p>
    <w:p w14:paraId="596E707E" w14:textId="5C3B5F1C" w:rsidR="00320E10" w:rsidRPr="0066564C" w:rsidRDefault="00320E10" w:rsidP="00192BBD">
      <w:pPr>
        <w:pStyle w:val="Heading2"/>
      </w:pPr>
      <w:r w:rsidRPr="00A57654">
        <w:t>Exercise 10-1</w:t>
      </w:r>
      <w:r w:rsidR="00A57654">
        <w:t>:</w:t>
      </w:r>
      <w:r w:rsidRPr="0066564C">
        <w:t xml:space="preserve"> Who would benefit from knowing about my review?</w:t>
      </w:r>
    </w:p>
    <w:tbl>
      <w:tblPr>
        <w:tblStyle w:val="TableGrid"/>
        <w:tblW w:w="5000" w:type="pct"/>
        <w:tblLayout w:type="fixed"/>
        <w:tblLook w:val="0400" w:firstRow="0" w:lastRow="0" w:firstColumn="0" w:lastColumn="0" w:noHBand="0" w:noVBand="1"/>
      </w:tblPr>
      <w:tblGrid>
        <w:gridCol w:w="2996"/>
        <w:gridCol w:w="5196"/>
        <w:gridCol w:w="798"/>
      </w:tblGrid>
      <w:tr w:rsidR="00320E10" w:rsidRPr="00320E10" w14:paraId="5C66AA04" w14:textId="77777777" w:rsidTr="00192BBD">
        <w:tc>
          <w:tcPr>
            <w:tcW w:w="1666" w:type="pct"/>
          </w:tcPr>
          <w:p w14:paraId="7CDE646A" w14:textId="77777777" w:rsidR="00320E10" w:rsidRPr="00192BBD" w:rsidRDefault="00320E10">
            <w:pPr>
              <w:rPr>
                <w:b/>
              </w:rPr>
            </w:pPr>
            <w:r w:rsidRPr="00192BBD">
              <w:rPr>
                <w:b/>
              </w:rPr>
              <w:t>Beneficiary</w:t>
            </w:r>
          </w:p>
        </w:tc>
        <w:tc>
          <w:tcPr>
            <w:tcW w:w="2890" w:type="pct"/>
          </w:tcPr>
          <w:p w14:paraId="7ABF441E" w14:textId="77777777" w:rsidR="00320E10" w:rsidRPr="00192BBD" w:rsidRDefault="00320E10">
            <w:pPr>
              <w:rPr>
                <w:b/>
              </w:rPr>
            </w:pPr>
            <w:r w:rsidRPr="00192BBD">
              <w:rPr>
                <w:b/>
              </w:rPr>
              <w:t>Likely area of interest</w:t>
            </w:r>
          </w:p>
        </w:tc>
        <w:tc>
          <w:tcPr>
            <w:tcW w:w="444" w:type="pct"/>
          </w:tcPr>
          <w:p w14:paraId="16A53ECB" w14:textId="77777777" w:rsidR="00320E10" w:rsidRPr="00192BBD" w:rsidRDefault="00192BBD" w:rsidP="00192BBD">
            <w:pPr>
              <w:rPr>
                <w:b/>
              </w:rPr>
            </w:pPr>
            <w:sdt>
              <w:sdtPr>
                <w:rPr>
                  <w:b/>
                </w:rPr>
                <w:tag w:val="goog_rdk_0"/>
                <w:id w:val="-154618010"/>
              </w:sdtPr>
              <w:sdtEndPr/>
              <w:sdtContent>
                <w:r w:rsidR="00320E10" w:rsidRPr="00192BBD">
                  <w:rPr>
                    <w:rFonts w:ascii="Segoe UI Emoji" w:eastAsia="Arial Unicode MS" w:hAnsi="Segoe UI Emoji" w:cs="Segoe UI Emoji"/>
                    <w:b/>
                  </w:rPr>
                  <w:t>✔</w:t>
                </w:r>
              </w:sdtContent>
            </w:sdt>
          </w:p>
        </w:tc>
      </w:tr>
      <w:tr w:rsidR="00320E10" w:rsidRPr="00320E10" w14:paraId="2070F8DA" w14:textId="77777777" w:rsidTr="00192BBD">
        <w:tc>
          <w:tcPr>
            <w:tcW w:w="1666" w:type="pct"/>
          </w:tcPr>
          <w:p w14:paraId="6995451A" w14:textId="77777777" w:rsidR="00320E10" w:rsidRPr="00192BBD" w:rsidRDefault="00320E10">
            <w:pPr>
              <w:rPr>
                <w:b/>
              </w:rPr>
            </w:pPr>
            <w:r w:rsidRPr="00192BBD">
              <w:rPr>
                <w:b/>
              </w:rPr>
              <w:t>For a research team</w:t>
            </w:r>
          </w:p>
        </w:tc>
        <w:tc>
          <w:tcPr>
            <w:tcW w:w="2890" w:type="pct"/>
          </w:tcPr>
          <w:p w14:paraId="1E88D4A2" w14:textId="77777777" w:rsidR="00320E10" w:rsidRPr="00192BBD" w:rsidRDefault="00320E10">
            <w:pPr>
              <w:rPr>
                <w:b/>
              </w:rPr>
            </w:pPr>
          </w:p>
        </w:tc>
        <w:tc>
          <w:tcPr>
            <w:tcW w:w="444" w:type="pct"/>
          </w:tcPr>
          <w:p w14:paraId="02520AB2" w14:textId="77777777" w:rsidR="00320E10" w:rsidRPr="00192BBD" w:rsidRDefault="00320E10">
            <w:pPr>
              <w:rPr>
                <w:b/>
              </w:rPr>
            </w:pPr>
          </w:p>
        </w:tc>
      </w:tr>
      <w:tr w:rsidR="00320E10" w14:paraId="537C34C4" w14:textId="77777777" w:rsidTr="00192BBD">
        <w:tc>
          <w:tcPr>
            <w:tcW w:w="1666" w:type="pct"/>
          </w:tcPr>
          <w:p w14:paraId="290780CA" w14:textId="52AB26BB" w:rsidR="00320E10" w:rsidRDefault="00320E10" w:rsidP="00A57654">
            <w:r>
              <w:t>Policymakers and local government</w:t>
            </w:r>
          </w:p>
        </w:tc>
        <w:tc>
          <w:tcPr>
            <w:tcW w:w="2890" w:type="pct"/>
          </w:tcPr>
          <w:p w14:paraId="1FE49BB4" w14:textId="77777777" w:rsidR="00320E10" w:rsidRDefault="00320E10">
            <w:r>
              <w:t>Recommendations for policy and practice</w:t>
            </w:r>
          </w:p>
        </w:tc>
        <w:tc>
          <w:tcPr>
            <w:tcW w:w="444" w:type="pct"/>
          </w:tcPr>
          <w:p w14:paraId="20360576" w14:textId="77777777" w:rsidR="00320E10" w:rsidRDefault="00320E10"/>
        </w:tc>
      </w:tr>
      <w:tr w:rsidR="00320E10" w14:paraId="16529D8E" w14:textId="77777777" w:rsidTr="00192BBD">
        <w:tc>
          <w:tcPr>
            <w:tcW w:w="1666" w:type="pct"/>
          </w:tcPr>
          <w:p w14:paraId="5F01262F" w14:textId="77777777" w:rsidR="00320E10" w:rsidRDefault="00320E10">
            <w:r>
              <w:t>Practitioners</w:t>
            </w:r>
          </w:p>
        </w:tc>
        <w:tc>
          <w:tcPr>
            <w:tcW w:w="2890" w:type="pct"/>
          </w:tcPr>
          <w:p w14:paraId="4A22B0E4" w14:textId="77777777" w:rsidR="00320E10" w:rsidRDefault="00320E10">
            <w:r>
              <w:t>Recommendations for practice</w:t>
            </w:r>
          </w:p>
        </w:tc>
        <w:tc>
          <w:tcPr>
            <w:tcW w:w="444" w:type="pct"/>
          </w:tcPr>
          <w:p w14:paraId="2FE8F02C" w14:textId="77777777" w:rsidR="00320E10" w:rsidRDefault="00320E10"/>
        </w:tc>
      </w:tr>
      <w:tr w:rsidR="00320E10" w14:paraId="0AF65CEE" w14:textId="77777777" w:rsidTr="00192BBD">
        <w:tc>
          <w:tcPr>
            <w:tcW w:w="1666" w:type="pct"/>
          </w:tcPr>
          <w:p w14:paraId="7A7314B1" w14:textId="77777777" w:rsidR="00320E10" w:rsidRDefault="00320E10">
            <w:r>
              <w:t>Researchers</w:t>
            </w:r>
          </w:p>
        </w:tc>
        <w:tc>
          <w:tcPr>
            <w:tcW w:w="2890" w:type="pct"/>
          </w:tcPr>
          <w:p w14:paraId="2BEDCEC7" w14:textId="77777777" w:rsidR="00320E10" w:rsidRDefault="00320E10">
            <w:r>
              <w:t>Research gaps and recommendations for research</w:t>
            </w:r>
          </w:p>
        </w:tc>
        <w:tc>
          <w:tcPr>
            <w:tcW w:w="444" w:type="pct"/>
          </w:tcPr>
          <w:p w14:paraId="5D226129" w14:textId="77777777" w:rsidR="00320E10" w:rsidRDefault="00320E10"/>
        </w:tc>
      </w:tr>
      <w:tr w:rsidR="00320E10" w14:paraId="133867A6" w14:textId="77777777" w:rsidTr="00192BBD">
        <w:tc>
          <w:tcPr>
            <w:tcW w:w="1666" w:type="pct"/>
          </w:tcPr>
          <w:p w14:paraId="2857D3AE" w14:textId="77777777" w:rsidR="00320E10" w:rsidRDefault="00320E10">
            <w:r>
              <w:t>Research students</w:t>
            </w:r>
          </w:p>
        </w:tc>
        <w:tc>
          <w:tcPr>
            <w:tcW w:w="2890" w:type="pct"/>
          </w:tcPr>
          <w:p w14:paraId="4C607D0C" w14:textId="77777777" w:rsidR="00320E10" w:rsidRDefault="00320E10">
            <w:r>
              <w:t>Research gaps and recommendations for research</w:t>
            </w:r>
          </w:p>
        </w:tc>
        <w:tc>
          <w:tcPr>
            <w:tcW w:w="444" w:type="pct"/>
          </w:tcPr>
          <w:p w14:paraId="2CAA1019" w14:textId="77777777" w:rsidR="00320E10" w:rsidRDefault="00320E10"/>
        </w:tc>
      </w:tr>
      <w:tr w:rsidR="00320E10" w14:paraId="466A9E19" w14:textId="77777777" w:rsidTr="00192BBD">
        <w:tc>
          <w:tcPr>
            <w:tcW w:w="1666" w:type="pct"/>
          </w:tcPr>
          <w:p w14:paraId="75ED199A" w14:textId="77777777" w:rsidR="00320E10" w:rsidRDefault="00320E10">
            <w:r>
              <w:t>Academics (educators)</w:t>
            </w:r>
          </w:p>
        </w:tc>
        <w:tc>
          <w:tcPr>
            <w:tcW w:w="2890" w:type="pct"/>
          </w:tcPr>
          <w:p w14:paraId="23FC2208" w14:textId="77777777" w:rsidR="00320E10" w:rsidRDefault="00320E10">
            <w:r>
              <w:t>Current knowledge and best practice</w:t>
            </w:r>
          </w:p>
        </w:tc>
        <w:tc>
          <w:tcPr>
            <w:tcW w:w="444" w:type="pct"/>
          </w:tcPr>
          <w:p w14:paraId="1AB254C4" w14:textId="77777777" w:rsidR="00320E10" w:rsidRDefault="00320E10"/>
        </w:tc>
      </w:tr>
      <w:tr w:rsidR="00320E10" w14:paraId="0CECB54A" w14:textId="77777777" w:rsidTr="00192BBD">
        <w:tc>
          <w:tcPr>
            <w:tcW w:w="1666" w:type="pct"/>
          </w:tcPr>
          <w:p w14:paraId="033FF615" w14:textId="77777777" w:rsidR="00320E10" w:rsidRDefault="00320E10">
            <w:r>
              <w:t>Service Users</w:t>
            </w:r>
          </w:p>
        </w:tc>
        <w:tc>
          <w:tcPr>
            <w:tcW w:w="2890" w:type="pct"/>
          </w:tcPr>
          <w:p w14:paraId="47D044AB" w14:textId="77777777" w:rsidR="00320E10" w:rsidRDefault="00320E10">
            <w:r>
              <w:t>Implications for services</w:t>
            </w:r>
          </w:p>
        </w:tc>
        <w:tc>
          <w:tcPr>
            <w:tcW w:w="444" w:type="pct"/>
          </w:tcPr>
          <w:p w14:paraId="1BE72114" w14:textId="77777777" w:rsidR="00320E10" w:rsidRDefault="00320E10"/>
        </w:tc>
      </w:tr>
      <w:tr w:rsidR="00320E10" w14:paraId="79865C10" w14:textId="77777777" w:rsidTr="00192BBD">
        <w:tc>
          <w:tcPr>
            <w:tcW w:w="1666" w:type="pct"/>
          </w:tcPr>
          <w:p w14:paraId="6FF3941F" w14:textId="77777777" w:rsidR="00320E10" w:rsidRDefault="00320E10">
            <w:pPr>
              <w:rPr>
                <w:i/>
              </w:rPr>
            </w:pPr>
            <w:r>
              <w:rPr>
                <w:i/>
              </w:rPr>
              <w:t>Others</w:t>
            </w:r>
          </w:p>
        </w:tc>
        <w:tc>
          <w:tcPr>
            <w:tcW w:w="2890" w:type="pct"/>
          </w:tcPr>
          <w:p w14:paraId="6E866AF6" w14:textId="77777777" w:rsidR="00320E10" w:rsidRDefault="00320E10">
            <w:pPr>
              <w:rPr>
                <w:i/>
              </w:rPr>
            </w:pPr>
            <w:r>
              <w:rPr>
                <w:i/>
              </w:rPr>
              <w:t>Who else can you think of?</w:t>
            </w:r>
          </w:p>
        </w:tc>
        <w:tc>
          <w:tcPr>
            <w:tcW w:w="444" w:type="pct"/>
          </w:tcPr>
          <w:p w14:paraId="35C24964" w14:textId="77777777" w:rsidR="00320E10" w:rsidRDefault="00320E10"/>
        </w:tc>
      </w:tr>
      <w:tr w:rsidR="00320E10" w:rsidRPr="00320E10" w14:paraId="14A9F62A" w14:textId="77777777" w:rsidTr="00192BBD">
        <w:tc>
          <w:tcPr>
            <w:tcW w:w="1666" w:type="pct"/>
          </w:tcPr>
          <w:p w14:paraId="3286D0BE" w14:textId="77777777" w:rsidR="00320E10" w:rsidRPr="00192BBD" w:rsidRDefault="00320E10">
            <w:pPr>
              <w:rPr>
                <w:b/>
              </w:rPr>
            </w:pPr>
            <w:r w:rsidRPr="00192BBD">
              <w:rPr>
                <w:b/>
              </w:rPr>
              <w:t>For a research student</w:t>
            </w:r>
          </w:p>
        </w:tc>
        <w:tc>
          <w:tcPr>
            <w:tcW w:w="2890" w:type="pct"/>
          </w:tcPr>
          <w:p w14:paraId="7902D778" w14:textId="77777777" w:rsidR="00320E10" w:rsidRPr="00192BBD" w:rsidRDefault="00320E10">
            <w:pPr>
              <w:rPr>
                <w:b/>
              </w:rPr>
            </w:pPr>
          </w:p>
        </w:tc>
        <w:tc>
          <w:tcPr>
            <w:tcW w:w="444" w:type="pct"/>
          </w:tcPr>
          <w:p w14:paraId="7D111D9C" w14:textId="77777777" w:rsidR="00320E10" w:rsidRPr="00192BBD" w:rsidRDefault="00320E10">
            <w:pPr>
              <w:rPr>
                <w:b/>
              </w:rPr>
            </w:pPr>
          </w:p>
        </w:tc>
      </w:tr>
      <w:tr w:rsidR="00320E10" w14:paraId="4A7BA74A" w14:textId="77777777" w:rsidTr="00192BBD">
        <w:tc>
          <w:tcPr>
            <w:tcW w:w="1666" w:type="pct"/>
          </w:tcPr>
          <w:p w14:paraId="575572E9" w14:textId="77777777" w:rsidR="00320E10" w:rsidRDefault="00320E10">
            <w:r>
              <w:t>Other research students</w:t>
            </w:r>
          </w:p>
        </w:tc>
        <w:tc>
          <w:tcPr>
            <w:tcW w:w="2890" w:type="pct"/>
          </w:tcPr>
          <w:p w14:paraId="042643B1" w14:textId="77777777" w:rsidR="00320E10" w:rsidRDefault="00320E10">
            <w:r>
              <w:t xml:space="preserve">Methodology and as </w:t>
            </w:r>
            <w:r w:rsidR="00A57654">
              <w:t xml:space="preserve">a </w:t>
            </w:r>
            <w:r>
              <w:t>potential exemplar</w:t>
            </w:r>
          </w:p>
        </w:tc>
        <w:tc>
          <w:tcPr>
            <w:tcW w:w="444" w:type="pct"/>
          </w:tcPr>
          <w:p w14:paraId="4AFF981F" w14:textId="77777777" w:rsidR="00320E10" w:rsidRDefault="00320E10"/>
        </w:tc>
      </w:tr>
      <w:tr w:rsidR="00320E10" w14:paraId="1FAEBE12" w14:textId="77777777" w:rsidTr="00192BBD">
        <w:tc>
          <w:tcPr>
            <w:tcW w:w="1666" w:type="pct"/>
          </w:tcPr>
          <w:p w14:paraId="04CDAD69" w14:textId="77777777" w:rsidR="00320E10" w:rsidRDefault="00320E10">
            <w:r>
              <w:t>Researchers</w:t>
            </w:r>
          </w:p>
        </w:tc>
        <w:tc>
          <w:tcPr>
            <w:tcW w:w="2890" w:type="pct"/>
          </w:tcPr>
          <w:p w14:paraId="61823B5B" w14:textId="77777777" w:rsidR="00320E10" w:rsidRDefault="00320E10">
            <w:r>
              <w:t>Overall findings and contribution to knowledge</w:t>
            </w:r>
          </w:p>
        </w:tc>
        <w:tc>
          <w:tcPr>
            <w:tcW w:w="444" w:type="pct"/>
          </w:tcPr>
          <w:p w14:paraId="5C2C0453" w14:textId="77777777" w:rsidR="00320E10" w:rsidRDefault="00320E10"/>
        </w:tc>
      </w:tr>
      <w:tr w:rsidR="00320E10" w14:paraId="61CF746F" w14:textId="77777777" w:rsidTr="00192BBD">
        <w:tc>
          <w:tcPr>
            <w:tcW w:w="1666" w:type="pct"/>
          </w:tcPr>
          <w:p w14:paraId="0DBE6AD2" w14:textId="77777777" w:rsidR="00320E10" w:rsidRDefault="00320E10">
            <w:r>
              <w:t>Patients/Public</w:t>
            </w:r>
          </w:p>
        </w:tc>
        <w:tc>
          <w:tcPr>
            <w:tcW w:w="2890" w:type="pct"/>
          </w:tcPr>
          <w:p w14:paraId="5D14A931" w14:textId="77777777" w:rsidR="00320E10" w:rsidRDefault="00320E10">
            <w:r>
              <w:t>Shared Experience</w:t>
            </w:r>
          </w:p>
        </w:tc>
        <w:tc>
          <w:tcPr>
            <w:tcW w:w="444" w:type="pct"/>
          </w:tcPr>
          <w:p w14:paraId="7CABB1C3" w14:textId="77777777" w:rsidR="00320E10" w:rsidRDefault="00320E10"/>
        </w:tc>
      </w:tr>
      <w:tr w:rsidR="00320E10" w14:paraId="32EF36B5" w14:textId="77777777" w:rsidTr="00192BBD">
        <w:tc>
          <w:tcPr>
            <w:tcW w:w="1666" w:type="pct"/>
          </w:tcPr>
          <w:p w14:paraId="6EB2A40F" w14:textId="77777777" w:rsidR="00320E10" w:rsidRDefault="00320E10">
            <w:r>
              <w:rPr>
                <w:i/>
              </w:rPr>
              <w:t>Others</w:t>
            </w:r>
          </w:p>
        </w:tc>
        <w:tc>
          <w:tcPr>
            <w:tcW w:w="2890" w:type="pct"/>
          </w:tcPr>
          <w:p w14:paraId="564CB634" w14:textId="77777777" w:rsidR="00320E10" w:rsidRDefault="00320E10">
            <w:r>
              <w:rPr>
                <w:i/>
              </w:rPr>
              <w:t>Who else can you think of?</w:t>
            </w:r>
          </w:p>
        </w:tc>
        <w:tc>
          <w:tcPr>
            <w:tcW w:w="444" w:type="pct"/>
          </w:tcPr>
          <w:p w14:paraId="57F6D250" w14:textId="77777777" w:rsidR="00320E10" w:rsidRDefault="00320E10"/>
        </w:tc>
      </w:tr>
      <w:tr w:rsidR="00320E10" w14:paraId="48434B6D" w14:textId="77777777" w:rsidTr="00192BBD">
        <w:tc>
          <w:tcPr>
            <w:tcW w:w="5000" w:type="pct"/>
            <w:gridSpan w:val="3"/>
          </w:tcPr>
          <w:p w14:paraId="1E1289F5" w14:textId="77777777" w:rsidR="00320E10" w:rsidRDefault="00320E10">
            <w:r>
              <w:t>NB. The above lists are not exclusive and potential beneficiaries may appear on both lists</w:t>
            </w:r>
          </w:p>
        </w:tc>
      </w:tr>
    </w:tbl>
    <w:p w14:paraId="71271CA2" w14:textId="0AF9A469" w:rsidR="00320E10" w:rsidRPr="00192BBD" w:rsidRDefault="00320E10" w:rsidP="00192BBD">
      <w:pPr>
        <w:pStyle w:val="Heading2"/>
      </w:pPr>
      <w:bookmarkStart w:id="0" w:name="_heading=h.49x2ik5" w:colFirst="0" w:colLast="0"/>
      <w:bookmarkStart w:id="1" w:name="_heading=h.t3t0t0jp1vm5" w:colFirst="0" w:colLast="0"/>
      <w:bookmarkEnd w:id="0"/>
      <w:bookmarkEnd w:id="1"/>
      <w:r w:rsidRPr="0066564C">
        <w:t>Exercise 10-2</w:t>
      </w:r>
      <w:r w:rsidR="0066564C">
        <w:t xml:space="preserve">: </w:t>
      </w:r>
      <w:r w:rsidRPr="0066564C">
        <w:t>Will they understand, believe, care?</w:t>
      </w:r>
    </w:p>
    <w:p w14:paraId="04825BC1" w14:textId="77777777" w:rsidR="00320E10" w:rsidRDefault="00320E10" w:rsidP="00192BBD">
      <w:r>
        <w:t>For your own review complete this grid:</w:t>
      </w:r>
    </w:p>
    <w:tbl>
      <w:tblPr>
        <w:tblStyle w:val="TableGrid"/>
        <w:tblW w:w="5000" w:type="pct"/>
        <w:tblLayout w:type="fixed"/>
        <w:tblLook w:val="0400" w:firstRow="0" w:lastRow="0" w:firstColumn="0" w:lastColumn="0" w:noHBand="0" w:noVBand="1"/>
      </w:tblPr>
      <w:tblGrid>
        <w:gridCol w:w="3529"/>
        <w:gridCol w:w="5461"/>
      </w:tblGrid>
      <w:tr w:rsidR="00320E10" w14:paraId="5170FBD0" w14:textId="77777777" w:rsidTr="00192BBD">
        <w:trPr>
          <w:trHeight w:val="60"/>
        </w:trPr>
        <w:tc>
          <w:tcPr>
            <w:tcW w:w="1963" w:type="pct"/>
          </w:tcPr>
          <w:p w14:paraId="1806B9FB" w14:textId="77777777" w:rsidR="00320E10" w:rsidRDefault="00320E10">
            <w:r>
              <w:t>Which aspects of my review may my readers not understand?</w:t>
            </w:r>
          </w:p>
        </w:tc>
        <w:tc>
          <w:tcPr>
            <w:tcW w:w="3037" w:type="pct"/>
          </w:tcPr>
          <w:p w14:paraId="551994DE" w14:textId="77777777" w:rsidR="00320E10" w:rsidRDefault="00320E10"/>
        </w:tc>
      </w:tr>
      <w:tr w:rsidR="00320E10" w14:paraId="021C34A8" w14:textId="77777777" w:rsidTr="00192BBD">
        <w:trPr>
          <w:trHeight w:val="60"/>
        </w:trPr>
        <w:tc>
          <w:tcPr>
            <w:tcW w:w="1963" w:type="pct"/>
          </w:tcPr>
          <w:p w14:paraId="76793B5E" w14:textId="77777777" w:rsidR="00320E10" w:rsidRDefault="00320E10">
            <w:r>
              <w:lastRenderedPageBreak/>
              <w:t>Which aspects of my review may my readers not believe?</w:t>
            </w:r>
          </w:p>
        </w:tc>
        <w:tc>
          <w:tcPr>
            <w:tcW w:w="3037" w:type="pct"/>
          </w:tcPr>
          <w:p w14:paraId="23E77911" w14:textId="77777777" w:rsidR="00320E10" w:rsidRDefault="00320E10"/>
        </w:tc>
      </w:tr>
      <w:tr w:rsidR="00320E10" w14:paraId="2381D1DE" w14:textId="77777777" w:rsidTr="00192BBD">
        <w:trPr>
          <w:trHeight w:val="60"/>
        </w:trPr>
        <w:tc>
          <w:tcPr>
            <w:tcW w:w="1963" w:type="pct"/>
          </w:tcPr>
          <w:p w14:paraId="0F1CBC58" w14:textId="77777777" w:rsidR="00320E10" w:rsidRDefault="00320E10">
            <w:r>
              <w:t>Which aspects of my review do I want my readers to care about once they have read it?</w:t>
            </w:r>
          </w:p>
        </w:tc>
        <w:tc>
          <w:tcPr>
            <w:tcW w:w="3037" w:type="pct"/>
          </w:tcPr>
          <w:p w14:paraId="5C722EFF" w14:textId="77777777" w:rsidR="00320E10" w:rsidRDefault="00320E10"/>
        </w:tc>
      </w:tr>
    </w:tbl>
    <w:p w14:paraId="465CF456" w14:textId="262506C5" w:rsidR="00320E10" w:rsidRPr="0066564C" w:rsidRDefault="00320E10" w:rsidP="00192BBD">
      <w:pPr>
        <w:pStyle w:val="Heading2"/>
      </w:pPr>
      <w:bookmarkStart w:id="2" w:name="_heading=h.2p2csry" w:colFirst="0" w:colLast="0"/>
      <w:bookmarkEnd w:id="2"/>
      <w:r w:rsidRPr="00A57654">
        <w:t>Exercise 10-3</w:t>
      </w:r>
      <w:r w:rsidR="0066564C">
        <w:t>:</w:t>
      </w:r>
      <w:r w:rsidRPr="00A57654">
        <w:t xml:space="preserve"> Being Reflexive, individually and as a team</w:t>
      </w:r>
    </w:p>
    <w:tbl>
      <w:tblPr>
        <w:tblStyle w:val="TableGrid"/>
        <w:tblW w:w="0" w:type="auto"/>
        <w:tblLook w:val="04A0" w:firstRow="1" w:lastRow="0" w:firstColumn="1" w:lastColumn="0" w:noHBand="0" w:noVBand="1"/>
      </w:tblPr>
      <w:tblGrid>
        <w:gridCol w:w="8990"/>
      </w:tblGrid>
      <w:tr w:rsidR="00320E10" w14:paraId="67E605BA" w14:textId="77777777" w:rsidTr="00320E10">
        <w:tc>
          <w:tcPr>
            <w:tcW w:w="9216" w:type="dxa"/>
          </w:tcPr>
          <w:p w14:paraId="7716540A" w14:textId="77777777" w:rsidR="00320E10" w:rsidRDefault="00320E10" w:rsidP="00320E10">
            <w:r>
              <w:t>Consider the Reflexivity Statements in the Methods and Results sections of Downe et al</w:t>
            </w:r>
            <w:r w:rsidR="00D55C58">
              <w:t>.</w:t>
            </w:r>
            <w:r>
              <w:t xml:space="preserve"> (2019). What factors from the reviewer backgrounds do they </w:t>
            </w:r>
            <w:proofErr w:type="spellStart"/>
            <w:r>
              <w:t>recognise</w:t>
            </w:r>
            <w:proofErr w:type="spellEnd"/>
            <w:r>
              <w:t xml:space="preserve"> as potential influences on their synthesis? To what extent do these same influences apply in the case of your own review?</w:t>
            </w:r>
          </w:p>
          <w:p w14:paraId="3FE24E63" w14:textId="7A4CAE4B" w:rsidR="00320E10" w:rsidRDefault="00320E10">
            <w:r>
              <w:rPr>
                <w:i/>
              </w:rPr>
              <w:t xml:space="preserve">Hint: Consider the potential influence of your professional background(s), your research experience, your publication history. Consider whether you are more or less likely to identify the disconfirming case. Consider what processes and procedures you might put in place to </w:t>
            </w:r>
            <w:proofErr w:type="spellStart"/>
            <w:r>
              <w:rPr>
                <w:i/>
              </w:rPr>
              <w:t>minimise</w:t>
            </w:r>
            <w:proofErr w:type="spellEnd"/>
            <w:r>
              <w:rPr>
                <w:i/>
              </w:rPr>
              <w:t xml:space="preserve"> biases and keep interpretations open to wider influence, beyond the team.</w:t>
            </w:r>
          </w:p>
        </w:tc>
      </w:tr>
    </w:tbl>
    <w:p w14:paraId="52166050" w14:textId="77777777" w:rsidR="0070463C" w:rsidRPr="00F10F80" w:rsidRDefault="0070463C" w:rsidP="00320E10"/>
    <w:sectPr w:rsidR="0070463C" w:rsidRPr="00F10F80" w:rsidSect="00D83A68">
      <w:headerReference w:type="default" r:id="rId8"/>
      <w:pgSz w:w="12240" w:h="15840"/>
      <w:pgMar w:top="1440" w:right="1800" w:bottom="1440" w:left="1440" w:header="144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C275FA" w14:textId="77777777" w:rsidR="00320E10" w:rsidRDefault="00320E10">
      <w:r>
        <w:separator/>
      </w:r>
    </w:p>
  </w:endnote>
  <w:endnote w:type="continuationSeparator" w:id="0">
    <w:p w14:paraId="39D31D56" w14:textId="77777777" w:rsidR="00320E10" w:rsidRDefault="00320E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YNMV E+ CONTRACT">
    <w:altName w:val="WYNMV E+ CONTRACT"/>
    <w:panose1 w:val="00000000000000000000"/>
    <w:charset w:val="00"/>
    <w:family w:val="swiss"/>
    <w:notTrueType/>
    <w:pitch w:val="default"/>
    <w:sig w:usb0="0000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0EE922" w14:textId="77777777" w:rsidR="00320E10" w:rsidRDefault="00320E10">
      <w:r>
        <w:separator/>
      </w:r>
    </w:p>
  </w:footnote>
  <w:footnote w:type="continuationSeparator" w:id="0">
    <w:p w14:paraId="29EE3113" w14:textId="77777777" w:rsidR="00320E10" w:rsidRDefault="00320E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E05E5" w14:textId="77777777" w:rsidR="00F10F80" w:rsidRPr="00F10F80" w:rsidRDefault="00F10F80" w:rsidP="00F10F80">
    <w:pPr>
      <w:pStyle w:val="Header"/>
      <w:jc w:val="right"/>
      <w:rPr>
        <w:color w:val="221E1F"/>
      </w:rPr>
    </w:pPr>
    <w:r w:rsidRPr="00F10F80">
      <w:rPr>
        <w:color w:val="221E1F"/>
      </w:rPr>
      <w:t xml:space="preserve">Booth et al., </w:t>
    </w:r>
    <w:r w:rsidRPr="00F10F80">
      <w:rPr>
        <w:i/>
        <w:color w:val="221E1F"/>
      </w:rPr>
      <w:t>Systematic Approaches to a Successful Literature Review</w:t>
    </w:r>
    <w:r w:rsidRPr="00F10F80">
      <w:rPr>
        <w:color w:val="221E1F"/>
      </w:rPr>
      <w:t xml:space="preserve">, </w:t>
    </w:r>
    <w:r w:rsidRPr="00F10F80">
      <w:rPr>
        <w:i/>
        <w:color w:val="221E1F"/>
      </w:rPr>
      <w:t>3e</w:t>
    </w:r>
  </w:p>
  <w:p w14:paraId="02C4D812" w14:textId="77777777" w:rsidR="004762E3" w:rsidRPr="006F059D" w:rsidRDefault="006F059D" w:rsidP="00F10F80">
    <w:pPr>
      <w:pStyle w:val="Header"/>
      <w:jc w:val="right"/>
    </w:pPr>
    <w:r w:rsidRPr="0050025D">
      <w:t>SAGE Publishing, 202</w:t>
    </w:r>
    <w:r w:rsidR="00FD6C0D">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93E7E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6C240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21E757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8CEFEFE"/>
    <w:lvl w:ilvl="0">
      <w:start w:val="1"/>
      <w:numFmt w:val="decimal"/>
      <w:lvlText w:val="%1."/>
      <w:lvlJc w:val="left"/>
      <w:pPr>
        <w:tabs>
          <w:tab w:val="num" w:pos="720"/>
        </w:tabs>
        <w:ind w:left="720" w:hanging="360"/>
      </w:pPr>
    </w:lvl>
  </w:abstractNum>
  <w:abstractNum w:abstractNumId="4" w15:restartNumberingAfterBreak="0">
    <w:nsid w:val="0B7B2867"/>
    <w:multiLevelType w:val="hybridMultilevel"/>
    <w:tmpl w:val="65D2BF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F711676"/>
    <w:multiLevelType w:val="hybridMultilevel"/>
    <w:tmpl w:val="CCBCDAE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A91061F"/>
    <w:multiLevelType w:val="hybridMultilevel"/>
    <w:tmpl w:val="046C0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D748B9"/>
    <w:multiLevelType w:val="hybridMultilevel"/>
    <w:tmpl w:val="2EC81C1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12095F"/>
    <w:multiLevelType w:val="hybridMultilevel"/>
    <w:tmpl w:val="BC5A3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E05969"/>
    <w:multiLevelType w:val="hybridMultilevel"/>
    <w:tmpl w:val="99584C24"/>
    <w:lvl w:ilvl="0" w:tplc="07A6CAF6">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FD76479"/>
    <w:multiLevelType w:val="hybridMultilevel"/>
    <w:tmpl w:val="92184EDA"/>
    <w:lvl w:ilvl="0" w:tplc="08843364">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A0193C"/>
    <w:multiLevelType w:val="hybridMultilevel"/>
    <w:tmpl w:val="E10ABB8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11"/>
  </w:num>
  <w:num w:numId="3">
    <w:abstractNumId w:val="8"/>
  </w:num>
  <w:num w:numId="4">
    <w:abstractNumId w:val="6"/>
  </w:num>
  <w:num w:numId="5">
    <w:abstractNumId w:val="7"/>
  </w:num>
  <w:num w:numId="6">
    <w:abstractNumId w:val="4"/>
  </w:num>
  <w:num w:numId="7">
    <w:abstractNumId w:val="2"/>
  </w:num>
  <w:num w:numId="8">
    <w:abstractNumId w:val="1"/>
  </w:num>
  <w:num w:numId="9">
    <w:abstractNumId w:val="0"/>
  </w:num>
  <w:num w:numId="10">
    <w:abstractNumId w:val="3"/>
  </w:num>
  <w:num w:numId="11">
    <w:abstractNumId w:val="9"/>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revisionView w:markup="0"/>
  <w:trackRevisions/>
  <w:defaultTabStop w:val="720"/>
  <w:drawingGridHorizontalSpacing w:val="120"/>
  <w:displayHorizontalDrawingGridEvery w:val="2"/>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I3MTK0MDQyMzcwMjFU0lEKTi0uzszPAykwrAUALzcdqSwAAAA="/>
  </w:docVars>
  <w:rsids>
    <w:rsidRoot w:val="00A57654"/>
    <w:rsid w:val="00024CB8"/>
    <w:rsid w:val="00033437"/>
    <w:rsid w:val="000F388C"/>
    <w:rsid w:val="0015405F"/>
    <w:rsid w:val="0017404C"/>
    <w:rsid w:val="00185227"/>
    <w:rsid w:val="00192BBD"/>
    <w:rsid w:val="001A239F"/>
    <w:rsid w:val="001B761C"/>
    <w:rsid w:val="001F7343"/>
    <w:rsid w:val="00227074"/>
    <w:rsid w:val="00272B2E"/>
    <w:rsid w:val="002C44D0"/>
    <w:rsid w:val="002D0F36"/>
    <w:rsid w:val="002D5319"/>
    <w:rsid w:val="002F62BA"/>
    <w:rsid w:val="00320E10"/>
    <w:rsid w:val="00327683"/>
    <w:rsid w:val="00331370"/>
    <w:rsid w:val="00361935"/>
    <w:rsid w:val="00365504"/>
    <w:rsid w:val="00370467"/>
    <w:rsid w:val="00393EAF"/>
    <w:rsid w:val="00396AD3"/>
    <w:rsid w:val="003B6091"/>
    <w:rsid w:val="003C4235"/>
    <w:rsid w:val="003E708D"/>
    <w:rsid w:val="003E7BF7"/>
    <w:rsid w:val="003F0E55"/>
    <w:rsid w:val="0041308D"/>
    <w:rsid w:val="004762E3"/>
    <w:rsid w:val="004817D8"/>
    <w:rsid w:val="00486A8A"/>
    <w:rsid w:val="004A1135"/>
    <w:rsid w:val="004B17D5"/>
    <w:rsid w:val="004C7FAF"/>
    <w:rsid w:val="004E02C0"/>
    <w:rsid w:val="004E5CF4"/>
    <w:rsid w:val="00500B36"/>
    <w:rsid w:val="00533876"/>
    <w:rsid w:val="0053536D"/>
    <w:rsid w:val="00542CC3"/>
    <w:rsid w:val="005646CF"/>
    <w:rsid w:val="0058171D"/>
    <w:rsid w:val="00582851"/>
    <w:rsid w:val="00593132"/>
    <w:rsid w:val="00616A17"/>
    <w:rsid w:val="00623EBE"/>
    <w:rsid w:val="00637127"/>
    <w:rsid w:val="006376F7"/>
    <w:rsid w:val="006537C0"/>
    <w:rsid w:val="00661127"/>
    <w:rsid w:val="0066564C"/>
    <w:rsid w:val="0067627F"/>
    <w:rsid w:val="0069184C"/>
    <w:rsid w:val="006C7443"/>
    <w:rsid w:val="006D1107"/>
    <w:rsid w:val="006E1D22"/>
    <w:rsid w:val="006F059D"/>
    <w:rsid w:val="006F43FC"/>
    <w:rsid w:val="0070463C"/>
    <w:rsid w:val="0072507A"/>
    <w:rsid w:val="007557A1"/>
    <w:rsid w:val="00761723"/>
    <w:rsid w:val="007B2823"/>
    <w:rsid w:val="007B669D"/>
    <w:rsid w:val="00804E85"/>
    <w:rsid w:val="00811EC9"/>
    <w:rsid w:val="00812742"/>
    <w:rsid w:val="00852986"/>
    <w:rsid w:val="00870008"/>
    <w:rsid w:val="00876836"/>
    <w:rsid w:val="008978D0"/>
    <w:rsid w:val="008B339D"/>
    <w:rsid w:val="008C4617"/>
    <w:rsid w:val="008D029E"/>
    <w:rsid w:val="008E46E0"/>
    <w:rsid w:val="008F6092"/>
    <w:rsid w:val="00931319"/>
    <w:rsid w:val="00956287"/>
    <w:rsid w:val="0096128C"/>
    <w:rsid w:val="00963D40"/>
    <w:rsid w:val="00974AA9"/>
    <w:rsid w:val="00991CF3"/>
    <w:rsid w:val="009A40A6"/>
    <w:rsid w:val="009B2FE8"/>
    <w:rsid w:val="009B7BBD"/>
    <w:rsid w:val="00A059F3"/>
    <w:rsid w:val="00A1465F"/>
    <w:rsid w:val="00A324FE"/>
    <w:rsid w:val="00A44E55"/>
    <w:rsid w:val="00A57654"/>
    <w:rsid w:val="00A77424"/>
    <w:rsid w:val="00A84C45"/>
    <w:rsid w:val="00AB42AC"/>
    <w:rsid w:val="00AD5452"/>
    <w:rsid w:val="00AD5E2E"/>
    <w:rsid w:val="00AF0C3C"/>
    <w:rsid w:val="00AF311C"/>
    <w:rsid w:val="00AF4F8B"/>
    <w:rsid w:val="00B164AA"/>
    <w:rsid w:val="00B31FED"/>
    <w:rsid w:val="00B36615"/>
    <w:rsid w:val="00B42E08"/>
    <w:rsid w:val="00B73564"/>
    <w:rsid w:val="00BB0C36"/>
    <w:rsid w:val="00C039B2"/>
    <w:rsid w:val="00C048E3"/>
    <w:rsid w:val="00C266E0"/>
    <w:rsid w:val="00C55F1A"/>
    <w:rsid w:val="00C6457F"/>
    <w:rsid w:val="00C8654C"/>
    <w:rsid w:val="00CB2339"/>
    <w:rsid w:val="00CD1179"/>
    <w:rsid w:val="00CE06A4"/>
    <w:rsid w:val="00CE414B"/>
    <w:rsid w:val="00CF39F3"/>
    <w:rsid w:val="00CF5F08"/>
    <w:rsid w:val="00D04FA5"/>
    <w:rsid w:val="00D33536"/>
    <w:rsid w:val="00D37AF2"/>
    <w:rsid w:val="00D46302"/>
    <w:rsid w:val="00D55C58"/>
    <w:rsid w:val="00D61BCA"/>
    <w:rsid w:val="00D667AA"/>
    <w:rsid w:val="00D83A68"/>
    <w:rsid w:val="00D8701F"/>
    <w:rsid w:val="00DA246F"/>
    <w:rsid w:val="00E06479"/>
    <w:rsid w:val="00E21D27"/>
    <w:rsid w:val="00E352E1"/>
    <w:rsid w:val="00E52712"/>
    <w:rsid w:val="00E74418"/>
    <w:rsid w:val="00EC67A7"/>
    <w:rsid w:val="00EC6AC2"/>
    <w:rsid w:val="00F01A6C"/>
    <w:rsid w:val="00F10F80"/>
    <w:rsid w:val="00F25E6B"/>
    <w:rsid w:val="00F4373D"/>
    <w:rsid w:val="00F54DB9"/>
    <w:rsid w:val="00F61361"/>
    <w:rsid w:val="00F70E90"/>
    <w:rsid w:val="00F7153D"/>
    <w:rsid w:val="00F77A8F"/>
    <w:rsid w:val="00F9515B"/>
    <w:rsid w:val="00FD6C0D"/>
    <w:rsid w:val="00FE64DE"/>
    <w:rsid w:val="00FF13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14:docId w14:val="7F6BF068"/>
  <w15:docId w15:val="{113BC341-CA01-42AB-AF47-4853D4840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20E10"/>
    <w:pPr>
      <w:spacing w:line="360" w:lineRule="auto"/>
      <w:contextualSpacing/>
    </w:pPr>
    <w:rPr>
      <w:sz w:val="24"/>
      <w:szCs w:val="24"/>
    </w:rPr>
  </w:style>
  <w:style w:type="paragraph" w:styleId="Heading1">
    <w:name w:val="heading 1"/>
    <w:basedOn w:val="Normal"/>
    <w:next w:val="Normal"/>
    <w:link w:val="Heading1Char"/>
    <w:autoRedefine/>
    <w:uiPriority w:val="9"/>
    <w:qFormat/>
    <w:rsid w:val="00320E10"/>
    <w:pPr>
      <w:keepNext/>
      <w:keepLines/>
      <w:spacing w:before="100" w:after="100"/>
      <w:outlineLvl w:val="0"/>
    </w:pPr>
    <w:rPr>
      <w:rFonts w:cstheme="majorBidi"/>
      <w:b/>
      <w:bCs/>
      <w:color w:val="2E74B5" w:themeColor="accent1" w:themeShade="BF"/>
      <w:sz w:val="36"/>
      <w:szCs w:val="28"/>
      <w:lang w:eastAsia="en-GB"/>
    </w:rPr>
  </w:style>
  <w:style w:type="paragraph" w:styleId="Heading2">
    <w:name w:val="heading 2"/>
    <w:basedOn w:val="Normal"/>
    <w:next w:val="Normal"/>
    <w:link w:val="Heading2Char"/>
    <w:autoRedefine/>
    <w:unhideWhenUsed/>
    <w:qFormat/>
    <w:rsid w:val="00320E10"/>
    <w:pPr>
      <w:keepNext/>
      <w:keepLines/>
      <w:spacing w:before="100" w:after="100"/>
      <w:outlineLvl w:val="1"/>
    </w:pPr>
    <w:rPr>
      <w:b/>
      <w:bCs/>
      <w:color w:val="5B9BD5"/>
      <w:sz w:val="26"/>
      <w:szCs w:val="26"/>
    </w:rPr>
  </w:style>
  <w:style w:type="paragraph" w:styleId="Heading3">
    <w:name w:val="heading 3"/>
    <w:basedOn w:val="Normal"/>
    <w:next w:val="Normal"/>
    <w:link w:val="Heading3Char"/>
    <w:autoRedefine/>
    <w:uiPriority w:val="9"/>
    <w:unhideWhenUsed/>
    <w:qFormat/>
    <w:rsid w:val="00991CF3"/>
    <w:pPr>
      <w:keepNext/>
      <w:keepLines/>
      <w:spacing w:before="100" w:after="100"/>
      <w:outlineLvl w:val="2"/>
    </w:pPr>
    <w:rPr>
      <w:rFonts w:eastAsiaTheme="majorEastAsia" w:cstheme="majorBidi"/>
      <w:b/>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42CC3"/>
    <w:pPr>
      <w:tabs>
        <w:tab w:val="center" w:pos="4320"/>
        <w:tab w:val="right" w:pos="8640"/>
      </w:tabs>
    </w:pPr>
  </w:style>
  <w:style w:type="character" w:styleId="PageNumber">
    <w:name w:val="page number"/>
    <w:basedOn w:val="DefaultParagraphFont"/>
    <w:rsid w:val="003E708D"/>
  </w:style>
  <w:style w:type="paragraph" w:styleId="ListParagraph">
    <w:name w:val="List Paragraph"/>
    <w:basedOn w:val="Normal"/>
    <w:uiPriority w:val="34"/>
    <w:qFormat/>
    <w:rsid w:val="0096128C"/>
    <w:rPr>
      <w:rFonts w:eastAsia="Calibri"/>
      <w:szCs w:val="22"/>
    </w:rPr>
  </w:style>
  <w:style w:type="character" w:styleId="Hyperlink">
    <w:name w:val="Hyperlink"/>
    <w:uiPriority w:val="99"/>
    <w:unhideWhenUsed/>
    <w:rsid w:val="00227074"/>
    <w:rPr>
      <w:color w:val="0000FF"/>
      <w:u w:val="single"/>
    </w:rPr>
  </w:style>
  <w:style w:type="character" w:customStyle="1" w:styleId="apple-converted-space">
    <w:name w:val="apple-converted-space"/>
    <w:basedOn w:val="DefaultParagraphFont"/>
    <w:rsid w:val="00E74418"/>
  </w:style>
  <w:style w:type="paragraph" w:customStyle="1" w:styleId="NumberedList">
    <w:name w:val="Numbered List"/>
    <w:basedOn w:val="Normal"/>
    <w:uiPriority w:val="99"/>
    <w:qFormat/>
    <w:rsid w:val="00542CC3"/>
    <w:pPr>
      <w:numPr>
        <w:numId w:val="11"/>
      </w:numPr>
      <w:spacing w:before="120"/>
    </w:pPr>
    <w:rPr>
      <w:rFonts w:eastAsia="Calibri"/>
      <w:szCs w:val="22"/>
    </w:rPr>
  </w:style>
  <w:style w:type="paragraph" w:customStyle="1" w:styleId="ReferenceText">
    <w:name w:val="Reference Text"/>
    <w:basedOn w:val="Normal"/>
    <w:uiPriority w:val="99"/>
    <w:qFormat/>
    <w:rsid w:val="00542CC3"/>
    <w:pPr>
      <w:spacing w:before="120"/>
      <w:ind w:left="720" w:hanging="720"/>
    </w:pPr>
    <w:rPr>
      <w:rFonts w:eastAsiaTheme="minorHAnsi" w:cstheme="minorBidi"/>
      <w:szCs w:val="22"/>
    </w:rPr>
  </w:style>
  <w:style w:type="paragraph" w:styleId="Footer">
    <w:name w:val="footer"/>
    <w:basedOn w:val="Normal"/>
    <w:link w:val="FooterChar"/>
    <w:rsid w:val="004762E3"/>
    <w:pPr>
      <w:tabs>
        <w:tab w:val="center" w:pos="4680"/>
        <w:tab w:val="right" w:pos="9360"/>
      </w:tabs>
    </w:pPr>
  </w:style>
  <w:style w:type="character" w:customStyle="1" w:styleId="FooterChar">
    <w:name w:val="Footer Char"/>
    <w:basedOn w:val="DefaultParagraphFont"/>
    <w:link w:val="Footer"/>
    <w:rsid w:val="004762E3"/>
    <w:rPr>
      <w:sz w:val="24"/>
      <w:szCs w:val="24"/>
    </w:rPr>
  </w:style>
  <w:style w:type="paragraph" w:styleId="Title">
    <w:name w:val="Title"/>
    <w:basedOn w:val="Normal"/>
    <w:next w:val="Normal"/>
    <w:link w:val="TitleChar"/>
    <w:qFormat/>
    <w:rsid w:val="00F61361"/>
    <w:pPr>
      <w:pBdr>
        <w:bottom w:val="single" w:sz="8" w:space="4" w:color="5B9BD5" w:themeColor="accent1"/>
      </w:pBdr>
      <w:spacing w:after="300"/>
    </w:pPr>
    <w:rPr>
      <w:rFonts w:eastAsiaTheme="majorEastAsia" w:cstheme="majorBidi"/>
      <w:color w:val="1F4E79" w:themeColor="accent1" w:themeShade="80"/>
      <w:spacing w:val="5"/>
      <w:kern w:val="28"/>
      <w:sz w:val="52"/>
      <w:szCs w:val="52"/>
    </w:rPr>
  </w:style>
  <w:style w:type="character" w:customStyle="1" w:styleId="TitleChar">
    <w:name w:val="Title Char"/>
    <w:basedOn w:val="DefaultParagraphFont"/>
    <w:link w:val="Title"/>
    <w:rsid w:val="00F61361"/>
    <w:rPr>
      <w:rFonts w:eastAsiaTheme="majorEastAsia" w:cstheme="majorBidi"/>
      <w:color w:val="1F4E79" w:themeColor="accent1" w:themeShade="80"/>
      <w:spacing w:val="5"/>
      <w:kern w:val="28"/>
      <w:sz w:val="52"/>
      <w:szCs w:val="52"/>
    </w:rPr>
  </w:style>
  <w:style w:type="character" w:customStyle="1" w:styleId="Heading1Char">
    <w:name w:val="Heading 1 Char"/>
    <w:basedOn w:val="DefaultParagraphFont"/>
    <w:link w:val="Heading1"/>
    <w:uiPriority w:val="9"/>
    <w:rsid w:val="00320E10"/>
    <w:rPr>
      <w:rFonts w:cstheme="majorBidi"/>
      <w:b/>
      <w:bCs/>
      <w:color w:val="2E74B5" w:themeColor="accent1" w:themeShade="BF"/>
      <w:sz w:val="36"/>
      <w:szCs w:val="28"/>
      <w:lang w:eastAsia="en-GB"/>
    </w:rPr>
  </w:style>
  <w:style w:type="paragraph" w:styleId="BalloonText">
    <w:name w:val="Balloon Text"/>
    <w:basedOn w:val="Normal"/>
    <w:link w:val="BalloonTextChar"/>
    <w:rsid w:val="00CF39F3"/>
    <w:rPr>
      <w:rFonts w:ascii="Tahoma" w:hAnsi="Tahoma" w:cs="Tahoma"/>
      <w:sz w:val="16"/>
      <w:szCs w:val="16"/>
    </w:rPr>
  </w:style>
  <w:style w:type="character" w:customStyle="1" w:styleId="BalloonTextChar">
    <w:name w:val="Balloon Text Char"/>
    <w:basedOn w:val="DefaultParagraphFont"/>
    <w:link w:val="BalloonText"/>
    <w:rsid w:val="00CF39F3"/>
    <w:rPr>
      <w:rFonts w:ascii="Tahoma" w:hAnsi="Tahoma" w:cs="Tahoma"/>
      <w:sz w:val="16"/>
      <w:szCs w:val="16"/>
    </w:rPr>
  </w:style>
  <w:style w:type="character" w:customStyle="1" w:styleId="Heading2Char">
    <w:name w:val="Heading 2 Char"/>
    <w:link w:val="Heading2"/>
    <w:rsid w:val="00320E10"/>
    <w:rPr>
      <w:b/>
      <w:bCs/>
      <w:color w:val="5B9BD5"/>
      <w:sz w:val="26"/>
      <w:szCs w:val="26"/>
    </w:rPr>
  </w:style>
  <w:style w:type="paragraph" w:customStyle="1" w:styleId="BulletedList">
    <w:name w:val="Bulleted List"/>
    <w:basedOn w:val="Normal"/>
    <w:qFormat/>
    <w:rsid w:val="00542CC3"/>
    <w:pPr>
      <w:numPr>
        <w:numId w:val="12"/>
      </w:numPr>
    </w:pPr>
  </w:style>
  <w:style w:type="character" w:customStyle="1" w:styleId="Heading3Char">
    <w:name w:val="Heading 3 Char"/>
    <w:basedOn w:val="DefaultParagraphFont"/>
    <w:link w:val="Heading3"/>
    <w:uiPriority w:val="9"/>
    <w:rsid w:val="00991CF3"/>
    <w:rPr>
      <w:rFonts w:eastAsiaTheme="majorEastAsia" w:cstheme="majorBidi"/>
      <w:b/>
      <w:color w:val="1F4E79" w:themeColor="accent1" w:themeShade="80"/>
      <w:sz w:val="24"/>
      <w:szCs w:val="24"/>
    </w:rPr>
  </w:style>
  <w:style w:type="character" w:customStyle="1" w:styleId="HeaderChar">
    <w:name w:val="Header Char"/>
    <w:basedOn w:val="DefaultParagraphFont"/>
    <w:link w:val="Header"/>
    <w:rsid w:val="006F059D"/>
    <w:rPr>
      <w:sz w:val="24"/>
      <w:szCs w:val="24"/>
    </w:rPr>
  </w:style>
  <w:style w:type="paragraph" w:customStyle="1" w:styleId="Default">
    <w:name w:val="Default"/>
    <w:rsid w:val="0070463C"/>
    <w:pPr>
      <w:autoSpaceDE w:val="0"/>
      <w:autoSpaceDN w:val="0"/>
      <w:adjustRightInd w:val="0"/>
    </w:pPr>
    <w:rPr>
      <w:rFonts w:ascii="WYNMV E+ CONTRACT" w:hAnsi="WYNMV E+ CONTRACT" w:cs="WYNMV E+ CONTRACT"/>
      <w:color w:val="000000"/>
      <w:sz w:val="24"/>
      <w:szCs w:val="24"/>
    </w:rPr>
  </w:style>
  <w:style w:type="table" w:styleId="TableGrid">
    <w:name w:val="Table Grid"/>
    <w:basedOn w:val="TableNormal"/>
    <w:rsid w:val="00320E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92BB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A1A958-A6BA-4400-912A-C6D030148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283</Words>
  <Characters>1616</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Coastal Carolina University</Company>
  <LinksUpToDate>false</LinksUpToDate>
  <CharactersWithSpaces>1896</CharactersWithSpaces>
  <SharedDoc>false</SharedDoc>
  <HLinks>
    <vt:vector size="6" baseType="variant">
      <vt:variant>
        <vt:i4>2556018</vt:i4>
      </vt:variant>
      <vt:variant>
        <vt:i4>0</vt:i4>
      </vt:variant>
      <vt:variant>
        <vt:i4>0</vt:i4>
      </vt:variant>
      <vt:variant>
        <vt:i4>5</vt:i4>
      </vt:variant>
      <vt:variant>
        <vt:lpwstr>http://www.newsweek.com/suspicions-and-spies-silicon-valley-109827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conv</dc:creator>
  <cp:lastModifiedBy>Manmeet Kaur Tura</cp:lastModifiedBy>
  <cp:revision>2</cp:revision>
  <dcterms:created xsi:type="dcterms:W3CDTF">2022-01-18T15:38:00Z</dcterms:created>
  <dcterms:modified xsi:type="dcterms:W3CDTF">2022-01-18T15:38:00Z</dcterms:modified>
</cp:coreProperties>
</file>