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3C67" w14:textId="77777777" w:rsidR="00FB2A4D" w:rsidRDefault="009736BA" w:rsidP="009736BA">
      <w:pPr>
        <w:pStyle w:val="AHAHead"/>
        <w:rPr>
          <w:noProof/>
        </w:rPr>
      </w:pPr>
      <w:r>
        <w:rPr>
          <w:noProof/>
        </w:rPr>
      </w:r>
      <w:r>
        <w:rPr>
          <w:noProof/>
        </w:rPr>
        <w:pict w14:anchorId="127AAFF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43.9pt;height:198.4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43f60 [1604]" stroked="f" strokeweight=".5pt">
            <v:textbox>
              <w:txbxContent>
                <w:p w14:paraId="47C56797" w14:textId="5CE8F5E9" w:rsidR="00132D57" w:rsidRPr="00FF1F4F" w:rsidRDefault="0053278E" w:rsidP="009736BA">
                  <w:pPr>
                    <w:pStyle w:val="AHAHead"/>
                  </w:pPr>
                  <w:r>
                    <w:rPr>
                      <w:i/>
                    </w:rPr>
                    <w:t>Strategic Management</w:t>
                  </w:r>
                  <w:r>
                    <w:t>, 9e: Chapter 9 study guide</w:t>
                  </w:r>
                </w:p>
              </w:txbxContent>
            </v:textbox>
            <w10:anchorlock/>
          </v:shape>
        </w:pict>
      </w:r>
    </w:p>
    <w:p w14:paraId="63EF2990" w14:textId="235A7A63" w:rsidR="008F37E0" w:rsidRDefault="0044212B" w:rsidP="009736BA">
      <w:pPr>
        <w:pStyle w:val="BHBHead"/>
      </w:pPr>
      <w:r w:rsidRPr="00FB6E52">
        <w:t xml:space="preserve">Use market growth and market share data to identify the position in </w:t>
      </w:r>
      <w:r w:rsidR="00287EE6">
        <w:t>BCG</w:t>
      </w:r>
      <w:r w:rsidRPr="00FB6E52">
        <w:t xml:space="preserve"> matrix</w:t>
      </w:r>
    </w:p>
    <w:p w14:paraId="691A53C0" w14:textId="77777777" w:rsidR="008F37E0" w:rsidRPr="009736BA" w:rsidRDefault="007D1179" w:rsidP="009736BA">
      <w:pPr>
        <w:pStyle w:val="CHCHead"/>
      </w:pPr>
      <w:r w:rsidRPr="009736BA">
        <w:t>And how market growth and market share impact on company cash flow and profits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3"/>
        <w:gridCol w:w="2296"/>
        <w:gridCol w:w="2294"/>
        <w:gridCol w:w="2294"/>
      </w:tblGrid>
      <w:tr w:rsidR="00B774FA" w:rsidRPr="00A478D1" w14:paraId="5BAD9D7D" w14:textId="77777777" w:rsidTr="009736BA">
        <w:trPr>
          <w:trHeight w:val="567"/>
        </w:trPr>
        <w:tc>
          <w:tcPr>
            <w:tcW w:w="1249" w:type="pct"/>
            <w:hideMark/>
          </w:tcPr>
          <w:p w14:paraId="320BCFCE" w14:textId="77777777" w:rsidR="008F37E0" w:rsidRPr="009736BA" w:rsidRDefault="00192888" w:rsidP="009736BA">
            <w:pPr>
              <w:pStyle w:val="TCHTableColumnHead"/>
              <w:jc w:val="center"/>
              <w:rPr>
                <w:i/>
              </w:rPr>
            </w:pPr>
            <w:r w:rsidRPr="00192888">
              <w:rPr>
                <w:i/>
              </w:rPr>
              <w:t>Typical market growth % per year</w:t>
            </w:r>
          </w:p>
        </w:tc>
        <w:tc>
          <w:tcPr>
            <w:tcW w:w="1251" w:type="pct"/>
            <w:hideMark/>
          </w:tcPr>
          <w:p w14:paraId="0A2FF0A0" w14:textId="77777777" w:rsidR="008F37E0" w:rsidRPr="009736BA" w:rsidRDefault="007D1179" w:rsidP="009736BA">
            <w:pPr>
              <w:pStyle w:val="TCHTableColumnHead"/>
              <w:jc w:val="center"/>
              <w:rPr>
                <w:i/>
              </w:rPr>
            </w:pPr>
            <w:r w:rsidRPr="009736BA">
              <w:rPr>
                <w:i/>
              </w:rPr>
              <w:t>Market growth classification</w:t>
            </w:r>
          </w:p>
        </w:tc>
        <w:tc>
          <w:tcPr>
            <w:tcW w:w="2500" w:type="pct"/>
            <w:gridSpan w:val="2"/>
            <w:hideMark/>
          </w:tcPr>
          <w:p w14:paraId="6C2ED4FB" w14:textId="77777777" w:rsidR="008F37E0" w:rsidRPr="009736BA" w:rsidRDefault="007D1179" w:rsidP="009736BA">
            <w:pPr>
              <w:pStyle w:val="TCHTableColumnHead"/>
              <w:jc w:val="center"/>
              <w:rPr>
                <w:i/>
              </w:rPr>
            </w:pPr>
            <w:r w:rsidRPr="009736BA">
              <w:rPr>
                <w:i/>
              </w:rPr>
              <w:t>Company impact on…</w:t>
            </w:r>
          </w:p>
        </w:tc>
      </w:tr>
      <w:tr w:rsidR="00B774FA" w:rsidRPr="009111DA" w14:paraId="65C731C2" w14:textId="77777777" w:rsidTr="009736BA">
        <w:trPr>
          <w:trHeight w:val="567"/>
        </w:trPr>
        <w:tc>
          <w:tcPr>
            <w:tcW w:w="1249" w:type="pct"/>
            <w:hideMark/>
          </w:tcPr>
          <w:p w14:paraId="2E7FAB70" w14:textId="77777777" w:rsidR="008F37E0" w:rsidRDefault="008F37E0" w:rsidP="009736BA">
            <w:pPr>
              <w:pStyle w:val="TTTableText"/>
              <w:jc w:val="center"/>
            </w:pPr>
          </w:p>
        </w:tc>
        <w:tc>
          <w:tcPr>
            <w:tcW w:w="1251" w:type="pct"/>
            <w:hideMark/>
          </w:tcPr>
          <w:p w14:paraId="72E0B828" w14:textId="77777777" w:rsidR="008F37E0" w:rsidRDefault="008F37E0" w:rsidP="009736BA">
            <w:pPr>
              <w:pStyle w:val="TTTableText"/>
              <w:jc w:val="center"/>
            </w:pPr>
          </w:p>
        </w:tc>
        <w:tc>
          <w:tcPr>
            <w:tcW w:w="1250" w:type="pct"/>
            <w:hideMark/>
          </w:tcPr>
          <w:p w14:paraId="3205D9E2" w14:textId="77777777" w:rsidR="008F37E0" w:rsidRDefault="00FB6E52" w:rsidP="009736BA">
            <w:pPr>
              <w:pStyle w:val="TTTableText"/>
              <w:jc w:val="center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FB6E52">
              <w:rPr>
                <w:i/>
              </w:rPr>
              <w:t>cash flow</w:t>
            </w:r>
          </w:p>
        </w:tc>
        <w:tc>
          <w:tcPr>
            <w:tcW w:w="1250" w:type="pct"/>
            <w:hideMark/>
          </w:tcPr>
          <w:p w14:paraId="2584769D" w14:textId="77777777" w:rsidR="008F37E0" w:rsidRDefault="00FB6E52" w:rsidP="009736BA">
            <w:pPr>
              <w:pStyle w:val="TTTableText"/>
              <w:jc w:val="center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FB6E52">
              <w:rPr>
                <w:i/>
              </w:rPr>
              <w:t>profits</w:t>
            </w:r>
          </w:p>
        </w:tc>
      </w:tr>
      <w:tr w:rsidR="00B774FA" w:rsidRPr="009111DA" w14:paraId="0755EDC2" w14:textId="77777777" w:rsidTr="009736BA">
        <w:trPr>
          <w:trHeight w:val="567"/>
        </w:trPr>
        <w:tc>
          <w:tcPr>
            <w:tcW w:w="1249" w:type="pct"/>
            <w:hideMark/>
          </w:tcPr>
          <w:p w14:paraId="25CCDFAE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+20% to +200%</w:t>
            </w:r>
          </w:p>
        </w:tc>
        <w:tc>
          <w:tcPr>
            <w:tcW w:w="1251" w:type="pct"/>
            <w:hideMark/>
          </w:tcPr>
          <w:p w14:paraId="3FADE7E2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Embryonic</w:t>
            </w:r>
          </w:p>
        </w:tc>
        <w:tc>
          <w:tcPr>
            <w:tcW w:w="1250" w:type="pct"/>
            <w:hideMark/>
          </w:tcPr>
          <w:p w14:paraId="0DA5A27F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Negative</w:t>
            </w:r>
          </w:p>
        </w:tc>
        <w:tc>
          <w:tcPr>
            <w:tcW w:w="1250" w:type="pct"/>
            <w:hideMark/>
          </w:tcPr>
          <w:p w14:paraId="26578A00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Loss</w:t>
            </w:r>
          </w:p>
        </w:tc>
      </w:tr>
      <w:tr w:rsidR="00B774FA" w:rsidRPr="009111DA" w14:paraId="64F0DCA3" w14:textId="77777777" w:rsidTr="009736BA">
        <w:trPr>
          <w:trHeight w:val="567"/>
        </w:trPr>
        <w:tc>
          <w:tcPr>
            <w:tcW w:w="1249" w:type="pct"/>
            <w:hideMark/>
          </w:tcPr>
          <w:p w14:paraId="068ED118" w14:textId="77777777" w:rsidR="008F37E0" w:rsidRDefault="00B774FA" w:rsidP="009736BA">
            <w:pPr>
              <w:pStyle w:val="TTTableText"/>
            </w:pPr>
            <w:r w:rsidRPr="009111DA">
              <w:t>+5% to +20%</w:t>
            </w:r>
          </w:p>
        </w:tc>
        <w:tc>
          <w:tcPr>
            <w:tcW w:w="1251" w:type="pct"/>
            <w:hideMark/>
          </w:tcPr>
          <w:p w14:paraId="2FF8403D" w14:textId="77777777" w:rsidR="008F37E0" w:rsidRDefault="00B774FA" w:rsidP="009736BA">
            <w:pPr>
              <w:pStyle w:val="TTTableText"/>
            </w:pPr>
            <w:r w:rsidRPr="009111DA">
              <w:t>Growing</w:t>
            </w:r>
          </w:p>
        </w:tc>
        <w:tc>
          <w:tcPr>
            <w:tcW w:w="1250" w:type="pct"/>
            <w:hideMark/>
          </w:tcPr>
          <w:p w14:paraId="61C538AD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Negative</w:t>
            </w:r>
          </w:p>
        </w:tc>
        <w:tc>
          <w:tcPr>
            <w:tcW w:w="1250" w:type="pct"/>
            <w:hideMark/>
          </w:tcPr>
          <w:p w14:paraId="661C40DA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Possible profit</w:t>
            </w:r>
          </w:p>
        </w:tc>
      </w:tr>
      <w:tr w:rsidR="00B774FA" w:rsidRPr="009111DA" w14:paraId="6BE74DDD" w14:textId="77777777" w:rsidTr="009736BA">
        <w:trPr>
          <w:trHeight w:val="638"/>
        </w:trPr>
        <w:tc>
          <w:tcPr>
            <w:tcW w:w="1249" w:type="pct"/>
            <w:hideMark/>
          </w:tcPr>
          <w:p w14:paraId="074D3335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+1% to +5%</w:t>
            </w:r>
          </w:p>
        </w:tc>
        <w:tc>
          <w:tcPr>
            <w:tcW w:w="1251" w:type="pct"/>
            <w:hideMark/>
          </w:tcPr>
          <w:p w14:paraId="37B23180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Mature</w:t>
            </w:r>
          </w:p>
        </w:tc>
        <w:tc>
          <w:tcPr>
            <w:tcW w:w="1250" w:type="pct"/>
            <w:hideMark/>
          </w:tcPr>
          <w:p w14:paraId="4A21CCA6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Positive</w:t>
            </w:r>
          </w:p>
        </w:tc>
        <w:tc>
          <w:tcPr>
            <w:tcW w:w="1250" w:type="pct"/>
            <w:hideMark/>
          </w:tcPr>
          <w:p w14:paraId="0DB4CB48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Good</w:t>
            </w:r>
          </w:p>
        </w:tc>
      </w:tr>
      <w:tr w:rsidR="00B774FA" w:rsidRPr="009111DA" w14:paraId="76F22B76" w14:textId="77777777" w:rsidTr="009736BA">
        <w:trPr>
          <w:trHeight w:val="567"/>
        </w:trPr>
        <w:tc>
          <w:tcPr>
            <w:tcW w:w="1249" w:type="pct"/>
            <w:hideMark/>
          </w:tcPr>
          <w:p w14:paraId="23A306C8" w14:textId="77777777" w:rsidR="008F37E0" w:rsidRDefault="00B774FA" w:rsidP="009736BA">
            <w:pPr>
              <w:pStyle w:val="TTTableText"/>
            </w:pPr>
            <w:r w:rsidRPr="009111DA">
              <w:t>-10% to +1%</w:t>
            </w:r>
          </w:p>
        </w:tc>
        <w:tc>
          <w:tcPr>
            <w:tcW w:w="1251" w:type="pct"/>
            <w:hideMark/>
          </w:tcPr>
          <w:p w14:paraId="4047E4EC" w14:textId="77777777" w:rsidR="008F37E0" w:rsidRDefault="00B774FA" w:rsidP="009736BA">
            <w:pPr>
              <w:pStyle w:val="TTTableText"/>
            </w:pPr>
            <w:r w:rsidRPr="009111DA">
              <w:t>Ageing</w:t>
            </w:r>
          </w:p>
        </w:tc>
        <w:tc>
          <w:tcPr>
            <w:tcW w:w="1250" w:type="pct"/>
            <w:hideMark/>
          </w:tcPr>
          <w:p w14:paraId="21260967" w14:textId="77777777" w:rsidR="008F37E0" w:rsidRDefault="00B774FA" w:rsidP="009736BA">
            <w:pPr>
              <w:pStyle w:val="TTTableText"/>
            </w:pPr>
            <w:r w:rsidRPr="009111DA">
              <w:t>Should be positive</w:t>
            </w:r>
          </w:p>
        </w:tc>
        <w:tc>
          <w:tcPr>
            <w:tcW w:w="1250" w:type="pct"/>
            <w:hideMark/>
          </w:tcPr>
          <w:p w14:paraId="4B437BD3" w14:textId="77777777" w:rsidR="008F37E0" w:rsidRDefault="00B774FA" w:rsidP="009736BA">
            <w:pPr>
              <w:pStyle w:val="TTTableText"/>
            </w:pPr>
            <w:r w:rsidRPr="009111DA">
              <w:t>Should be in profit</w:t>
            </w:r>
          </w:p>
        </w:tc>
      </w:tr>
      <w:tr w:rsidR="00B774FA" w:rsidRPr="009111DA" w14:paraId="26A736F9" w14:textId="77777777" w:rsidTr="009736BA">
        <w:trPr>
          <w:trHeight w:val="567"/>
        </w:trPr>
        <w:tc>
          <w:tcPr>
            <w:tcW w:w="1249" w:type="pct"/>
            <w:hideMark/>
          </w:tcPr>
          <w:p w14:paraId="437A3797" w14:textId="77777777" w:rsidR="008F37E0" w:rsidRDefault="00B774FA" w:rsidP="009736BA">
            <w:pPr>
              <w:pStyle w:val="TTTableText"/>
            </w:pPr>
            <w:r w:rsidRPr="009111DA">
              <w:t>Grow, decline, grow, decline, etc.</w:t>
            </w:r>
          </w:p>
        </w:tc>
        <w:tc>
          <w:tcPr>
            <w:tcW w:w="1251" w:type="pct"/>
            <w:hideMark/>
          </w:tcPr>
          <w:p w14:paraId="42B38115" w14:textId="77777777" w:rsidR="008F37E0" w:rsidRDefault="00B774FA" w:rsidP="009736BA">
            <w:pPr>
              <w:pStyle w:val="TTTableText"/>
            </w:pPr>
            <w:r w:rsidRPr="009111DA">
              <w:t>Cyclical</w:t>
            </w:r>
          </w:p>
        </w:tc>
        <w:tc>
          <w:tcPr>
            <w:tcW w:w="1250" w:type="pct"/>
            <w:hideMark/>
          </w:tcPr>
          <w:p w14:paraId="7B6BEBAD" w14:textId="77777777" w:rsidR="008F37E0" w:rsidRDefault="00B774FA" w:rsidP="009736BA">
            <w:pPr>
              <w:pStyle w:val="TTTableText"/>
            </w:pPr>
            <w:r w:rsidRPr="009111DA">
              <w:t>Varies but should be positive in growth phase</w:t>
            </w:r>
          </w:p>
        </w:tc>
        <w:tc>
          <w:tcPr>
            <w:tcW w:w="1250" w:type="pct"/>
            <w:hideMark/>
          </w:tcPr>
          <w:p w14:paraId="763D3F02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Varies but should be in profit in growth phase</w:t>
            </w:r>
          </w:p>
        </w:tc>
      </w:tr>
      <w:tr w:rsidR="00B774FA" w:rsidRPr="009111DA" w14:paraId="0B4784EC" w14:textId="77777777" w:rsidTr="009736BA">
        <w:trPr>
          <w:trHeight w:val="567"/>
        </w:trPr>
        <w:tc>
          <w:tcPr>
            <w:tcW w:w="1249" w:type="pct"/>
            <w:hideMark/>
          </w:tcPr>
          <w:p w14:paraId="77F4C30C" w14:textId="77777777" w:rsidR="008F37E0" w:rsidRDefault="00B774FA" w:rsidP="009736BA">
            <w:pPr>
              <w:pStyle w:val="TTTableText"/>
            </w:pPr>
            <w:r w:rsidRPr="009111DA">
              <w:t> </w:t>
            </w:r>
          </w:p>
        </w:tc>
        <w:tc>
          <w:tcPr>
            <w:tcW w:w="1251" w:type="pct"/>
            <w:hideMark/>
          </w:tcPr>
          <w:p w14:paraId="03EBA657" w14:textId="77777777" w:rsidR="008F37E0" w:rsidRDefault="00B774FA" w:rsidP="009736BA">
            <w:pPr>
              <w:pStyle w:val="TTTableText"/>
            </w:pPr>
            <w:r w:rsidRPr="009111DA">
              <w:t> </w:t>
            </w:r>
          </w:p>
        </w:tc>
        <w:tc>
          <w:tcPr>
            <w:tcW w:w="1250" w:type="pct"/>
            <w:hideMark/>
          </w:tcPr>
          <w:p w14:paraId="0258F834" w14:textId="77777777" w:rsidR="008F37E0" w:rsidRDefault="00B774FA" w:rsidP="009736BA">
            <w:pPr>
              <w:pStyle w:val="TTTableText"/>
            </w:pPr>
            <w:r w:rsidRPr="009111DA">
              <w:t> </w:t>
            </w:r>
          </w:p>
        </w:tc>
        <w:tc>
          <w:tcPr>
            <w:tcW w:w="1250" w:type="pct"/>
            <w:hideMark/>
          </w:tcPr>
          <w:p w14:paraId="2A3696E4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 </w:t>
            </w:r>
          </w:p>
        </w:tc>
      </w:tr>
      <w:tr w:rsidR="00B774FA" w:rsidRPr="009111DA" w14:paraId="7C9D9EC9" w14:textId="77777777" w:rsidTr="009736BA">
        <w:trPr>
          <w:trHeight w:val="567"/>
        </w:trPr>
        <w:tc>
          <w:tcPr>
            <w:tcW w:w="1249" w:type="pct"/>
            <w:hideMark/>
          </w:tcPr>
          <w:p w14:paraId="51C2FEEA" w14:textId="77777777" w:rsidR="008F37E0" w:rsidRDefault="00B774FA" w:rsidP="009736BA">
            <w:pPr>
              <w:pStyle w:val="TTTableText"/>
            </w:pPr>
            <w:r w:rsidRPr="009111DA">
              <w:t>Typical market share %</w:t>
            </w:r>
          </w:p>
        </w:tc>
        <w:tc>
          <w:tcPr>
            <w:tcW w:w="1251" w:type="pct"/>
            <w:hideMark/>
          </w:tcPr>
          <w:p w14:paraId="40BA4527" w14:textId="77777777" w:rsidR="008F37E0" w:rsidRDefault="00B774FA" w:rsidP="009736BA">
            <w:pPr>
              <w:pStyle w:val="TTTableText"/>
            </w:pPr>
            <w:r w:rsidRPr="009111DA">
              <w:t> </w:t>
            </w:r>
          </w:p>
        </w:tc>
        <w:tc>
          <w:tcPr>
            <w:tcW w:w="1250" w:type="pct"/>
            <w:hideMark/>
          </w:tcPr>
          <w:p w14:paraId="44FBC375" w14:textId="77777777" w:rsidR="008F37E0" w:rsidRDefault="00B774FA" w:rsidP="009736BA">
            <w:pPr>
              <w:pStyle w:val="TTTableText"/>
            </w:pPr>
            <w:r w:rsidRPr="009111DA">
              <w:t> </w:t>
            </w:r>
          </w:p>
        </w:tc>
        <w:tc>
          <w:tcPr>
            <w:tcW w:w="1250" w:type="pct"/>
            <w:hideMark/>
          </w:tcPr>
          <w:p w14:paraId="098634A0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 </w:t>
            </w:r>
          </w:p>
        </w:tc>
      </w:tr>
      <w:tr w:rsidR="00B774FA" w:rsidRPr="009111DA" w14:paraId="4FC13841" w14:textId="77777777" w:rsidTr="009736BA">
        <w:trPr>
          <w:trHeight w:val="567"/>
        </w:trPr>
        <w:tc>
          <w:tcPr>
            <w:tcW w:w="1249" w:type="pct"/>
            <w:hideMark/>
          </w:tcPr>
          <w:p w14:paraId="45E17BDB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 </w:t>
            </w:r>
          </w:p>
        </w:tc>
        <w:tc>
          <w:tcPr>
            <w:tcW w:w="1251" w:type="pct"/>
            <w:hideMark/>
          </w:tcPr>
          <w:p w14:paraId="76595DB1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 </w:t>
            </w:r>
          </w:p>
        </w:tc>
        <w:tc>
          <w:tcPr>
            <w:tcW w:w="1250" w:type="pct"/>
            <w:hideMark/>
          </w:tcPr>
          <w:p w14:paraId="5D6C4709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 </w:t>
            </w:r>
          </w:p>
        </w:tc>
        <w:tc>
          <w:tcPr>
            <w:tcW w:w="1250" w:type="pct"/>
            <w:hideMark/>
          </w:tcPr>
          <w:p w14:paraId="1DEE084D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 </w:t>
            </w:r>
          </w:p>
        </w:tc>
      </w:tr>
      <w:tr w:rsidR="00B774FA" w:rsidRPr="009111DA" w14:paraId="2E19ADFD" w14:textId="77777777" w:rsidTr="009736BA">
        <w:trPr>
          <w:trHeight w:val="567"/>
        </w:trPr>
        <w:tc>
          <w:tcPr>
            <w:tcW w:w="1249" w:type="pct"/>
            <w:hideMark/>
          </w:tcPr>
          <w:p w14:paraId="4297FDFD" w14:textId="77777777" w:rsidR="008F37E0" w:rsidRDefault="00B774FA" w:rsidP="009736BA">
            <w:pPr>
              <w:pStyle w:val="TTTableText"/>
            </w:pPr>
            <w:r w:rsidRPr="009111DA">
              <w:lastRenderedPageBreak/>
              <w:t>1% to 4%</w:t>
            </w:r>
          </w:p>
        </w:tc>
        <w:tc>
          <w:tcPr>
            <w:tcW w:w="1251" w:type="pct"/>
            <w:hideMark/>
          </w:tcPr>
          <w:p w14:paraId="5BF7ADB9" w14:textId="77777777" w:rsidR="008F37E0" w:rsidRDefault="00B774FA" w:rsidP="009736BA">
            <w:pPr>
              <w:pStyle w:val="TTTableText"/>
            </w:pPr>
            <w:r w:rsidRPr="009111DA">
              <w:t>Weak</w:t>
            </w:r>
          </w:p>
        </w:tc>
        <w:tc>
          <w:tcPr>
            <w:tcW w:w="1250" w:type="pct"/>
            <w:hideMark/>
          </w:tcPr>
          <w:p w14:paraId="47D071BE" w14:textId="77777777" w:rsidR="008F37E0" w:rsidRDefault="00B774FA" w:rsidP="009736BA">
            <w:pPr>
              <w:pStyle w:val="TTTableText"/>
            </w:pPr>
            <w:r w:rsidRPr="009111DA">
              <w:t>Possibly positive in short term</w:t>
            </w:r>
          </w:p>
        </w:tc>
        <w:tc>
          <w:tcPr>
            <w:tcW w:w="1250" w:type="pct"/>
            <w:hideMark/>
          </w:tcPr>
          <w:p w14:paraId="22A85034" w14:textId="77777777" w:rsidR="008F37E0" w:rsidRDefault="00B774FA" w:rsidP="009736BA">
            <w:pPr>
              <w:pStyle w:val="TTTableText"/>
            </w:pPr>
            <w:r w:rsidRPr="009111DA">
              <w:t>Possible profit in short term</w:t>
            </w:r>
          </w:p>
        </w:tc>
      </w:tr>
      <w:tr w:rsidR="00B774FA" w:rsidRPr="009111DA" w14:paraId="4A08148C" w14:textId="77777777" w:rsidTr="009736BA">
        <w:trPr>
          <w:trHeight w:val="567"/>
        </w:trPr>
        <w:tc>
          <w:tcPr>
            <w:tcW w:w="1249" w:type="pct"/>
            <w:hideMark/>
          </w:tcPr>
          <w:p w14:paraId="2A34873F" w14:textId="77777777" w:rsidR="008F37E0" w:rsidRDefault="00B774FA" w:rsidP="009736BA">
            <w:pPr>
              <w:pStyle w:val="TTTableText"/>
            </w:pPr>
            <w:r w:rsidRPr="009111DA">
              <w:t>5% to 10%</w:t>
            </w:r>
          </w:p>
        </w:tc>
        <w:tc>
          <w:tcPr>
            <w:tcW w:w="1251" w:type="pct"/>
            <w:hideMark/>
          </w:tcPr>
          <w:p w14:paraId="3C35488A" w14:textId="77777777" w:rsidR="008F37E0" w:rsidRDefault="00B774FA" w:rsidP="009736BA">
            <w:pPr>
              <w:pStyle w:val="TTTableText"/>
            </w:pPr>
            <w:r w:rsidRPr="009111DA">
              <w:t>Viable</w:t>
            </w:r>
          </w:p>
        </w:tc>
        <w:tc>
          <w:tcPr>
            <w:tcW w:w="1250" w:type="pct"/>
            <w:hideMark/>
          </w:tcPr>
          <w:p w14:paraId="632CA900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Probably positive</w:t>
            </w:r>
          </w:p>
        </w:tc>
        <w:tc>
          <w:tcPr>
            <w:tcW w:w="1250" w:type="pct"/>
            <w:hideMark/>
          </w:tcPr>
          <w:p w14:paraId="435C6128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Probably profitable</w:t>
            </w:r>
          </w:p>
        </w:tc>
      </w:tr>
      <w:tr w:rsidR="00B774FA" w:rsidRPr="009111DA" w14:paraId="5FB981DA" w14:textId="77777777" w:rsidTr="009736BA">
        <w:trPr>
          <w:trHeight w:val="567"/>
        </w:trPr>
        <w:tc>
          <w:tcPr>
            <w:tcW w:w="1249" w:type="pct"/>
            <w:hideMark/>
          </w:tcPr>
          <w:p w14:paraId="3309109B" w14:textId="77777777" w:rsidR="008F37E0" w:rsidRDefault="00B774FA" w:rsidP="009736BA">
            <w:pPr>
              <w:pStyle w:val="TTTableText"/>
            </w:pPr>
            <w:r w:rsidRPr="009111DA">
              <w:t xml:space="preserve">10% to 30% </w:t>
            </w:r>
          </w:p>
        </w:tc>
        <w:tc>
          <w:tcPr>
            <w:tcW w:w="1251" w:type="pct"/>
            <w:hideMark/>
          </w:tcPr>
          <w:p w14:paraId="7DCEEAAA" w14:textId="77777777" w:rsidR="008F37E0" w:rsidRDefault="00B774FA" w:rsidP="009736BA">
            <w:pPr>
              <w:pStyle w:val="TTTableText"/>
            </w:pPr>
            <w:r w:rsidRPr="009111DA">
              <w:t>Strong</w:t>
            </w:r>
          </w:p>
        </w:tc>
        <w:tc>
          <w:tcPr>
            <w:tcW w:w="1250" w:type="pct"/>
            <w:hideMark/>
          </w:tcPr>
          <w:p w14:paraId="060D6C3B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Positive</w:t>
            </w:r>
          </w:p>
        </w:tc>
        <w:tc>
          <w:tcPr>
            <w:tcW w:w="1250" w:type="pct"/>
            <w:hideMark/>
          </w:tcPr>
          <w:p w14:paraId="4BFDB946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Positive</w:t>
            </w:r>
          </w:p>
        </w:tc>
      </w:tr>
      <w:tr w:rsidR="00B774FA" w:rsidRPr="009111DA" w14:paraId="4B8528E3" w14:textId="77777777" w:rsidTr="009736BA">
        <w:trPr>
          <w:trHeight w:val="567"/>
        </w:trPr>
        <w:tc>
          <w:tcPr>
            <w:tcW w:w="1249" w:type="pct"/>
            <w:hideMark/>
          </w:tcPr>
          <w:p w14:paraId="6AB776B6" w14:textId="77777777" w:rsidR="008F37E0" w:rsidRDefault="00B774FA" w:rsidP="009736BA">
            <w:pPr>
              <w:pStyle w:val="TTTableText"/>
            </w:pPr>
            <w:r w:rsidRPr="009111DA">
              <w:t>31% and above</w:t>
            </w:r>
          </w:p>
        </w:tc>
        <w:tc>
          <w:tcPr>
            <w:tcW w:w="1251" w:type="pct"/>
            <w:hideMark/>
          </w:tcPr>
          <w:p w14:paraId="1B522140" w14:textId="77777777" w:rsidR="008F37E0" w:rsidRDefault="00B774FA" w:rsidP="009736BA">
            <w:pPr>
              <w:pStyle w:val="TTTableText"/>
            </w:pPr>
            <w:r w:rsidRPr="009111DA">
              <w:t>Dominant</w:t>
            </w:r>
          </w:p>
        </w:tc>
        <w:tc>
          <w:tcPr>
            <w:tcW w:w="1250" w:type="pct"/>
            <w:hideMark/>
          </w:tcPr>
          <w:p w14:paraId="38D254C4" w14:textId="77777777" w:rsidR="008F37E0" w:rsidRDefault="00B774FA" w:rsidP="009736BA">
            <w:pPr>
              <w:pStyle w:val="TTTableText"/>
            </w:pPr>
            <w:r w:rsidRPr="009111DA">
              <w:t>Positive</w:t>
            </w:r>
          </w:p>
        </w:tc>
        <w:tc>
          <w:tcPr>
            <w:tcW w:w="1250" w:type="pct"/>
            <w:hideMark/>
          </w:tcPr>
          <w:p w14:paraId="780AA5BD" w14:textId="77777777" w:rsidR="008F37E0" w:rsidRDefault="00B774FA" w:rsidP="009736BA">
            <w:pPr>
              <w:pStyle w:val="TTTableText"/>
            </w:pPr>
            <w:r w:rsidRPr="009111DA">
              <w:t>Attractive</w:t>
            </w:r>
          </w:p>
        </w:tc>
      </w:tr>
      <w:tr w:rsidR="00B774FA" w:rsidRPr="009111DA" w14:paraId="199AD5A8" w14:textId="77777777" w:rsidTr="009736BA">
        <w:trPr>
          <w:trHeight w:val="567"/>
        </w:trPr>
        <w:tc>
          <w:tcPr>
            <w:tcW w:w="1249" w:type="pct"/>
            <w:hideMark/>
          </w:tcPr>
          <w:p w14:paraId="4E7E7597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 </w:t>
            </w:r>
          </w:p>
        </w:tc>
        <w:tc>
          <w:tcPr>
            <w:tcW w:w="1251" w:type="pct"/>
            <w:hideMark/>
          </w:tcPr>
          <w:p w14:paraId="6471F5A0" w14:textId="77777777" w:rsidR="008F37E0" w:rsidRDefault="00B774FA" w:rsidP="009736BA">
            <w:pPr>
              <w:pStyle w:val="TTTableText"/>
              <w:rPr>
                <w:rFonts w:ascii="Franklin Gothic Medium" w:hAnsi="Franklin Gothic Medium"/>
                <w:color w:val="FFFFFF" w:themeColor="background1"/>
                <w:sz w:val="48"/>
              </w:rPr>
            </w:pPr>
            <w:r w:rsidRPr="009111DA">
              <w:t> </w:t>
            </w:r>
          </w:p>
        </w:tc>
        <w:tc>
          <w:tcPr>
            <w:tcW w:w="1250" w:type="pct"/>
            <w:hideMark/>
          </w:tcPr>
          <w:p w14:paraId="02E8D7D1" w14:textId="77777777" w:rsidR="008F37E0" w:rsidRDefault="00B774FA" w:rsidP="009736BA">
            <w:pPr>
              <w:pStyle w:val="TTTableText"/>
            </w:pPr>
            <w:r w:rsidRPr="009111DA">
              <w:t> </w:t>
            </w:r>
          </w:p>
        </w:tc>
        <w:tc>
          <w:tcPr>
            <w:tcW w:w="1250" w:type="pct"/>
            <w:hideMark/>
          </w:tcPr>
          <w:p w14:paraId="39AC147D" w14:textId="77777777" w:rsidR="008F37E0" w:rsidRDefault="00B774FA" w:rsidP="009736BA">
            <w:pPr>
              <w:pStyle w:val="TTTableText"/>
            </w:pPr>
            <w:r w:rsidRPr="009111DA">
              <w:t> </w:t>
            </w:r>
          </w:p>
        </w:tc>
      </w:tr>
    </w:tbl>
    <w:p w14:paraId="7FCF6C8C" w14:textId="2092D893" w:rsidR="00191993" w:rsidRDefault="00FB6E52" w:rsidP="009736BA">
      <w:pPr>
        <w:pStyle w:val="SOUSource"/>
        <w:rPr>
          <w:lang w:eastAsia="en-GB" w:bidi="ar-SA"/>
        </w:rPr>
      </w:pPr>
      <w:r w:rsidRPr="00FB6E52">
        <w:rPr>
          <w:i/>
        </w:rPr>
        <w:t>Note</w:t>
      </w:r>
      <w:r w:rsidR="00B774FA" w:rsidRPr="009111DA">
        <w:t xml:space="preserve"> the importance of </w:t>
      </w:r>
      <w:r w:rsidRPr="00FB6E52">
        <w:rPr>
          <w:i/>
        </w:rPr>
        <w:t>market definition</w:t>
      </w:r>
      <w:r w:rsidR="00B774FA" w:rsidRPr="009111DA">
        <w:t xml:space="preserve"> in the above: for example, defining a market narrowly will automatically inflate the market share of all companies in that market.</w:t>
      </w:r>
    </w:p>
    <w:sectPr w:rsidR="00191993" w:rsidSect="00FB2A4D">
      <w:pgSz w:w="11909" w:h="16834" w:code="9"/>
      <w:pgMar w:top="1588" w:right="1474" w:bottom="1588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AEE2" w14:textId="77777777" w:rsidR="00191993" w:rsidRDefault="00191993" w:rsidP="009C002D">
      <w:pPr>
        <w:spacing w:before="0" w:after="0" w:line="240" w:lineRule="auto"/>
      </w:pPr>
      <w:r>
        <w:separator/>
      </w:r>
    </w:p>
  </w:endnote>
  <w:endnote w:type="continuationSeparator" w:id="0">
    <w:p w14:paraId="37D1D022" w14:textId="77777777" w:rsidR="00191993" w:rsidRDefault="00191993" w:rsidP="009C0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BE20" w14:textId="77777777" w:rsidR="00191993" w:rsidRDefault="00191993" w:rsidP="009C002D">
      <w:pPr>
        <w:spacing w:before="0" w:after="0" w:line="240" w:lineRule="auto"/>
      </w:pPr>
      <w:r>
        <w:separator/>
      </w:r>
    </w:p>
  </w:footnote>
  <w:footnote w:type="continuationSeparator" w:id="0">
    <w:p w14:paraId="7349D657" w14:textId="77777777" w:rsidR="00191993" w:rsidRDefault="00191993" w:rsidP="009C0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06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EB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0A5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5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00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B2A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A5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A5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20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F5FF0"/>
    <w:multiLevelType w:val="hybridMultilevel"/>
    <w:tmpl w:val="843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067"/>
    <w:multiLevelType w:val="hybridMultilevel"/>
    <w:tmpl w:val="C1600164"/>
    <w:lvl w:ilvl="0" w:tplc="9DBCDF18">
      <w:start w:val="1"/>
      <w:numFmt w:val="decimal"/>
      <w:pStyle w:val="Style2"/>
      <w:lvlText w:val="%1."/>
      <w:lvlJc w:val="left"/>
      <w:pPr>
        <w:ind w:left="1117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FEA68E0"/>
    <w:multiLevelType w:val="hybridMultilevel"/>
    <w:tmpl w:val="ADA04810"/>
    <w:lvl w:ilvl="0" w:tplc="63309A58">
      <w:start w:val="1"/>
      <w:numFmt w:val="lowerLetter"/>
      <w:pStyle w:val="SpecialElementNumberedSublist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2E8D"/>
    <w:multiLevelType w:val="hybridMultilevel"/>
    <w:tmpl w:val="C83090D8"/>
    <w:lvl w:ilvl="0" w:tplc="5BB49398">
      <w:start w:val="1"/>
      <w:numFmt w:val="decimal"/>
      <w:pStyle w:val="SpecialElementNumberedList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0B4F"/>
    <w:multiLevelType w:val="hybridMultilevel"/>
    <w:tmpl w:val="C040CAC4"/>
    <w:lvl w:ilvl="0" w:tplc="BA54AD1E">
      <w:start w:val="1"/>
      <w:numFmt w:val="bullet"/>
      <w:pStyle w:val="BLSUBBulletedSublis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6EE486C2">
      <w:numFmt w:val="bullet"/>
      <w:lvlText w:val="-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537D"/>
    <w:multiLevelType w:val="hybridMultilevel"/>
    <w:tmpl w:val="3EA81C58"/>
    <w:lvl w:ilvl="0" w:tplc="DC5C31E6">
      <w:start w:val="1"/>
      <w:numFmt w:val="bullet"/>
      <w:pStyle w:val="SpecialElementBulletedList"/>
      <w:lvlText w:val=""/>
      <w:lvlJc w:val="left"/>
      <w:pPr>
        <w:ind w:left="757" w:hanging="360"/>
      </w:pPr>
      <w:rPr>
        <w:rFonts w:ascii="Symbol" w:hAnsi="Symbol" w:cs="Symbol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6ED0185"/>
    <w:multiLevelType w:val="hybridMultilevel"/>
    <w:tmpl w:val="E86899F8"/>
    <w:lvl w:ilvl="0" w:tplc="6150B5EC">
      <w:start w:val="1"/>
      <w:numFmt w:val="bullet"/>
      <w:pStyle w:val="SpecialElementBulletedSublist"/>
      <w:lvlText w:val="o"/>
      <w:lvlJc w:val="left"/>
      <w:pPr>
        <w:ind w:left="1117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E843DA6"/>
    <w:multiLevelType w:val="hybridMultilevel"/>
    <w:tmpl w:val="8B7CA034"/>
    <w:lvl w:ilvl="0" w:tplc="A62E9A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3098E"/>
    <w:multiLevelType w:val="hybridMultilevel"/>
    <w:tmpl w:val="AF02930A"/>
    <w:lvl w:ilvl="0" w:tplc="53BE33FC">
      <w:start w:val="1"/>
      <w:numFmt w:val="bullet"/>
      <w:pStyle w:val="BLBulletedList"/>
      <w:lvlText w:val=""/>
      <w:lvlJc w:val="left"/>
      <w:pPr>
        <w:ind w:left="720" w:hanging="360"/>
      </w:pPr>
      <w:rPr>
        <w:rFonts w:ascii="Symbol" w:hAnsi="Symbol" w:cs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6E1"/>
    <w:multiLevelType w:val="hybridMultilevel"/>
    <w:tmpl w:val="25685BB8"/>
    <w:lvl w:ilvl="0" w:tplc="809093AC">
      <w:start w:val="1"/>
      <w:numFmt w:val="lowerLetter"/>
      <w:pStyle w:val="NLSUBNumberedSublist"/>
      <w:lvlText w:val="%1."/>
      <w:lvlJc w:val="left"/>
      <w:pPr>
        <w:ind w:left="1514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C9"/>
    <w:rsid w:val="00003F3B"/>
    <w:rsid w:val="00010856"/>
    <w:rsid w:val="0001303D"/>
    <w:rsid w:val="000308F8"/>
    <w:rsid w:val="000314E9"/>
    <w:rsid w:val="0003794D"/>
    <w:rsid w:val="000439F1"/>
    <w:rsid w:val="00046289"/>
    <w:rsid w:val="00071489"/>
    <w:rsid w:val="000807DD"/>
    <w:rsid w:val="00097C73"/>
    <w:rsid w:val="000A2553"/>
    <w:rsid w:val="000B594B"/>
    <w:rsid w:val="000B6800"/>
    <w:rsid w:val="000C25B9"/>
    <w:rsid w:val="000D665D"/>
    <w:rsid w:val="000D6993"/>
    <w:rsid w:val="000E40D7"/>
    <w:rsid w:val="001148CF"/>
    <w:rsid w:val="00122102"/>
    <w:rsid w:val="00132D57"/>
    <w:rsid w:val="001335E6"/>
    <w:rsid w:val="00143232"/>
    <w:rsid w:val="00147529"/>
    <w:rsid w:val="00163C64"/>
    <w:rsid w:val="00170E2E"/>
    <w:rsid w:val="00181ECB"/>
    <w:rsid w:val="00185720"/>
    <w:rsid w:val="00191993"/>
    <w:rsid w:val="00192888"/>
    <w:rsid w:val="00192EFA"/>
    <w:rsid w:val="001A502F"/>
    <w:rsid w:val="001E07AC"/>
    <w:rsid w:val="001F1D9C"/>
    <w:rsid w:val="002026F5"/>
    <w:rsid w:val="00210948"/>
    <w:rsid w:val="002151AF"/>
    <w:rsid w:val="00241239"/>
    <w:rsid w:val="00252415"/>
    <w:rsid w:val="00270541"/>
    <w:rsid w:val="00287EE6"/>
    <w:rsid w:val="00290DDB"/>
    <w:rsid w:val="002A1A69"/>
    <w:rsid w:val="002C3155"/>
    <w:rsid w:val="002E00A6"/>
    <w:rsid w:val="002F7924"/>
    <w:rsid w:val="00311961"/>
    <w:rsid w:val="00364E3E"/>
    <w:rsid w:val="003737E1"/>
    <w:rsid w:val="00374F43"/>
    <w:rsid w:val="003961F7"/>
    <w:rsid w:val="003A2745"/>
    <w:rsid w:val="003A796E"/>
    <w:rsid w:val="003B1A7D"/>
    <w:rsid w:val="003B5689"/>
    <w:rsid w:val="003C5061"/>
    <w:rsid w:val="003D54A0"/>
    <w:rsid w:val="003D7622"/>
    <w:rsid w:val="003F048B"/>
    <w:rsid w:val="003F1C8C"/>
    <w:rsid w:val="004032E3"/>
    <w:rsid w:val="004118D1"/>
    <w:rsid w:val="00414217"/>
    <w:rsid w:val="004153E4"/>
    <w:rsid w:val="004265FC"/>
    <w:rsid w:val="004276A5"/>
    <w:rsid w:val="00434142"/>
    <w:rsid w:val="0044212B"/>
    <w:rsid w:val="004534A9"/>
    <w:rsid w:val="00453D00"/>
    <w:rsid w:val="004659A7"/>
    <w:rsid w:val="00483DE1"/>
    <w:rsid w:val="004B0BED"/>
    <w:rsid w:val="004C4E7A"/>
    <w:rsid w:val="004C6781"/>
    <w:rsid w:val="004D109D"/>
    <w:rsid w:val="004E0157"/>
    <w:rsid w:val="004E6DEB"/>
    <w:rsid w:val="004E7280"/>
    <w:rsid w:val="004F1D7A"/>
    <w:rsid w:val="004F73E8"/>
    <w:rsid w:val="00517A0C"/>
    <w:rsid w:val="00520116"/>
    <w:rsid w:val="005235C9"/>
    <w:rsid w:val="00527A5C"/>
    <w:rsid w:val="00530B9F"/>
    <w:rsid w:val="0053278E"/>
    <w:rsid w:val="00576652"/>
    <w:rsid w:val="005854F1"/>
    <w:rsid w:val="005A128C"/>
    <w:rsid w:val="005A7937"/>
    <w:rsid w:val="005D22F4"/>
    <w:rsid w:val="005E2B39"/>
    <w:rsid w:val="005E426B"/>
    <w:rsid w:val="005E55B6"/>
    <w:rsid w:val="00617C3F"/>
    <w:rsid w:val="00623ADF"/>
    <w:rsid w:val="00643AC9"/>
    <w:rsid w:val="00665A7B"/>
    <w:rsid w:val="006667CE"/>
    <w:rsid w:val="00682B77"/>
    <w:rsid w:val="006908E6"/>
    <w:rsid w:val="006A3656"/>
    <w:rsid w:val="006A4EDF"/>
    <w:rsid w:val="006B634D"/>
    <w:rsid w:val="006C5B83"/>
    <w:rsid w:val="006E1DA7"/>
    <w:rsid w:val="006E272A"/>
    <w:rsid w:val="006E5276"/>
    <w:rsid w:val="0070059C"/>
    <w:rsid w:val="00750FA1"/>
    <w:rsid w:val="00783AFE"/>
    <w:rsid w:val="0078730D"/>
    <w:rsid w:val="00790019"/>
    <w:rsid w:val="007D1179"/>
    <w:rsid w:val="007F1540"/>
    <w:rsid w:val="008225B8"/>
    <w:rsid w:val="00824166"/>
    <w:rsid w:val="00833BF8"/>
    <w:rsid w:val="00837454"/>
    <w:rsid w:val="008761DA"/>
    <w:rsid w:val="0089158D"/>
    <w:rsid w:val="008915CA"/>
    <w:rsid w:val="008D009E"/>
    <w:rsid w:val="008F37E0"/>
    <w:rsid w:val="00901432"/>
    <w:rsid w:val="00945D65"/>
    <w:rsid w:val="00971F00"/>
    <w:rsid w:val="009736BA"/>
    <w:rsid w:val="009B512E"/>
    <w:rsid w:val="009C002D"/>
    <w:rsid w:val="00A03D44"/>
    <w:rsid w:val="00A14968"/>
    <w:rsid w:val="00A16EAD"/>
    <w:rsid w:val="00A2038D"/>
    <w:rsid w:val="00A478D1"/>
    <w:rsid w:val="00A561AE"/>
    <w:rsid w:val="00A6502B"/>
    <w:rsid w:val="00A950B0"/>
    <w:rsid w:val="00AA7C06"/>
    <w:rsid w:val="00AB30C5"/>
    <w:rsid w:val="00AC55B4"/>
    <w:rsid w:val="00AD2007"/>
    <w:rsid w:val="00AF4027"/>
    <w:rsid w:val="00B07CB1"/>
    <w:rsid w:val="00B12657"/>
    <w:rsid w:val="00B24CC9"/>
    <w:rsid w:val="00B4066A"/>
    <w:rsid w:val="00B774FA"/>
    <w:rsid w:val="00B84968"/>
    <w:rsid w:val="00B9029D"/>
    <w:rsid w:val="00B91F2C"/>
    <w:rsid w:val="00B94C75"/>
    <w:rsid w:val="00B9744A"/>
    <w:rsid w:val="00BC0DF5"/>
    <w:rsid w:val="00C02C97"/>
    <w:rsid w:val="00C20250"/>
    <w:rsid w:val="00C224CD"/>
    <w:rsid w:val="00C325C7"/>
    <w:rsid w:val="00C348AB"/>
    <w:rsid w:val="00C36F8A"/>
    <w:rsid w:val="00C43F01"/>
    <w:rsid w:val="00C46351"/>
    <w:rsid w:val="00C576AF"/>
    <w:rsid w:val="00C60C8C"/>
    <w:rsid w:val="00C76462"/>
    <w:rsid w:val="00C944CE"/>
    <w:rsid w:val="00CB098F"/>
    <w:rsid w:val="00CC3041"/>
    <w:rsid w:val="00CC5F71"/>
    <w:rsid w:val="00CD3128"/>
    <w:rsid w:val="00CF56DF"/>
    <w:rsid w:val="00D02429"/>
    <w:rsid w:val="00D04CB5"/>
    <w:rsid w:val="00D078D9"/>
    <w:rsid w:val="00D26059"/>
    <w:rsid w:val="00D35185"/>
    <w:rsid w:val="00D53EA4"/>
    <w:rsid w:val="00D66D16"/>
    <w:rsid w:val="00DB1811"/>
    <w:rsid w:val="00DB7F92"/>
    <w:rsid w:val="00DC407A"/>
    <w:rsid w:val="00DE0832"/>
    <w:rsid w:val="00E061B9"/>
    <w:rsid w:val="00E30010"/>
    <w:rsid w:val="00E32426"/>
    <w:rsid w:val="00E638A3"/>
    <w:rsid w:val="00E75A49"/>
    <w:rsid w:val="00E86952"/>
    <w:rsid w:val="00E95D6A"/>
    <w:rsid w:val="00E95F8A"/>
    <w:rsid w:val="00EA5BC1"/>
    <w:rsid w:val="00EB143D"/>
    <w:rsid w:val="00EB7C5B"/>
    <w:rsid w:val="00EC03CD"/>
    <w:rsid w:val="00EC7C19"/>
    <w:rsid w:val="00ED1D22"/>
    <w:rsid w:val="00ED3CFB"/>
    <w:rsid w:val="00ED7F45"/>
    <w:rsid w:val="00EF52F2"/>
    <w:rsid w:val="00F009F1"/>
    <w:rsid w:val="00F06294"/>
    <w:rsid w:val="00F1114D"/>
    <w:rsid w:val="00F14A9C"/>
    <w:rsid w:val="00F14CE2"/>
    <w:rsid w:val="00F32523"/>
    <w:rsid w:val="00F460DE"/>
    <w:rsid w:val="00F47CD6"/>
    <w:rsid w:val="00F51211"/>
    <w:rsid w:val="00F51665"/>
    <w:rsid w:val="00F54CE1"/>
    <w:rsid w:val="00F91B62"/>
    <w:rsid w:val="00F94130"/>
    <w:rsid w:val="00FB2A4D"/>
    <w:rsid w:val="00FB6E52"/>
    <w:rsid w:val="00FC1DA1"/>
    <w:rsid w:val="00FC7ACC"/>
    <w:rsid w:val="00FD2B12"/>
    <w:rsid w:val="00FD4D3E"/>
    <w:rsid w:val="00FE714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210DB69"/>
  <w15:docId w15:val="{D0E95FCF-B918-4E46-A8ED-3B6FDE26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>
      <w:pPr>
        <w:spacing w:before="240" w:after="4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4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4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32426"/>
    <w:pPr>
      <w:spacing w:before="200" w:after="0" w:line="276" w:lineRule="auto"/>
      <w:jc w:val="both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8"/>
    <w:rPr>
      <w:rFonts w:ascii="Tahoma" w:hAnsi="Tahoma" w:cs="Tahoma"/>
      <w:sz w:val="16"/>
      <w:szCs w:val="16"/>
    </w:rPr>
  </w:style>
  <w:style w:type="paragraph" w:customStyle="1" w:styleId="CNChapterNumber">
    <w:name w:val="CN Chapter Number"/>
    <w:basedOn w:val="Normal"/>
    <w:qFormat/>
    <w:rsid w:val="005854F1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TChapterTitle">
    <w:name w:val="CT Chapter Title"/>
    <w:basedOn w:val="Normal"/>
    <w:qFormat/>
    <w:rsid w:val="000D6993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AChapterAuthor">
    <w:name w:val="CA Chapter Author"/>
    <w:basedOn w:val="Normal"/>
    <w:qFormat/>
    <w:rsid w:val="005854F1"/>
    <w:pPr>
      <w:spacing w:after="240" w:line="240" w:lineRule="auto"/>
      <w:jc w:val="center"/>
    </w:pPr>
    <w:rPr>
      <w:rFonts w:ascii="Franklin Gothic Medium" w:hAnsi="Franklin Gothic Medium"/>
      <w:color w:val="FFFFFF" w:themeColor="background1"/>
      <w:sz w:val="36"/>
    </w:rPr>
  </w:style>
  <w:style w:type="paragraph" w:customStyle="1" w:styleId="TEXT">
    <w:name w:val="TEXT"/>
    <w:basedOn w:val="Normal"/>
    <w:qFormat/>
    <w:rsid w:val="00EB143D"/>
    <w:rPr>
      <w:rFonts w:ascii="Franklin Gothic Book" w:hAnsi="Franklin Gothic Book"/>
    </w:rPr>
  </w:style>
  <w:style w:type="paragraph" w:customStyle="1" w:styleId="TFTextFullOut">
    <w:name w:val="TF Text Full Out"/>
    <w:basedOn w:val="Normal"/>
    <w:qFormat/>
    <w:rsid w:val="00EB7C5B"/>
    <w:pPr>
      <w:spacing w:after="240"/>
    </w:pPr>
    <w:rPr>
      <w:rFonts w:ascii="Franklin Gothic Book" w:hAnsi="Franklin Gothic Book"/>
      <w:sz w:val="22"/>
    </w:rPr>
  </w:style>
  <w:style w:type="paragraph" w:customStyle="1" w:styleId="AHAHead">
    <w:name w:val="AH A Head"/>
    <w:basedOn w:val="Normal"/>
    <w:qFormat/>
    <w:rsid w:val="004F73E8"/>
    <w:pPr>
      <w:spacing w:before="480" w:after="240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BHBHead">
    <w:name w:val="BH B Head"/>
    <w:basedOn w:val="Normal"/>
    <w:qFormat/>
    <w:rsid w:val="00C46351"/>
    <w:pPr>
      <w:spacing w:before="480" w:after="240"/>
      <w:contextualSpacing/>
      <w:jc w:val="center"/>
    </w:pPr>
    <w:rPr>
      <w:rFonts w:ascii="Franklin Gothic Medium" w:hAnsi="Franklin Gothic Medium"/>
      <w:color w:val="365F91" w:themeColor="accent1" w:themeShade="BF"/>
      <w:sz w:val="28"/>
    </w:rPr>
  </w:style>
  <w:style w:type="paragraph" w:customStyle="1" w:styleId="BLBulletedList">
    <w:name w:val="BL Bulleted List"/>
    <w:basedOn w:val="Normal"/>
    <w:qFormat/>
    <w:rsid w:val="000A2553"/>
    <w:pPr>
      <w:numPr>
        <w:numId w:val="1"/>
      </w:numPr>
      <w:spacing w:before="0" w:after="0"/>
    </w:pPr>
    <w:rPr>
      <w:rFonts w:ascii="Franklin Gothic Book" w:hAnsi="Franklin Gothic Book"/>
      <w:sz w:val="22"/>
    </w:rPr>
  </w:style>
  <w:style w:type="paragraph" w:customStyle="1" w:styleId="BLSUBBulletedSublist">
    <w:name w:val="BL_SUB Bulleted Sublist"/>
    <w:basedOn w:val="Normal"/>
    <w:qFormat/>
    <w:rsid w:val="000A2553"/>
    <w:pPr>
      <w:numPr>
        <w:numId w:val="2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Style2">
    <w:name w:val="Style2"/>
    <w:basedOn w:val="Normal"/>
    <w:qFormat/>
    <w:rsid w:val="000A2553"/>
    <w:pPr>
      <w:numPr>
        <w:numId w:val="3"/>
      </w:numPr>
      <w:spacing w:before="0" w:after="0"/>
      <w:ind w:left="754" w:hanging="357"/>
    </w:pPr>
    <w:rPr>
      <w:rFonts w:ascii="Franklin Gothic Book" w:hAnsi="Franklin Gothic Book"/>
      <w:color w:val="244061" w:themeColor="accent1" w:themeShade="80"/>
      <w:sz w:val="22"/>
    </w:rPr>
  </w:style>
  <w:style w:type="paragraph" w:customStyle="1" w:styleId="NLSUBNumberedSublist">
    <w:name w:val="NL_SUB Numbered Sublist"/>
    <w:basedOn w:val="Normal"/>
    <w:qFormat/>
    <w:rsid w:val="000A2553"/>
    <w:pPr>
      <w:numPr>
        <w:numId w:val="4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ULUnnumberedList">
    <w:name w:val="UL Unnumbered List"/>
    <w:basedOn w:val="Normal"/>
    <w:qFormat/>
    <w:rsid w:val="00EC03CD"/>
    <w:pPr>
      <w:spacing w:before="60" w:after="0"/>
      <w:ind w:left="397"/>
    </w:pPr>
    <w:rPr>
      <w:rFonts w:ascii="Franklin Gothic Book" w:hAnsi="Franklin Gothic Book"/>
      <w:sz w:val="22"/>
    </w:rPr>
  </w:style>
  <w:style w:type="paragraph" w:customStyle="1" w:styleId="DI">
    <w:name w:val="DI"/>
    <w:basedOn w:val="Normal"/>
    <w:qFormat/>
    <w:rsid w:val="005A128C"/>
    <w:pPr>
      <w:spacing w:before="120" w:after="120"/>
      <w:ind w:left="397"/>
    </w:pPr>
    <w:rPr>
      <w:rFonts w:ascii="Franklin Gothic Book" w:hAnsi="Franklin Gothic Book"/>
      <w:sz w:val="22"/>
    </w:rPr>
  </w:style>
  <w:style w:type="paragraph" w:customStyle="1" w:styleId="DIS">
    <w:name w:val="DIS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EX">
    <w:name w:val="EX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GLOGlossary">
    <w:name w:val="GLO Glossary"/>
    <w:basedOn w:val="Normal"/>
    <w:qFormat/>
    <w:rsid w:val="006C5B83"/>
    <w:pPr>
      <w:spacing w:before="0" w:after="0"/>
    </w:pPr>
    <w:rPr>
      <w:rFonts w:ascii="Franklin Gothic Book" w:hAnsi="Franklin Gothic Book"/>
      <w:sz w:val="22"/>
    </w:rPr>
  </w:style>
  <w:style w:type="paragraph" w:customStyle="1" w:styleId="FTCFiguretableCaption">
    <w:name w:val="FTC Figure/table Caption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SOUSource">
    <w:name w:val="SOU Source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FNTFootnoteText">
    <w:name w:val="FNT Footnote Text"/>
    <w:basedOn w:val="Normal"/>
    <w:qFormat/>
    <w:rsid w:val="00837454"/>
    <w:pPr>
      <w:spacing w:before="0" w:after="0"/>
    </w:pPr>
    <w:rPr>
      <w:rFonts w:ascii="Franklin Gothic Book" w:hAnsi="Franklin Gothic Book"/>
      <w:sz w:val="20"/>
    </w:rPr>
  </w:style>
  <w:style w:type="paragraph" w:customStyle="1" w:styleId="REFReferenceText">
    <w:name w:val="REF Reference Text"/>
    <w:basedOn w:val="Normal"/>
    <w:qFormat/>
    <w:rsid w:val="004153E4"/>
    <w:pPr>
      <w:spacing w:before="0" w:after="0"/>
    </w:pPr>
    <w:rPr>
      <w:rFonts w:ascii="Franklin Gothic Book" w:hAnsi="Franklin Gothic Book"/>
      <w:sz w:val="20"/>
    </w:rPr>
  </w:style>
  <w:style w:type="paragraph" w:customStyle="1" w:styleId="NPENotetoProductionEditor">
    <w:name w:val="NPE Note to Production Edito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NTSNotetoTypesetter">
    <w:name w:val="NTS Note to Typesette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RHRunningHeadText">
    <w:name w:val="RH Running Head Text"/>
    <w:basedOn w:val="Normal"/>
    <w:qFormat/>
    <w:rsid w:val="004659A7"/>
    <w:pPr>
      <w:spacing w:before="0" w:after="0"/>
    </w:pPr>
    <w:rPr>
      <w:rFonts w:ascii="Franklin Gothic Book" w:hAnsi="Franklin Gothic Book"/>
      <w:sz w:val="19"/>
    </w:rPr>
  </w:style>
  <w:style w:type="paragraph" w:customStyle="1" w:styleId="FRRunningFooterText">
    <w:name w:val="FR Running Footer Text"/>
    <w:basedOn w:val="Normal"/>
    <w:qFormat/>
    <w:rsid w:val="00046289"/>
    <w:pPr>
      <w:tabs>
        <w:tab w:val="right" w:pos="11907"/>
      </w:tabs>
      <w:spacing w:before="0" w:after="0"/>
    </w:pPr>
    <w:rPr>
      <w:rFonts w:ascii="Franklin Gothic Book" w:hAnsi="Franklin Gothic Book"/>
      <w:sz w:val="19"/>
    </w:rPr>
  </w:style>
  <w:style w:type="paragraph" w:customStyle="1" w:styleId="SpecialElementHeading">
    <w:name w:val="Special Element Heading"/>
    <w:basedOn w:val="Normal"/>
    <w:qFormat/>
    <w:rsid w:val="004C4E7A"/>
    <w:pPr>
      <w:spacing w:before="480" w:after="240"/>
    </w:pPr>
    <w:rPr>
      <w:rFonts w:ascii="Franklin Gothic Medium" w:hAnsi="Franklin Gothic Medium"/>
      <w:color w:val="4F6228" w:themeColor="accent3" w:themeShade="80"/>
      <w:sz w:val="32"/>
    </w:rPr>
  </w:style>
  <w:style w:type="paragraph" w:customStyle="1" w:styleId="SpecialElementTextFullOut">
    <w:name w:val="Special Element Text Full Out"/>
    <w:basedOn w:val="Normal"/>
    <w:qFormat/>
    <w:rsid w:val="00F51665"/>
    <w:pPr>
      <w:spacing w:before="0" w:after="0"/>
    </w:pPr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AHead">
    <w:name w:val="Special Element A Head"/>
    <w:basedOn w:val="Normal"/>
    <w:qFormat/>
    <w:rsid w:val="00DB7F92"/>
    <w:pPr>
      <w:spacing w:after="120"/>
    </w:pPr>
    <w:rPr>
      <w:rFonts w:ascii="Franklin Gothic Medium" w:hAnsi="Franklin Gothic Medium"/>
      <w:color w:val="4F6228" w:themeColor="accent3" w:themeShade="80"/>
      <w:sz w:val="28"/>
    </w:rPr>
  </w:style>
  <w:style w:type="paragraph" w:customStyle="1" w:styleId="SpecialElementBHead">
    <w:name w:val="Special Element B Head"/>
    <w:basedOn w:val="SpecialElementAHead"/>
    <w:qFormat/>
    <w:rsid w:val="00DB7F92"/>
    <w:rPr>
      <w:rFonts w:ascii="Franklin Gothic Book" w:hAnsi="Franklin Gothic Book"/>
      <w:sz w:val="24"/>
    </w:rPr>
  </w:style>
  <w:style w:type="paragraph" w:customStyle="1" w:styleId="SpecialElementCHead">
    <w:name w:val="Special Element C Head"/>
    <w:qFormat/>
    <w:rsid w:val="003B1A7D"/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BulletedList">
    <w:name w:val="Special Element Bulleted List"/>
    <w:basedOn w:val="Style2"/>
    <w:qFormat/>
    <w:rsid w:val="00F06294"/>
    <w:pPr>
      <w:numPr>
        <w:numId w:val="5"/>
      </w:numPr>
    </w:pPr>
    <w:rPr>
      <w:color w:val="auto"/>
    </w:rPr>
  </w:style>
  <w:style w:type="paragraph" w:customStyle="1" w:styleId="SpecialElementNumberedList">
    <w:name w:val="Special Element Numbered List"/>
    <w:qFormat/>
    <w:rsid w:val="00192EFA"/>
    <w:pPr>
      <w:numPr>
        <w:numId w:val="6"/>
      </w:numPr>
      <w:spacing w:before="0" w:after="0"/>
    </w:pPr>
    <w:rPr>
      <w:rFonts w:ascii="Franklin Gothic Book" w:hAnsi="Franklin Gothic Book"/>
      <w:color w:val="000000" w:themeColor="text1"/>
      <w:sz w:val="22"/>
    </w:rPr>
  </w:style>
  <w:style w:type="paragraph" w:customStyle="1" w:styleId="SpecialElementNumberedSublist">
    <w:name w:val="Special Element Numbered Sublist"/>
    <w:basedOn w:val="SpecialElementNumberedList"/>
    <w:qFormat/>
    <w:rsid w:val="00F32523"/>
    <w:pPr>
      <w:numPr>
        <w:numId w:val="8"/>
      </w:numPr>
    </w:pPr>
  </w:style>
  <w:style w:type="paragraph" w:customStyle="1" w:styleId="SpecialElementBulletedSublist">
    <w:name w:val="Special Element Bulleted Sublist"/>
    <w:basedOn w:val="SpecialElementBulletedList"/>
    <w:qFormat/>
    <w:rsid w:val="00945D65"/>
    <w:pPr>
      <w:numPr>
        <w:numId w:val="9"/>
      </w:numPr>
    </w:pPr>
  </w:style>
  <w:style w:type="paragraph" w:customStyle="1" w:styleId="SpecialElementUnnumberedList">
    <w:name w:val="Special Element Unnumbered List"/>
    <w:basedOn w:val="SpecialElementNumberedList"/>
    <w:qFormat/>
    <w:rsid w:val="00FD4D3E"/>
    <w:pPr>
      <w:numPr>
        <w:numId w:val="0"/>
      </w:numPr>
      <w:spacing w:before="120"/>
      <w:ind w:left="714" w:hanging="357"/>
    </w:pPr>
  </w:style>
  <w:style w:type="paragraph" w:customStyle="1" w:styleId="SpecialElementExtract">
    <w:name w:val="Special Element Extract"/>
    <w:basedOn w:val="Normal"/>
    <w:qFormat/>
    <w:rsid w:val="005E55B6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SpecialElementCaptionandSource">
    <w:name w:val="Special Element Caption and Source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customStyle="1" w:styleId="SpecialElementFurtherReading">
    <w:name w:val="Special Element Further Reading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2D"/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2D"/>
  </w:style>
  <w:style w:type="paragraph" w:customStyle="1" w:styleId="NLNumberedList">
    <w:name w:val="NL Numbered List"/>
    <w:basedOn w:val="Style2"/>
    <w:qFormat/>
    <w:rsid w:val="004032E3"/>
  </w:style>
  <w:style w:type="paragraph" w:customStyle="1" w:styleId="DIDialogue">
    <w:name w:val="DI Dialogue"/>
    <w:basedOn w:val="DI"/>
    <w:qFormat/>
    <w:rsid w:val="001148CF"/>
  </w:style>
  <w:style w:type="paragraph" w:customStyle="1" w:styleId="DISDisplay">
    <w:name w:val="DIS Display"/>
    <w:basedOn w:val="DIS"/>
    <w:qFormat/>
    <w:rsid w:val="001148CF"/>
  </w:style>
  <w:style w:type="paragraph" w:customStyle="1" w:styleId="EXExtract">
    <w:name w:val="EX Extract"/>
    <w:basedOn w:val="EX"/>
    <w:qFormat/>
    <w:rsid w:val="001148CF"/>
  </w:style>
  <w:style w:type="character" w:customStyle="1" w:styleId="Heading1Char">
    <w:name w:val="Heading 1 Char"/>
    <w:basedOn w:val="DefaultParagraphFont"/>
    <w:link w:val="Heading1"/>
    <w:uiPriority w:val="9"/>
    <w:rsid w:val="00FB2A4D"/>
    <w:rPr>
      <w:rFonts w:ascii="Arial" w:eastAsia="Arial" w:hAnsi="Arial" w:cs="Arial"/>
      <w:sz w:val="40"/>
      <w:szCs w:val="40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B2A4D"/>
    <w:rPr>
      <w:rFonts w:ascii="Arial" w:eastAsia="Arial" w:hAnsi="Arial" w:cs="Arial"/>
      <w:sz w:val="32"/>
      <w:szCs w:val="32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300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1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FA1"/>
    <w:pPr>
      <w:spacing w:before="0" w:after="0" w:line="240" w:lineRule="auto"/>
    </w:pPr>
  </w:style>
  <w:style w:type="paragraph" w:customStyle="1" w:styleId="CNChapternumber0">
    <w:name w:val="CN Chapter number"/>
    <w:basedOn w:val="Normal"/>
    <w:next w:val="Normal"/>
    <w:uiPriority w:val="99"/>
    <w:rsid w:val="000D6993"/>
    <w:pPr>
      <w:widowControl w:val="0"/>
      <w:suppressAutoHyphens/>
      <w:autoSpaceDE w:val="0"/>
      <w:autoSpaceDN w:val="0"/>
      <w:adjustRightInd w:val="0"/>
      <w:spacing w:before="0" w:after="360"/>
      <w:jc w:val="center"/>
      <w:textAlignment w:val="center"/>
    </w:pPr>
    <w:rPr>
      <w:rFonts w:ascii="Franklin Gothic Medium" w:hAnsi="Franklin Gothic Medium" w:cs="Times New Roman (OTF)"/>
      <w:caps/>
      <w:color w:val="000000"/>
      <w:sz w:val="48"/>
      <w:szCs w:val="4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EAD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91F2C"/>
    <w:pPr>
      <w:spacing w:after="100"/>
      <w:ind w:left="240"/>
    </w:pPr>
  </w:style>
  <w:style w:type="paragraph" w:customStyle="1" w:styleId="TTTableText">
    <w:name w:val="TT Table Text"/>
    <w:basedOn w:val="TFTextFullOut"/>
    <w:qFormat/>
    <w:rsid w:val="00B84968"/>
    <w:pPr>
      <w:spacing w:before="0"/>
    </w:pPr>
    <w:rPr>
      <w:sz w:val="20"/>
    </w:rPr>
  </w:style>
  <w:style w:type="paragraph" w:customStyle="1" w:styleId="TCHTableColumnHead">
    <w:name w:val="TCH Table Column Head"/>
    <w:basedOn w:val="TTTableText"/>
    <w:qFormat/>
    <w:rsid w:val="00B84968"/>
    <w:pPr>
      <w:spacing w:line="240" w:lineRule="auto"/>
    </w:pPr>
  </w:style>
  <w:style w:type="table" w:styleId="TableGrid">
    <w:name w:val="Table Grid"/>
    <w:basedOn w:val="TableNormal"/>
    <w:uiPriority w:val="59"/>
    <w:rsid w:val="00E95D6A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CHead">
    <w:name w:val="CH C Head"/>
    <w:basedOn w:val="BHBHead"/>
    <w:qFormat/>
    <w:rsid w:val="004F73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D12F-37DC-48A7-A31C-58716F9D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selvasankari</dc:creator>
  <cp:lastModifiedBy>Ian Antcliff</cp:lastModifiedBy>
  <cp:revision>21</cp:revision>
  <dcterms:created xsi:type="dcterms:W3CDTF">2021-08-03T15:21:00Z</dcterms:created>
  <dcterms:modified xsi:type="dcterms:W3CDTF">2021-08-25T16:12:00Z</dcterms:modified>
</cp:coreProperties>
</file>