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083B0" w14:textId="77777777" w:rsidR="00D60C53" w:rsidRDefault="00821A08" w:rsidP="0013041D">
      <w:pPr>
        <w:pStyle w:val="Title"/>
      </w:pPr>
      <w:r w:rsidRPr="00821A08">
        <w:t>Quiz Questions</w:t>
      </w:r>
    </w:p>
    <w:p w14:paraId="36C80E8D" w14:textId="77777777" w:rsidR="00D60C53" w:rsidRPr="0013041D" w:rsidRDefault="00821A08" w:rsidP="0013041D">
      <w:pPr>
        <w:pStyle w:val="Heading1"/>
      </w:pPr>
      <w:r>
        <w:t>Chapter 11: Research design</w:t>
      </w:r>
    </w:p>
    <w:p w14:paraId="0D9E96D2" w14:textId="77777777" w:rsidR="0013041D" w:rsidRDefault="0013041D" w:rsidP="0013041D">
      <w:pPr>
        <w:ind w:left="360" w:hanging="360"/>
        <w:rPr>
          <w:rFonts w:eastAsia="Calibri"/>
        </w:rPr>
      </w:pPr>
    </w:p>
    <w:p w14:paraId="33E303A7" w14:textId="38897D74" w:rsidR="00D60C53" w:rsidRPr="0013041D" w:rsidRDefault="00764CD1" w:rsidP="0013041D">
      <w:pPr>
        <w:ind w:left="360" w:hanging="360"/>
      </w:pPr>
      <w:r w:rsidRPr="0013041D">
        <w:rPr>
          <w:rFonts w:eastAsia="Calibri"/>
        </w:rPr>
        <w:t xml:space="preserve">1. </w:t>
      </w:r>
      <w:r w:rsidRPr="0013041D">
        <w:t>Identify the independent variable and the dependent variable in the following hypothesis that we used to illustrate the post-test only design:</w:t>
      </w:r>
    </w:p>
    <w:p w14:paraId="40C4FC9E" w14:textId="3B4461B6" w:rsidR="00CE44E6" w:rsidRDefault="00821A08" w:rsidP="0013041D">
      <w:pPr>
        <w:ind w:left="288" w:firstLine="360"/>
      </w:pPr>
      <w:r w:rsidRPr="00821A08">
        <w:rPr>
          <w:i/>
        </w:rPr>
        <w:t xml:space="preserve">Preterm babies who receive developmental nursing care gain weight faster than preterm babies who receive conventional nursing care. </w:t>
      </w:r>
    </w:p>
    <w:p w14:paraId="3079B891" w14:textId="77777777" w:rsidR="00D60C53" w:rsidRPr="0013041D" w:rsidRDefault="00764CD1" w:rsidP="0013041D">
      <w:pPr>
        <w:ind w:left="288" w:firstLine="360"/>
      </w:pPr>
      <w:r w:rsidRPr="0013041D">
        <w:t>IV = developmental nursing care</w:t>
      </w:r>
    </w:p>
    <w:p w14:paraId="48AA5729" w14:textId="77777777" w:rsidR="00D60C53" w:rsidRPr="0013041D" w:rsidRDefault="00764CD1" w:rsidP="0013041D">
      <w:pPr>
        <w:ind w:left="288" w:firstLine="360"/>
      </w:pPr>
      <w:r w:rsidRPr="0013041D">
        <w:t>DV = weight gain</w:t>
      </w:r>
    </w:p>
    <w:p w14:paraId="0868D394" w14:textId="77777777" w:rsidR="0013041D" w:rsidRDefault="0013041D" w:rsidP="0013041D">
      <w:pPr>
        <w:ind w:left="360" w:hanging="360"/>
        <w:rPr>
          <w:rFonts w:eastAsia="Calibri"/>
        </w:rPr>
      </w:pPr>
    </w:p>
    <w:p w14:paraId="7BD951AC" w14:textId="6CC97A61" w:rsidR="00D60C53" w:rsidRPr="0013041D" w:rsidRDefault="00764CD1" w:rsidP="0013041D">
      <w:pPr>
        <w:ind w:left="360" w:hanging="360"/>
      </w:pPr>
      <w:r w:rsidRPr="0013041D">
        <w:rPr>
          <w:rFonts w:eastAsia="Calibri"/>
        </w:rPr>
        <w:t>2.</w:t>
      </w:r>
      <w:r w:rsidR="00821A08">
        <w:rPr>
          <w:rFonts w:eastAsia="Calibri"/>
        </w:rPr>
        <w:t xml:space="preserve"> </w:t>
      </w:r>
      <w:r w:rsidRPr="0013041D">
        <w:t>Identify the independent variable and the dependent variable in the following hypothesis that we used to illustrate the pre-test, post-test design:</w:t>
      </w:r>
    </w:p>
    <w:p w14:paraId="56903E60" w14:textId="77777777" w:rsidR="00D60C53" w:rsidRDefault="00821A08" w:rsidP="0013041D">
      <w:pPr>
        <w:ind w:left="288" w:firstLine="360"/>
        <w:rPr>
          <w:i/>
        </w:rPr>
      </w:pPr>
      <w:r w:rsidRPr="00821A08">
        <w:rPr>
          <w:i/>
        </w:rPr>
        <w:t>Drug A is more effective than drug B in reducing hypertension in adults.</w:t>
      </w:r>
    </w:p>
    <w:p w14:paraId="35635F02" w14:textId="77777777" w:rsidR="00D60C53" w:rsidRPr="0013041D" w:rsidRDefault="00764CD1" w:rsidP="0013041D">
      <w:pPr>
        <w:ind w:left="288" w:firstLine="360"/>
      </w:pPr>
      <w:r w:rsidRPr="0013041D">
        <w:t>IV = drug A</w:t>
      </w:r>
    </w:p>
    <w:p w14:paraId="40409D6D" w14:textId="77777777" w:rsidR="00D60C53" w:rsidRPr="0013041D" w:rsidRDefault="00764CD1" w:rsidP="0013041D">
      <w:pPr>
        <w:ind w:left="288" w:firstLine="360"/>
        <w:rPr>
          <w:i/>
        </w:rPr>
      </w:pPr>
      <w:r w:rsidRPr="0013041D">
        <w:t>DV = hypertension</w:t>
      </w:r>
    </w:p>
    <w:p w14:paraId="47F067C3" w14:textId="77777777" w:rsidR="0013041D" w:rsidRDefault="0013041D" w:rsidP="0013041D">
      <w:pPr>
        <w:ind w:left="360" w:hanging="360"/>
        <w:rPr>
          <w:rFonts w:eastAsia="Calibri"/>
        </w:rPr>
      </w:pPr>
    </w:p>
    <w:p w14:paraId="1569BA70" w14:textId="155DBB8A" w:rsidR="00D60C53" w:rsidRPr="0013041D" w:rsidRDefault="00764CD1" w:rsidP="0013041D">
      <w:pPr>
        <w:ind w:left="360" w:hanging="360"/>
      </w:pPr>
      <w:r w:rsidRPr="0013041D">
        <w:rPr>
          <w:rFonts w:eastAsia="Calibri"/>
        </w:rPr>
        <w:t>3.</w:t>
      </w:r>
      <w:r w:rsidR="00821A08">
        <w:rPr>
          <w:rFonts w:eastAsia="Calibri"/>
        </w:rPr>
        <w:t xml:space="preserve"> </w:t>
      </w:r>
      <w:r w:rsidRPr="0013041D">
        <w:t>Identify the independent variable and the dependent variable in the following hypothesis that we used to illustrate the Solomon Four design:</w:t>
      </w:r>
    </w:p>
    <w:p w14:paraId="7A2FCB4C" w14:textId="4C4420E9" w:rsidR="00D60C53" w:rsidRDefault="00821A08" w:rsidP="0013041D">
      <w:pPr>
        <w:ind w:left="288" w:firstLine="360"/>
        <w:rPr>
          <w:i/>
        </w:rPr>
      </w:pPr>
      <w:r w:rsidRPr="00821A08">
        <w:rPr>
          <w:i/>
        </w:rPr>
        <w:t xml:space="preserve">Nurses working in palliative care settings who attend staff support groups, cope better with </w:t>
      </w:r>
      <w:r w:rsidR="00FF361C" w:rsidRPr="00821A08">
        <w:rPr>
          <w:i/>
        </w:rPr>
        <w:t>work</w:t>
      </w:r>
      <w:r w:rsidR="00FF361C">
        <w:rPr>
          <w:i/>
        </w:rPr>
        <w:t>-</w:t>
      </w:r>
      <w:r w:rsidRPr="00821A08">
        <w:rPr>
          <w:i/>
        </w:rPr>
        <w:t>related stress compared to nurses who do not attend a staff support group.</w:t>
      </w:r>
    </w:p>
    <w:p w14:paraId="3D1CCE62" w14:textId="77777777" w:rsidR="00D60C53" w:rsidRPr="0013041D" w:rsidRDefault="00764CD1" w:rsidP="0013041D">
      <w:pPr>
        <w:ind w:left="288" w:firstLine="360"/>
      </w:pPr>
      <w:r w:rsidRPr="0013041D">
        <w:t>IV = staff support group</w:t>
      </w:r>
    </w:p>
    <w:p w14:paraId="152667C3" w14:textId="6CAF71F8" w:rsidR="00D60C53" w:rsidRPr="0013041D" w:rsidRDefault="00764CD1" w:rsidP="0013041D">
      <w:pPr>
        <w:ind w:left="288" w:firstLine="360"/>
        <w:rPr>
          <w:i/>
        </w:rPr>
      </w:pPr>
      <w:r w:rsidRPr="0013041D">
        <w:t>DV = work</w:t>
      </w:r>
      <w:r w:rsidR="00FF361C">
        <w:t>-</w:t>
      </w:r>
      <w:r w:rsidRPr="0013041D">
        <w:t>related stress</w:t>
      </w:r>
    </w:p>
    <w:p w14:paraId="602C0F8F" w14:textId="77777777" w:rsidR="0013041D" w:rsidRDefault="0013041D" w:rsidP="0013041D">
      <w:pPr>
        <w:ind w:left="360" w:hanging="360"/>
        <w:rPr>
          <w:rFonts w:eastAsia="Calibri"/>
        </w:rPr>
      </w:pPr>
    </w:p>
    <w:p w14:paraId="0042D377" w14:textId="4F75402E" w:rsidR="00D60C53" w:rsidRPr="0013041D" w:rsidRDefault="00764CD1" w:rsidP="0013041D">
      <w:pPr>
        <w:ind w:left="360" w:hanging="360"/>
      </w:pPr>
      <w:r w:rsidRPr="0013041D">
        <w:rPr>
          <w:rFonts w:eastAsia="Calibri"/>
        </w:rPr>
        <w:t>4.</w:t>
      </w:r>
      <w:r w:rsidR="00821A08">
        <w:rPr>
          <w:rFonts w:eastAsia="Calibri"/>
        </w:rPr>
        <w:t xml:space="preserve"> </w:t>
      </w:r>
      <w:r w:rsidRPr="0013041D">
        <w:t>Identify the independent variable and the dependent variable in the following hypothesis that we used to illustrate the within-participants design:</w:t>
      </w:r>
    </w:p>
    <w:p w14:paraId="736C12E9" w14:textId="77777777" w:rsidR="00D60C53" w:rsidRDefault="00821A08" w:rsidP="0013041D">
      <w:pPr>
        <w:ind w:left="288" w:firstLine="360"/>
        <w:rPr>
          <w:i/>
        </w:rPr>
      </w:pPr>
      <w:r w:rsidRPr="00821A08">
        <w:rPr>
          <w:i/>
        </w:rPr>
        <w:t xml:space="preserve">Non-uniformed nurses establish a better rapport with adults with learning disabilities in comparison to the rapport they develop with them when wearing </w:t>
      </w:r>
      <w:r w:rsidR="00FF361C">
        <w:rPr>
          <w:i/>
        </w:rPr>
        <w:t xml:space="preserve">the </w:t>
      </w:r>
      <w:r w:rsidRPr="00821A08">
        <w:rPr>
          <w:i/>
        </w:rPr>
        <w:t>uniform.</w:t>
      </w:r>
    </w:p>
    <w:p w14:paraId="6BFA62AB" w14:textId="77777777" w:rsidR="00D60C53" w:rsidRPr="0013041D" w:rsidRDefault="00764CD1" w:rsidP="0013041D">
      <w:pPr>
        <w:ind w:left="288" w:firstLine="360"/>
      </w:pPr>
      <w:r w:rsidRPr="0013041D">
        <w:t>IV = non-uniform</w:t>
      </w:r>
    </w:p>
    <w:p w14:paraId="7FA82604" w14:textId="77777777" w:rsidR="00D60C53" w:rsidRPr="0013041D" w:rsidRDefault="00764CD1" w:rsidP="0013041D">
      <w:pPr>
        <w:ind w:left="288" w:firstLine="360"/>
        <w:rPr>
          <w:i/>
        </w:rPr>
      </w:pPr>
      <w:r w:rsidRPr="0013041D">
        <w:t>DV = rapport</w:t>
      </w:r>
    </w:p>
    <w:p w14:paraId="16C645ED" w14:textId="77777777" w:rsidR="0013041D" w:rsidRDefault="0013041D" w:rsidP="0013041D">
      <w:pPr>
        <w:ind w:left="360" w:hanging="360"/>
        <w:rPr>
          <w:rFonts w:eastAsia="Calibri"/>
        </w:rPr>
      </w:pPr>
    </w:p>
    <w:p w14:paraId="2A5C86C0" w14:textId="5EB9BE4C" w:rsidR="00D60C53" w:rsidRPr="0013041D" w:rsidRDefault="00764CD1" w:rsidP="0013041D">
      <w:pPr>
        <w:ind w:left="360" w:hanging="360"/>
      </w:pPr>
      <w:r w:rsidRPr="0013041D">
        <w:rPr>
          <w:rFonts w:eastAsia="Calibri"/>
        </w:rPr>
        <w:t>5.</w:t>
      </w:r>
      <w:r w:rsidR="00821A08">
        <w:rPr>
          <w:rFonts w:eastAsia="Calibri"/>
        </w:rPr>
        <w:t xml:space="preserve"> </w:t>
      </w:r>
      <w:r w:rsidRPr="0013041D">
        <w:t>Identify the independent variable and the dependent variable in the following hypothesis that we used to illustrate the matched pairs design:</w:t>
      </w:r>
    </w:p>
    <w:p w14:paraId="2E089E39" w14:textId="77777777" w:rsidR="00D60C53" w:rsidRDefault="00821A08" w:rsidP="0013041D">
      <w:pPr>
        <w:ind w:left="288" w:firstLine="360"/>
        <w:rPr>
          <w:i/>
        </w:rPr>
      </w:pPr>
      <w:r w:rsidRPr="00821A08">
        <w:rPr>
          <w:i/>
        </w:rPr>
        <w:t>Children who have a pre-surgery hospital visit experience less post-operative pain in comparison to children who do not have a pre-surgery visit.</w:t>
      </w:r>
    </w:p>
    <w:p w14:paraId="02B8E812" w14:textId="77777777" w:rsidR="00D60C53" w:rsidRPr="0013041D" w:rsidRDefault="00764CD1" w:rsidP="0013041D">
      <w:pPr>
        <w:ind w:left="288" w:firstLine="360"/>
      </w:pPr>
      <w:r w:rsidRPr="0013041D">
        <w:t>IV = pre-surgery visit</w:t>
      </w:r>
    </w:p>
    <w:p w14:paraId="0AAB9F55" w14:textId="77777777" w:rsidR="00D60C53" w:rsidRPr="0013041D" w:rsidRDefault="00764CD1" w:rsidP="0013041D">
      <w:pPr>
        <w:ind w:left="288" w:firstLine="360"/>
      </w:pPr>
      <w:r w:rsidRPr="0013041D">
        <w:t>DV = post-operative pain</w:t>
      </w:r>
    </w:p>
    <w:p w14:paraId="40C84988" w14:textId="77777777" w:rsidR="0013041D" w:rsidRDefault="0013041D" w:rsidP="0013041D">
      <w:pPr>
        <w:rPr>
          <w:rFonts w:eastAsia="Calibri"/>
        </w:rPr>
      </w:pPr>
    </w:p>
    <w:p w14:paraId="712C266F" w14:textId="5FF7CEE0" w:rsidR="00D60C53" w:rsidRPr="0013041D" w:rsidRDefault="00764CD1" w:rsidP="0013041D">
      <w:r w:rsidRPr="0013041D">
        <w:rPr>
          <w:rFonts w:eastAsia="Calibri"/>
        </w:rPr>
        <w:t>6.</w:t>
      </w:r>
      <w:r w:rsidR="00821A08">
        <w:rPr>
          <w:rFonts w:eastAsia="Calibri"/>
        </w:rPr>
        <w:t xml:space="preserve"> </w:t>
      </w:r>
      <w:r w:rsidRPr="0013041D">
        <w:t xml:space="preserve">Explain the difference between </w:t>
      </w:r>
      <w:r w:rsidR="00FF361C">
        <w:t xml:space="preserve">the </w:t>
      </w:r>
      <w:r w:rsidRPr="00764CD1">
        <w:t>research method and research design.</w:t>
      </w:r>
    </w:p>
    <w:p w14:paraId="2988F2B4" w14:textId="77777777" w:rsidR="00D60C53" w:rsidRPr="0013041D" w:rsidRDefault="00764CD1" w:rsidP="0013041D">
      <w:pPr>
        <w:ind w:left="288" w:firstLine="360"/>
      </w:pPr>
      <w:r w:rsidRPr="0013041D">
        <w:t xml:space="preserve">The research method is the specific way in which a study is </w:t>
      </w:r>
      <w:proofErr w:type="gramStart"/>
      <w:r w:rsidRPr="0013041D">
        <w:t>conducted</w:t>
      </w:r>
      <w:proofErr w:type="gramEnd"/>
      <w:r w:rsidRPr="0013041D">
        <w:t xml:space="preserve"> and it reflects the methodology to which it is allied. The research design is the overall plan which identifies the way in which a research method will be carried out.</w:t>
      </w:r>
    </w:p>
    <w:p w14:paraId="4A5953FC" w14:textId="77777777" w:rsidR="0013041D" w:rsidRDefault="0013041D" w:rsidP="0013041D">
      <w:pPr>
        <w:rPr>
          <w:rFonts w:eastAsia="Calibri"/>
        </w:rPr>
      </w:pPr>
    </w:p>
    <w:p w14:paraId="25DBBFF2" w14:textId="56F32EDA" w:rsidR="00D60C53" w:rsidRPr="0013041D" w:rsidRDefault="00764CD1" w:rsidP="0013041D">
      <w:r w:rsidRPr="0013041D">
        <w:rPr>
          <w:rFonts w:eastAsia="Calibri"/>
        </w:rPr>
        <w:t>7.</w:t>
      </w:r>
      <w:r w:rsidR="00821A08">
        <w:rPr>
          <w:rFonts w:eastAsia="Calibri"/>
        </w:rPr>
        <w:t xml:space="preserve"> </w:t>
      </w:r>
      <w:r w:rsidRPr="0013041D">
        <w:t>What are the three main types of experimental research designs?</w:t>
      </w:r>
    </w:p>
    <w:p w14:paraId="39E1800F" w14:textId="004EB772" w:rsidR="00D60C53" w:rsidRPr="0013041D" w:rsidRDefault="00764CD1" w:rsidP="0013041D">
      <w:pPr>
        <w:ind w:left="288" w:firstLine="360"/>
      </w:pPr>
      <w:r w:rsidRPr="0013041D">
        <w:t>Between-participants design, within-participants design and matched</w:t>
      </w:r>
      <w:r w:rsidR="00FF361C">
        <w:t>-</w:t>
      </w:r>
      <w:r w:rsidRPr="0013041D">
        <w:t>pair design.</w:t>
      </w:r>
    </w:p>
    <w:p w14:paraId="11DFEF7C" w14:textId="77777777" w:rsidR="0013041D" w:rsidRDefault="0013041D" w:rsidP="0013041D">
      <w:pPr>
        <w:rPr>
          <w:rFonts w:eastAsia="Calibri"/>
        </w:rPr>
      </w:pPr>
    </w:p>
    <w:p w14:paraId="17B86183" w14:textId="0BF6B08E" w:rsidR="00D60C53" w:rsidRPr="0013041D" w:rsidRDefault="00764CD1" w:rsidP="0013041D">
      <w:r w:rsidRPr="0013041D">
        <w:rPr>
          <w:rFonts w:eastAsia="Calibri"/>
        </w:rPr>
        <w:t>8.</w:t>
      </w:r>
      <w:r w:rsidR="00821A08">
        <w:rPr>
          <w:rFonts w:eastAsia="Calibri"/>
        </w:rPr>
        <w:t xml:space="preserve"> </w:t>
      </w:r>
      <w:r w:rsidRPr="0013041D">
        <w:t>Which experimental research design is generally considered to be the most robust?</w:t>
      </w:r>
    </w:p>
    <w:p w14:paraId="5FF2F1AD" w14:textId="77777777" w:rsidR="00D60C53" w:rsidRPr="0013041D" w:rsidRDefault="00764CD1" w:rsidP="0013041D">
      <w:pPr>
        <w:ind w:left="288" w:firstLine="360"/>
      </w:pPr>
      <w:r w:rsidRPr="0013041D">
        <w:t>Matched pair design.</w:t>
      </w:r>
    </w:p>
    <w:p w14:paraId="39A1B703" w14:textId="77777777" w:rsidR="0013041D" w:rsidRDefault="0013041D" w:rsidP="0013041D">
      <w:pPr>
        <w:rPr>
          <w:rFonts w:eastAsia="Calibri"/>
        </w:rPr>
      </w:pPr>
    </w:p>
    <w:p w14:paraId="3B2D8E86" w14:textId="0CD0999C" w:rsidR="00D60C53" w:rsidRPr="0013041D" w:rsidRDefault="00764CD1" w:rsidP="0013041D">
      <w:r w:rsidRPr="0013041D">
        <w:rPr>
          <w:rFonts w:eastAsia="Calibri"/>
        </w:rPr>
        <w:t>9.</w:t>
      </w:r>
      <w:r w:rsidR="00821A08">
        <w:rPr>
          <w:rFonts w:eastAsia="Calibri"/>
        </w:rPr>
        <w:t xml:space="preserve"> </w:t>
      </w:r>
      <w:r w:rsidRPr="0013041D">
        <w:t>Give an example of a between-participants research design.</w:t>
      </w:r>
    </w:p>
    <w:p w14:paraId="61C6CDDA" w14:textId="77777777" w:rsidR="00D60C53" w:rsidRPr="0013041D" w:rsidRDefault="00764CD1" w:rsidP="0013041D">
      <w:pPr>
        <w:ind w:left="288" w:firstLine="360"/>
      </w:pPr>
      <w:r w:rsidRPr="0013041D">
        <w:t>Post-test only design, pre-test, post-test design, Solomon Four design</w:t>
      </w:r>
    </w:p>
    <w:p w14:paraId="56516D07" w14:textId="77777777" w:rsidR="0013041D" w:rsidRDefault="0013041D" w:rsidP="0013041D">
      <w:pPr>
        <w:rPr>
          <w:rFonts w:eastAsia="Calibri"/>
        </w:rPr>
      </w:pPr>
    </w:p>
    <w:p w14:paraId="3C7D11A5" w14:textId="6514496B" w:rsidR="00D60C53" w:rsidRPr="0013041D" w:rsidRDefault="00764CD1" w:rsidP="0013041D">
      <w:r w:rsidRPr="0013041D">
        <w:rPr>
          <w:rFonts w:eastAsia="Calibri"/>
        </w:rPr>
        <w:t>10.</w:t>
      </w:r>
      <w:r w:rsidR="00821A08">
        <w:rPr>
          <w:rFonts w:eastAsia="Calibri"/>
        </w:rPr>
        <w:t xml:space="preserve"> </w:t>
      </w:r>
      <w:r w:rsidRPr="0013041D">
        <w:t>What is the main weakness of the within-participants design?</w:t>
      </w:r>
    </w:p>
    <w:p w14:paraId="3C47EA58" w14:textId="26C1450C" w:rsidR="00CE44E6" w:rsidRDefault="00764CD1" w:rsidP="0013041D">
      <w:pPr>
        <w:ind w:left="288" w:firstLine="360"/>
      </w:pPr>
      <w:r w:rsidRPr="0013041D">
        <w:t>Order or practice effect</w:t>
      </w:r>
    </w:p>
    <w:p w14:paraId="0B01F4AD" w14:textId="77777777" w:rsidR="0013041D" w:rsidRDefault="0013041D" w:rsidP="0013041D">
      <w:pPr>
        <w:rPr>
          <w:rFonts w:eastAsia="Calibri"/>
        </w:rPr>
      </w:pPr>
    </w:p>
    <w:p w14:paraId="5138CC81" w14:textId="6B9D4236" w:rsidR="00D60C53" w:rsidRPr="0013041D" w:rsidRDefault="00764CD1" w:rsidP="0013041D">
      <w:r w:rsidRPr="0013041D">
        <w:rPr>
          <w:rFonts w:eastAsia="Calibri"/>
        </w:rPr>
        <w:t>11.</w:t>
      </w:r>
      <w:r w:rsidR="00821A08">
        <w:rPr>
          <w:rFonts w:eastAsia="Calibri"/>
        </w:rPr>
        <w:t xml:space="preserve"> </w:t>
      </w:r>
      <w:r w:rsidRPr="0013041D">
        <w:t>What is the rationale for having a wash-out period during a within-participants design?</w:t>
      </w:r>
    </w:p>
    <w:p w14:paraId="23A75B29" w14:textId="77777777" w:rsidR="00D60C53" w:rsidRPr="0013041D" w:rsidRDefault="00764CD1" w:rsidP="0013041D">
      <w:pPr>
        <w:ind w:left="288" w:firstLine="360"/>
      </w:pPr>
      <w:r w:rsidRPr="0013041D">
        <w:t>A wash-out period between the first and second phases of a within-participants design allows the effect of the first treatment to diminish.</w:t>
      </w:r>
    </w:p>
    <w:p w14:paraId="2ACF3E7E" w14:textId="77777777" w:rsidR="0013041D" w:rsidRDefault="0013041D" w:rsidP="0013041D">
      <w:pPr>
        <w:rPr>
          <w:rFonts w:eastAsia="Calibri"/>
        </w:rPr>
      </w:pPr>
    </w:p>
    <w:p w14:paraId="329B2B04" w14:textId="70B6AB1C" w:rsidR="00D60C53" w:rsidRPr="0013041D" w:rsidRDefault="00764CD1" w:rsidP="0013041D">
      <w:r w:rsidRPr="0013041D">
        <w:rPr>
          <w:rFonts w:eastAsia="Calibri"/>
        </w:rPr>
        <w:t>12.</w:t>
      </w:r>
      <w:r w:rsidR="00821A08">
        <w:t xml:space="preserve"> </w:t>
      </w:r>
      <w:r w:rsidRPr="0013041D">
        <w:t>Identify three strengths and three weaknesses of the cross-sectional design.</w:t>
      </w:r>
    </w:p>
    <w:p w14:paraId="05CE046F" w14:textId="77777777" w:rsidR="00D60C53" w:rsidRPr="0013041D" w:rsidRDefault="00764CD1" w:rsidP="0013041D">
      <w:pPr>
        <w:ind w:left="288" w:firstLine="360"/>
      </w:pPr>
      <w:r w:rsidRPr="0013041D">
        <w:t>Strengths: economical (time, money and effort), on-going commitment from participants not required, Findings available promptly, can use large samples.</w:t>
      </w:r>
    </w:p>
    <w:p w14:paraId="7434C2FC" w14:textId="1366EB93" w:rsidR="00D60C53" w:rsidRPr="0013041D" w:rsidRDefault="00764CD1" w:rsidP="0013041D">
      <w:pPr>
        <w:ind w:left="288" w:firstLine="360"/>
      </w:pPr>
      <w:r w:rsidRPr="0013041D">
        <w:t xml:space="preserve">Weaknesses: extraneous variables may impact the findings, low response rates, </w:t>
      </w:r>
      <w:r w:rsidR="00FF361C">
        <w:t xml:space="preserve">the </w:t>
      </w:r>
      <w:r w:rsidRPr="0013041D">
        <w:t>risk that extreme views</w:t>
      </w:r>
      <w:r w:rsidR="00FF361C">
        <w:t>/</w:t>
      </w:r>
      <w:r w:rsidRPr="0013041D">
        <w:t>findings are obscured, provid</w:t>
      </w:r>
      <w:r w:rsidR="00FF361C">
        <w:t>ing</w:t>
      </w:r>
      <w:r w:rsidRPr="0013041D">
        <w:t xml:space="preserve"> only a ‘snap-shot’ of the ‘here and now’</w:t>
      </w:r>
      <w:r w:rsidR="00FF361C">
        <w:t>,</w:t>
      </w:r>
      <w:r w:rsidRPr="0013041D">
        <w:t xml:space="preserve"> data can be superficial.</w:t>
      </w:r>
    </w:p>
    <w:p w14:paraId="6E1D2F90" w14:textId="77777777" w:rsidR="0013041D" w:rsidRDefault="0013041D" w:rsidP="0013041D">
      <w:pPr>
        <w:rPr>
          <w:rFonts w:eastAsia="Calibri"/>
        </w:rPr>
      </w:pPr>
    </w:p>
    <w:p w14:paraId="7391C7BC" w14:textId="4FD65F91" w:rsidR="00D60C53" w:rsidRPr="0013041D" w:rsidRDefault="00764CD1" w:rsidP="0013041D">
      <w:r w:rsidRPr="0013041D">
        <w:rPr>
          <w:rFonts w:eastAsia="Calibri"/>
        </w:rPr>
        <w:t>13.</w:t>
      </w:r>
      <w:r w:rsidR="00CE44E6">
        <w:rPr>
          <w:rFonts w:eastAsia="Calibri"/>
        </w:rPr>
        <w:t xml:space="preserve"> </w:t>
      </w:r>
      <w:r w:rsidRPr="0013041D">
        <w:t>Identify three strengths and five weaknesses of the longitudinal design.</w:t>
      </w:r>
    </w:p>
    <w:p w14:paraId="6D0E4F09" w14:textId="2D3F412F" w:rsidR="00D60C53" w:rsidRPr="0013041D" w:rsidRDefault="00764CD1" w:rsidP="0013041D">
      <w:pPr>
        <w:ind w:left="288" w:firstLine="360"/>
      </w:pPr>
      <w:r w:rsidRPr="0013041D">
        <w:lastRenderedPageBreak/>
        <w:t xml:space="preserve">Strengths: Identifies trends, </w:t>
      </w:r>
      <w:proofErr w:type="gramStart"/>
      <w:r w:rsidRPr="0013041D">
        <w:t>changes</w:t>
      </w:r>
      <w:proofErr w:type="gramEnd"/>
      <w:r w:rsidRPr="0013041D">
        <w:t xml:space="preserve"> and developments over time, facilitate predictions about the future, provides detailed and extensive data, reduces the effect of recall bias, can infer causal relationships between variables.</w:t>
      </w:r>
    </w:p>
    <w:p w14:paraId="7840AA65" w14:textId="1C3F52D3" w:rsidR="00CE44E6" w:rsidRDefault="00764CD1" w:rsidP="0013041D">
      <w:pPr>
        <w:ind w:left="288" w:firstLine="360"/>
      </w:pPr>
      <w:r w:rsidRPr="0013041D">
        <w:t xml:space="preserve">Weaknesses: Can be costly (time, </w:t>
      </w:r>
      <w:proofErr w:type="gramStart"/>
      <w:r w:rsidRPr="0013041D">
        <w:t>money</w:t>
      </w:r>
      <w:proofErr w:type="gramEnd"/>
      <w:r w:rsidRPr="0013041D">
        <w:t xml:space="preserve"> and effort), requires high levels of</w:t>
      </w:r>
    </w:p>
    <w:p w14:paraId="63D5ED22" w14:textId="28F7F6E7" w:rsidR="00D60C53" w:rsidRPr="0013041D" w:rsidRDefault="00764CD1" w:rsidP="0013041D">
      <w:pPr>
        <w:ind w:left="288" w:firstLine="360"/>
      </w:pPr>
      <w:r w:rsidRPr="0013041D">
        <w:t>researcher</w:t>
      </w:r>
      <w:r w:rsidR="00FF361C">
        <w:t>/</w:t>
      </w:r>
      <w:r w:rsidRPr="0013041D">
        <w:t>participant commitment, risk of participant drop</w:t>
      </w:r>
      <w:r w:rsidR="00FF361C">
        <w:t>-</w:t>
      </w:r>
      <w:r w:rsidRPr="0013041D">
        <w:t xml:space="preserve">out (attrition), participants become aware of the variables that the researchers are interested in, </w:t>
      </w:r>
      <w:r w:rsidR="00FF361C">
        <w:t xml:space="preserve">the </w:t>
      </w:r>
      <w:r w:rsidRPr="0013041D">
        <w:t>research team may change over time, following up participants can be complex, findings become distorted if high drop-out is high, findings may not be available for some time, blinding may not always be possible, cannot conclude causal relationships</w:t>
      </w:r>
    </w:p>
    <w:p w14:paraId="643B3E6A" w14:textId="77777777" w:rsidR="0013041D" w:rsidRDefault="0013041D" w:rsidP="0013041D">
      <w:pPr>
        <w:rPr>
          <w:rFonts w:eastAsia="Calibri"/>
        </w:rPr>
      </w:pPr>
    </w:p>
    <w:p w14:paraId="44E1B585" w14:textId="2F2CC982" w:rsidR="00D60C53" w:rsidRPr="0013041D" w:rsidRDefault="00764CD1" w:rsidP="0013041D">
      <w:r w:rsidRPr="0013041D">
        <w:rPr>
          <w:rFonts w:eastAsia="Calibri"/>
        </w:rPr>
        <w:t>14.</w:t>
      </w:r>
      <w:r w:rsidR="00CE44E6">
        <w:rPr>
          <w:rFonts w:eastAsia="Calibri"/>
        </w:rPr>
        <w:t xml:space="preserve"> </w:t>
      </w:r>
      <w:r w:rsidRPr="0013041D">
        <w:t>Identify five strengths and five weaknesses of the Delphi design.</w:t>
      </w:r>
    </w:p>
    <w:p w14:paraId="39B0A016" w14:textId="3BFC8ED2" w:rsidR="00CE44E6" w:rsidRDefault="00764CD1" w:rsidP="0013041D">
      <w:pPr>
        <w:ind w:left="288" w:firstLine="360"/>
      </w:pPr>
      <w:r w:rsidRPr="0013041D">
        <w:t xml:space="preserve">Strengths: </w:t>
      </w:r>
      <w:proofErr w:type="spellStart"/>
      <w:r w:rsidRPr="0013041D">
        <w:t>utilises</w:t>
      </w:r>
      <w:proofErr w:type="spellEnd"/>
      <w:r w:rsidRPr="0013041D">
        <w:t xml:space="preserve"> the expertise of participants, participants do not need to meet, participants can be located anywhere in the world, economical (time, money, </w:t>
      </w:r>
      <w:proofErr w:type="gramStart"/>
      <w:r w:rsidRPr="0013041D">
        <w:t>resources</w:t>
      </w:r>
      <w:proofErr w:type="gramEnd"/>
      <w:r w:rsidRPr="0013041D">
        <w:t xml:space="preserve"> and effort), participant anonymity and confidentiality can be maintained, encourages participant honesty, enables participants to consider issues and information that they may have overlooked, democratic (domination</w:t>
      </w:r>
      <w:r w:rsidR="00CE44E6">
        <w:t xml:space="preserve"> </w:t>
      </w:r>
      <w:r w:rsidRPr="0013041D">
        <w:t>of an individual participant prevented).</w:t>
      </w:r>
      <w:r w:rsidR="00CE44E6">
        <w:t xml:space="preserve"> </w:t>
      </w:r>
    </w:p>
    <w:p w14:paraId="676FACE2" w14:textId="0DAFD4B7" w:rsidR="00D60C53" w:rsidRPr="0013041D" w:rsidRDefault="00764CD1" w:rsidP="0013041D">
      <w:pPr>
        <w:ind w:left="288" w:firstLine="360"/>
      </w:pPr>
      <w:r w:rsidRPr="0013041D">
        <w:t>Weaknesses: potential for bias in the selection and recruitment of ‘experts’</w:t>
      </w:r>
      <w:r w:rsidR="00FF361C">
        <w:t>,</w:t>
      </w:r>
      <w:r w:rsidRPr="0013041D">
        <w:t xml:space="preserve"> no agreement over ideal panel size, diverse opinions may be lost, participant drop-out over time, findings become distorted if high drop-out is high, time</w:t>
      </w:r>
      <w:r w:rsidR="00FF361C">
        <w:t>-</w:t>
      </w:r>
      <w:r w:rsidRPr="0013041D">
        <w:t>consuming, no clear definition of consensus, no evidence to suggest a different group of experts would reach the same agreement.</w:t>
      </w:r>
    </w:p>
    <w:p w14:paraId="18ED715D" w14:textId="77777777" w:rsidR="0013041D" w:rsidRDefault="0013041D" w:rsidP="0013041D">
      <w:pPr>
        <w:rPr>
          <w:rFonts w:eastAsia="Calibri"/>
        </w:rPr>
      </w:pPr>
    </w:p>
    <w:p w14:paraId="6CDCD295" w14:textId="3EAD499A" w:rsidR="00D60C53" w:rsidRPr="0013041D" w:rsidRDefault="00764CD1" w:rsidP="0013041D">
      <w:r w:rsidRPr="0013041D">
        <w:rPr>
          <w:rFonts w:eastAsia="Calibri"/>
        </w:rPr>
        <w:t>15.</w:t>
      </w:r>
      <w:r w:rsidR="00CE44E6">
        <w:rPr>
          <w:rFonts w:eastAsia="Calibri"/>
        </w:rPr>
        <w:t xml:space="preserve"> </w:t>
      </w:r>
      <w:r w:rsidRPr="0013041D">
        <w:t>Identify three strengths and five weaknesses of the retrospective design.</w:t>
      </w:r>
    </w:p>
    <w:p w14:paraId="62B5615A" w14:textId="77777777" w:rsidR="00D60C53" w:rsidRPr="0013041D" w:rsidRDefault="00764CD1" w:rsidP="0013041D">
      <w:pPr>
        <w:ind w:left="288" w:firstLine="360"/>
      </w:pPr>
      <w:r w:rsidRPr="0013041D">
        <w:t xml:space="preserve">Strengths: can collect extensive data, realism is high, can infer causal relationships, economical (time, </w:t>
      </w:r>
      <w:proofErr w:type="gramStart"/>
      <w:r w:rsidRPr="0013041D">
        <w:t>money</w:t>
      </w:r>
      <w:proofErr w:type="gramEnd"/>
      <w:r w:rsidRPr="0013041D">
        <w:t xml:space="preserve"> and effort).</w:t>
      </w:r>
    </w:p>
    <w:p w14:paraId="137A16A1" w14:textId="4E35CC1B" w:rsidR="00D60C53" w:rsidRDefault="00764CD1" w:rsidP="0013041D">
      <w:pPr>
        <w:ind w:left="288" w:firstLine="360"/>
      </w:pPr>
      <w:r w:rsidRPr="0013041D">
        <w:t>Weaknesses: susceptible to faulty interpretation, accessing retrospective data can be problematic, recall bias, cannot conclude causal relationships.</w:t>
      </w:r>
    </w:p>
    <w:sectPr w:rsidR="00D60C53" w:rsidSect="00D83A68">
      <w:headerReference w:type="default" r:id="rId8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390DB" w14:textId="77777777" w:rsidR="00821A08" w:rsidRDefault="00821A08">
      <w:r>
        <w:separator/>
      </w:r>
    </w:p>
  </w:endnote>
  <w:endnote w:type="continuationSeparator" w:id="0">
    <w:p w14:paraId="24DAB697" w14:textId="77777777" w:rsidR="00821A08" w:rsidRDefault="00821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9F6A5" w14:textId="77777777" w:rsidR="00821A08" w:rsidRDefault="00821A08">
      <w:r>
        <w:separator/>
      </w:r>
    </w:p>
  </w:footnote>
  <w:footnote w:type="continuationSeparator" w:id="0">
    <w:p w14:paraId="366F99A8" w14:textId="77777777" w:rsidR="00821A08" w:rsidRDefault="00821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2329A" w14:textId="77777777" w:rsidR="00821A08" w:rsidRPr="00B81062" w:rsidRDefault="00821A08" w:rsidP="00B81062">
    <w:pPr>
      <w:ind w:left="2736"/>
      <w:rPr>
        <w:i/>
      </w:rPr>
    </w:pPr>
    <w:r w:rsidRPr="00B81062">
      <w:t xml:space="preserve">Harvey &amp; Land, </w:t>
    </w:r>
    <w:r w:rsidRPr="00B81062">
      <w:rPr>
        <w:i/>
      </w:rPr>
      <w:t>Research Methods for Nurses and Midwives, 2e</w:t>
    </w:r>
  </w:p>
  <w:p w14:paraId="375C1995" w14:textId="77777777" w:rsidR="00821A08" w:rsidRPr="006F059D" w:rsidRDefault="00821A08" w:rsidP="00B81062">
    <w:pPr>
      <w:pStyle w:val="Header"/>
      <w:jc w:val="right"/>
    </w:pPr>
    <w:r w:rsidRPr="0050025D">
      <w:t>SAGE Publishing, 202</w:t>
    </w:r>
    <w: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ED4DC2"/>
    <w:multiLevelType w:val="hybridMultilevel"/>
    <w:tmpl w:val="CAFCC1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8345111">
    <w:abstractNumId w:val="5"/>
  </w:num>
  <w:num w:numId="2" w16cid:durableId="2033149096">
    <w:abstractNumId w:val="12"/>
  </w:num>
  <w:num w:numId="3" w16cid:durableId="266928814">
    <w:abstractNumId w:val="9"/>
  </w:num>
  <w:num w:numId="4" w16cid:durableId="1855460273">
    <w:abstractNumId w:val="7"/>
  </w:num>
  <w:num w:numId="5" w16cid:durableId="1759210234">
    <w:abstractNumId w:val="8"/>
  </w:num>
  <w:num w:numId="6" w16cid:durableId="1539201754">
    <w:abstractNumId w:val="4"/>
  </w:num>
  <w:num w:numId="7" w16cid:durableId="1180004366">
    <w:abstractNumId w:val="2"/>
  </w:num>
  <w:num w:numId="8" w16cid:durableId="945431715">
    <w:abstractNumId w:val="1"/>
  </w:num>
  <w:num w:numId="9" w16cid:durableId="493687932">
    <w:abstractNumId w:val="0"/>
  </w:num>
  <w:num w:numId="10" w16cid:durableId="1406227014">
    <w:abstractNumId w:val="3"/>
  </w:num>
  <w:num w:numId="11" w16cid:durableId="1624071246">
    <w:abstractNumId w:val="10"/>
  </w:num>
  <w:num w:numId="12" w16cid:durableId="1478374721">
    <w:abstractNumId w:val="11"/>
  </w:num>
  <w:num w:numId="13" w16cid:durableId="8494888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EwMDI3NzEwsjSytLBU0lEKTi0uzszPAykwrAUAz5u8tywAAAA="/>
  </w:docVars>
  <w:rsids>
    <w:rsidRoot w:val="000E2042"/>
    <w:rsid w:val="00024CB8"/>
    <w:rsid w:val="00033437"/>
    <w:rsid w:val="000E2042"/>
    <w:rsid w:val="000F388C"/>
    <w:rsid w:val="0013041D"/>
    <w:rsid w:val="0015405F"/>
    <w:rsid w:val="0017404C"/>
    <w:rsid w:val="00185227"/>
    <w:rsid w:val="001A239F"/>
    <w:rsid w:val="001B761C"/>
    <w:rsid w:val="001F7343"/>
    <w:rsid w:val="00227074"/>
    <w:rsid w:val="00272B2E"/>
    <w:rsid w:val="002C44D0"/>
    <w:rsid w:val="002D0F36"/>
    <w:rsid w:val="002D5319"/>
    <w:rsid w:val="002F62BA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E708D"/>
    <w:rsid w:val="003E7BF7"/>
    <w:rsid w:val="003F0E55"/>
    <w:rsid w:val="0041308D"/>
    <w:rsid w:val="004762E3"/>
    <w:rsid w:val="004817D8"/>
    <w:rsid w:val="00486A8A"/>
    <w:rsid w:val="004A1135"/>
    <w:rsid w:val="004B17D5"/>
    <w:rsid w:val="004C7FAF"/>
    <w:rsid w:val="004E02C0"/>
    <w:rsid w:val="004E5CF4"/>
    <w:rsid w:val="00500B36"/>
    <w:rsid w:val="00533876"/>
    <w:rsid w:val="0053536D"/>
    <w:rsid w:val="00542CC3"/>
    <w:rsid w:val="005646CF"/>
    <w:rsid w:val="0058171D"/>
    <w:rsid w:val="00582851"/>
    <w:rsid w:val="00593132"/>
    <w:rsid w:val="00616A17"/>
    <w:rsid w:val="00637127"/>
    <w:rsid w:val="006376F7"/>
    <w:rsid w:val="006537C0"/>
    <w:rsid w:val="00661127"/>
    <w:rsid w:val="0067627F"/>
    <w:rsid w:val="0069184C"/>
    <w:rsid w:val="006C7443"/>
    <w:rsid w:val="006D1107"/>
    <w:rsid w:val="006E1D22"/>
    <w:rsid w:val="006F059D"/>
    <w:rsid w:val="006F43FC"/>
    <w:rsid w:val="0070463C"/>
    <w:rsid w:val="0072507A"/>
    <w:rsid w:val="007557A1"/>
    <w:rsid w:val="00761723"/>
    <w:rsid w:val="00764CD1"/>
    <w:rsid w:val="007B2823"/>
    <w:rsid w:val="007B669D"/>
    <w:rsid w:val="00804E85"/>
    <w:rsid w:val="00811EC9"/>
    <w:rsid w:val="00812742"/>
    <w:rsid w:val="00821A08"/>
    <w:rsid w:val="00852986"/>
    <w:rsid w:val="00870008"/>
    <w:rsid w:val="00876836"/>
    <w:rsid w:val="008978D0"/>
    <w:rsid w:val="008B339D"/>
    <w:rsid w:val="008C4617"/>
    <w:rsid w:val="008C58C4"/>
    <w:rsid w:val="008D029E"/>
    <w:rsid w:val="008E46E0"/>
    <w:rsid w:val="008F6092"/>
    <w:rsid w:val="00931319"/>
    <w:rsid w:val="00956287"/>
    <w:rsid w:val="0096128C"/>
    <w:rsid w:val="00963D40"/>
    <w:rsid w:val="00974AA9"/>
    <w:rsid w:val="00991CF3"/>
    <w:rsid w:val="009A40A6"/>
    <w:rsid w:val="009B2FE8"/>
    <w:rsid w:val="009B7BBD"/>
    <w:rsid w:val="00A059F3"/>
    <w:rsid w:val="00A1465F"/>
    <w:rsid w:val="00A324FE"/>
    <w:rsid w:val="00A44E55"/>
    <w:rsid w:val="00A77424"/>
    <w:rsid w:val="00A84C45"/>
    <w:rsid w:val="00AB42AC"/>
    <w:rsid w:val="00AD5452"/>
    <w:rsid w:val="00AD5E2E"/>
    <w:rsid w:val="00AF0C3C"/>
    <w:rsid w:val="00AF311C"/>
    <w:rsid w:val="00AF4F8B"/>
    <w:rsid w:val="00B164AA"/>
    <w:rsid w:val="00B31FED"/>
    <w:rsid w:val="00B36615"/>
    <w:rsid w:val="00B42E08"/>
    <w:rsid w:val="00B73564"/>
    <w:rsid w:val="00B81062"/>
    <w:rsid w:val="00BB0C36"/>
    <w:rsid w:val="00C039B2"/>
    <w:rsid w:val="00C048E3"/>
    <w:rsid w:val="00C266E0"/>
    <w:rsid w:val="00C55F1A"/>
    <w:rsid w:val="00C6457F"/>
    <w:rsid w:val="00C8654C"/>
    <w:rsid w:val="00CB2339"/>
    <w:rsid w:val="00CD1179"/>
    <w:rsid w:val="00CE06A4"/>
    <w:rsid w:val="00CE414B"/>
    <w:rsid w:val="00CE44E6"/>
    <w:rsid w:val="00CF39F3"/>
    <w:rsid w:val="00CF5F08"/>
    <w:rsid w:val="00D33536"/>
    <w:rsid w:val="00D37AF2"/>
    <w:rsid w:val="00D46302"/>
    <w:rsid w:val="00D60C53"/>
    <w:rsid w:val="00D61BCA"/>
    <w:rsid w:val="00D667AA"/>
    <w:rsid w:val="00D83A68"/>
    <w:rsid w:val="00D8701F"/>
    <w:rsid w:val="00DA246F"/>
    <w:rsid w:val="00E06479"/>
    <w:rsid w:val="00E21D27"/>
    <w:rsid w:val="00E352E1"/>
    <w:rsid w:val="00E372F2"/>
    <w:rsid w:val="00E52712"/>
    <w:rsid w:val="00E74418"/>
    <w:rsid w:val="00EC67A7"/>
    <w:rsid w:val="00EC6AC2"/>
    <w:rsid w:val="00F01A6C"/>
    <w:rsid w:val="00F25E6B"/>
    <w:rsid w:val="00F4373D"/>
    <w:rsid w:val="00F54DB9"/>
    <w:rsid w:val="00F61361"/>
    <w:rsid w:val="00F70E90"/>
    <w:rsid w:val="00F7153D"/>
    <w:rsid w:val="00F77A8F"/>
    <w:rsid w:val="00F9515B"/>
    <w:rsid w:val="00FD6C0D"/>
    <w:rsid w:val="00FE64DE"/>
    <w:rsid w:val="00FF13BE"/>
    <w:rsid w:val="00FF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34C9C9A7"/>
  <w15:docId w15:val="{8FEF6EC4-4411-4C87-8BBE-08C635BB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1A08"/>
    <w:pPr>
      <w:spacing w:line="360" w:lineRule="auto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821A08"/>
    <w:pPr>
      <w:keepNext/>
      <w:keepLines/>
      <w:spacing w:before="100" w:after="100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91CF3"/>
    <w:pPr>
      <w:keepNext/>
      <w:keepLines/>
      <w:spacing w:before="100" w:after="10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821A08"/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304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B4128-6936-4C10-9784-08E9A6A88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5153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</dc:creator>
  <cp:lastModifiedBy>Martin Fox</cp:lastModifiedBy>
  <cp:revision>5</cp:revision>
  <dcterms:created xsi:type="dcterms:W3CDTF">2021-12-22T04:29:00Z</dcterms:created>
  <dcterms:modified xsi:type="dcterms:W3CDTF">2022-05-27T11:18:00Z</dcterms:modified>
</cp:coreProperties>
</file>