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108F" w14:textId="77777777" w:rsidR="00227A18" w:rsidRPr="00A305A6" w:rsidRDefault="00224C70" w:rsidP="00A305A6">
      <w:pPr>
        <w:pStyle w:val="Title"/>
      </w:pPr>
      <w:r w:rsidRPr="00224C70">
        <w:rPr>
          <w:lang w:eastAsia="en-GB"/>
        </w:rPr>
        <w:t>Activities</w:t>
      </w:r>
    </w:p>
    <w:p w14:paraId="5FE284BC" w14:textId="5C36A3F9" w:rsidR="00227A18" w:rsidRDefault="00224C70" w:rsidP="00A305A6">
      <w:pPr>
        <w:pStyle w:val="Heading1"/>
        <w:rPr>
          <w:lang w:eastAsia="en-GB"/>
        </w:rPr>
      </w:pPr>
      <w:r>
        <w:t>Chapter 14: Literature review: Reviewing the narrative data</w:t>
      </w:r>
    </w:p>
    <w:p w14:paraId="100AF738" w14:textId="77777777" w:rsidR="00227A18" w:rsidRDefault="00576C19" w:rsidP="00A305A6">
      <w:pPr>
        <w:pStyle w:val="Heading2"/>
      </w:pPr>
      <w:r w:rsidRPr="00576C19">
        <w:t>Activity 14.1</w:t>
      </w:r>
    </w:p>
    <w:p w14:paraId="0B81A79F" w14:textId="20C1A98D" w:rsidR="00227A18" w:rsidRDefault="00224C70" w:rsidP="00A305A6">
      <w:pPr>
        <w:rPr>
          <w:lang w:eastAsia="en-GB"/>
        </w:rPr>
      </w:pPr>
      <w:r w:rsidRPr="00224C70">
        <w:rPr>
          <w:lang w:eastAsia="en-GB"/>
        </w:rPr>
        <w:t xml:space="preserve">Choose an area of practice you are interested in. For example: </w:t>
      </w:r>
      <w:r w:rsidRPr="00224C70">
        <w:t>‘</w:t>
      </w:r>
      <w:proofErr w:type="spellStart"/>
      <w:r w:rsidRPr="00224C70">
        <w:t>Individualised</w:t>
      </w:r>
      <w:proofErr w:type="spellEnd"/>
      <w:r w:rsidRPr="00224C70">
        <w:t xml:space="preserve"> care for women with assisted conception pregnancies and midwifery practice</w:t>
      </w:r>
      <w:r w:rsidR="00A305A6">
        <w:t>.</w:t>
      </w:r>
    </w:p>
    <w:p w14:paraId="08083E61" w14:textId="77777777" w:rsidR="00227A18" w:rsidRDefault="00224C70" w:rsidP="00A305A6">
      <w:pPr>
        <w:ind w:firstLine="360"/>
        <w:rPr>
          <w:lang w:eastAsia="en-GB"/>
        </w:rPr>
      </w:pPr>
      <w:r w:rsidRPr="00224C70">
        <w:rPr>
          <w:lang w:eastAsia="en-GB"/>
        </w:rPr>
        <w:t>Using a PIO (Patient intervention outcome) formulate a structured question from your chosen area of practice.:</w:t>
      </w:r>
    </w:p>
    <w:p w14:paraId="3F4DCAE2" w14:textId="77777777" w:rsidR="00227A18" w:rsidRDefault="00224C70" w:rsidP="00A305A6">
      <w:pPr>
        <w:ind w:left="432"/>
        <w:rPr>
          <w:lang w:eastAsia="en-GB"/>
        </w:rPr>
      </w:pPr>
      <w:r w:rsidRPr="00224C70">
        <w:rPr>
          <w:lang w:eastAsia="en-GB"/>
        </w:rPr>
        <w:t>Locate five qualitative research papers on the topic you are interested in.</w:t>
      </w:r>
    </w:p>
    <w:p w14:paraId="266D0A0F" w14:textId="77777777" w:rsidR="00227A18" w:rsidRDefault="00224C70" w:rsidP="00A305A6">
      <w:pPr>
        <w:ind w:left="432"/>
        <w:rPr>
          <w:lang w:eastAsia="en-GB"/>
        </w:rPr>
      </w:pPr>
      <w:r w:rsidRPr="00224C70">
        <w:rPr>
          <w:lang w:eastAsia="en-GB"/>
        </w:rPr>
        <w:t>Compare the literature reviews for each in respect of their structure and depth.</w:t>
      </w:r>
    </w:p>
    <w:p w14:paraId="40279FA4" w14:textId="77777777" w:rsidR="00227A18" w:rsidRDefault="00224C70" w:rsidP="00A305A6">
      <w:pPr>
        <w:ind w:left="432"/>
        <w:rPr>
          <w:lang w:eastAsia="en-GB"/>
        </w:rPr>
      </w:pPr>
      <w:r w:rsidRPr="00224C70">
        <w:rPr>
          <w:lang w:eastAsia="en-GB"/>
        </w:rPr>
        <w:t>What are the similarities and differences of each?</w:t>
      </w:r>
    </w:p>
    <w:p w14:paraId="4B242747" w14:textId="77777777" w:rsidR="00227A18" w:rsidRDefault="00224C70" w:rsidP="00A305A6">
      <w:pPr>
        <w:ind w:left="432"/>
        <w:rPr>
          <w:lang w:eastAsia="en-GB"/>
        </w:rPr>
      </w:pPr>
      <w:r w:rsidRPr="00224C70">
        <w:rPr>
          <w:lang w:eastAsia="en-GB"/>
        </w:rPr>
        <w:t>For the papers as a whole</w:t>
      </w:r>
      <w:r w:rsidR="0099160B">
        <w:rPr>
          <w:lang w:eastAsia="en-GB"/>
        </w:rPr>
        <w:t>,</w:t>
      </w:r>
      <w:r w:rsidRPr="00224C70">
        <w:rPr>
          <w:lang w:eastAsia="en-GB"/>
        </w:rPr>
        <w:t xml:space="preserve"> what does the literature contribute to the knowledge on the topic?</w:t>
      </w:r>
    </w:p>
    <w:p w14:paraId="45039A52" w14:textId="77777777" w:rsidR="00227A18" w:rsidRDefault="00224C70" w:rsidP="00A305A6">
      <w:pPr>
        <w:ind w:left="432"/>
        <w:rPr>
          <w:lang w:eastAsia="en-GB"/>
        </w:rPr>
      </w:pPr>
      <w:r w:rsidRPr="00224C70">
        <w:rPr>
          <w:lang w:eastAsia="en-GB"/>
        </w:rPr>
        <w:t>To what extent do the findings of each paper agree or disagree with the literature it cites?</w:t>
      </w:r>
    </w:p>
    <w:p w14:paraId="2A94400A" w14:textId="4C0EECA6" w:rsidR="0070463C" w:rsidRPr="00224C70" w:rsidRDefault="00224C70" w:rsidP="00A305A6">
      <w:pPr>
        <w:ind w:left="432"/>
      </w:pPr>
      <w:r w:rsidRPr="00224C70">
        <w:rPr>
          <w:lang w:eastAsia="en-GB"/>
        </w:rPr>
        <w:t>To what extent do the findings of the papers agree with each other?</w:t>
      </w:r>
    </w:p>
    <w:sectPr w:rsidR="0070463C" w:rsidRPr="00224C7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D162" w14:textId="77777777" w:rsidR="00224C70" w:rsidRDefault="00224C70">
      <w:r>
        <w:separator/>
      </w:r>
    </w:p>
  </w:endnote>
  <w:endnote w:type="continuationSeparator" w:id="0">
    <w:p w14:paraId="4AB3A41A" w14:textId="77777777" w:rsidR="00224C70" w:rsidRDefault="0022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5C71" w14:textId="77777777" w:rsidR="00224C70" w:rsidRDefault="00224C70">
      <w:r>
        <w:separator/>
      </w:r>
    </w:p>
  </w:footnote>
  <w:footnote w:type="continuationSeparator" w:id="0">
    <w:p w14:paraId="78EF51B4" w14:textId="77777777" w:rsidR="00224C70" w:rsidRDefault="0022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190" w14:textId="77777777" w:rsidR="00224C70" w:rsidRPr="00B81062" w:rsidRDefault="00224C70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B873DBC" w14:textId="77777777" w:rsidR="00224C70" w:rsidRPr="006F059D" w:rsidRDefault="00224C70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238783">
    <w:abstractNumId w:val="5"/>
  </w:num>
  <w:num w:numId="2" w16cid:durableId="1980727113">
    <w:abstractNumId w:val="11"/>
  </w:num>
  <w:num w:numId="3" w16cid:durableId="639845683">
    <w:abstractNumId w:val="8"/>
  </w:num>
  <w:num w:numId="4" w16cid:durableId="779495116">
    <w:abstractNumId w:val="6"/>
  </w:num>
  <w:num w:numId="5" w16cid:durableId="312376429">
    <w:abstractNumId w:val="7"/>
  </w:num>
  <w:num w:numId="6" w16cid:durableId="723799962">
    <w:abstractNumId w:val="4"/>
  </w:num>
  <w:num w:numId="7" w16cid:durableId="1249776766">
    <w:abstractNumId w:val="2"/>
  </w:num>
  <w:num w:numId="8" w16cid:durableId="1166672717">
    <w:abstractNumId w:val="1"/>
  </w:num>
  <w:num w:numId="9" w16cid:durableId="207227769">
    <w:abstractNumId w:val="0"/>
  </w:num>
  <w:num w:numId="10" w16cid:durableId="313070389">
    <w:abstractNumId w:val="3"/>
  </w:num>
  <w:num w:numId="11" w16cid:durableId="78410919">
    <w:abstractNumId w:val="9"/>
  </w:num>
  <w:num w:numId="12" w16cid:durableId="845753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jY1MDAzsTA1NTBU0lEKTi0uzszPAykwrAUAMWPQxCwAAAA="/>
  </w:docVars>
  <w:rsids>
    <w:rsidRoot w:val="00572CA3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4C70"/>
    <w:rsid w:val="00227074"/>
    <w:rsid w:val="00227A18"/>
    <w:rsid w:val="00272B2E"/>
    <w:rsid w:val="002C44D0"/>
    <w:rsid w:val="002D0F36"/>
    <w:rsid w:val="002D5319"/>
    <w:rsid w:val="002F62BA"/>
    <w:rsid w:val="00327683"/>
    <w:rsid w:val="00331370"/>
    <w:rsid w:val="003435CF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72CA3"/>
    <w:rsid w:val="00576C19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60B"/>
    <w:rsid w:val="00991CF3"/>
    <w:rsid w:val="009A40A6"/>
    <w:rsid w:val="009B2FE8"/>
    <w:rsid w:val="009B7BBD"/>
    <w:rsid w:val="00A059F3"/>
    <w:rsid w:val="00A1465F"/>
    <w:rsid w:val="00A305A6"/>
    <w:rsid w:val="00A324FE"/>
    <w:rsid w:val="00A44E55"/>
    <w:rsid w:val="00A77424"/>
    <w:rsid w:val="00A84C45"/>
    <w:rsid w:val="00AA2A09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352D87"/>
  <w15:docId w15:val="{A2CE36F6-1729-4F3E-817C-8FBFAB54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C70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05A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24C70"/>
    <w:pPr>
      <w:keepNext/>
      <w:keepLines/>
      <w:spacing w:before="100" w:after="100"/>
      <w:outlineLvl w:val="1"/>
    </w:pPr>
    <w:rPr>
      <w:b/>
      <w:bCs/>
      <w:color w:val="5B9BD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305A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24C70"/>
    <w:rPr>
      <w:b/>
      <w:bCs/>
      <w:color w:val="5B9BD5"/>
      <w:sz w:val="26"/>
      <w:szCs w:val="26"/>
      <w:lang w:eastAsia="en-GB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D1BA-DC55-42B4-A12A-4A5C027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813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2021-12-21T04:04:00Z</dcterms:created>
  <dcterms:modified xsi:type="dcterms:W3CDTF">2022-05-27T15:41:00Z</dcterms:modified>
</cp:coreProperties>
</file>