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743F" w14:textId="77777777" w:rsidR="00E3573D" w:rsidRPr="004C3BB6" w:rsidRDefault="00E3573D" w:rsidP="00E3573D">
      <w:pPr>
        <w:pStyle w:val="Title"/>
        <w:rPr>
          <w:lang w:val="en-GB"/>
        </w:rPr>
      </w:pPr>
      <w:r w:rsidRPr="004C3BB6">
        <w:rPr>
          <w:lang w:val="en-GB"/>
        </w:rPr>
        <w:t>Checklists</w:t>
      </w:r>
    </w:p>
    <w:p w14:paraId="1A364C09" w14:textId="77777777" w:rsidR="0020041E" w:rsidRPr="004C3BB6" w:rsidRDefault="0020041E" w:rsidP="004C3BB6">
      <w:pPr>
        <w:pStyle w:val="Heading1"/>
        <w:rPr>
          <w:b w:val="0"/>
          <w:bCs w:val="0"/>
        </w:rPr>
      </w:pPr>
      <w:r w:rsidRPr="00113DA4">
        <w:t xml:space="preserve">Chapter 16: Quantitative </w:t>
      </w:r>
      <w:r w:rsidR="00612B57" w:rsidRPr="00113DA4">
        <w:t>methods of data collection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13"/>
        <w:gridCol w:w="848"/>
        <w:gridCol w:w="2855"/>
      </w:tblGrid>
      <w:tr w:rsidR="0020041E" w:rsidRPr="00113DA4" w14:paraId="3238E945" w14:textId="77777777" w:rsidTr="004C3BB6">
        <w:tc>
          <w:tcPr>
            <w:tcW w:w="2991" w:type="pct"/>
          </w:tcPr>
          <w:p w14:paraId="14AC06B5" w14:textId="2BBD2DB0" w:rsidR="0020041E" w:rsidRPr="004C3BB6" w:rsidRDefault="0020041E">
            <w:pPr>
              <w:rPr>
                <w:b/>
                <w:bCs/>
                <w:lang w:val="en-GB"/>
              </w:rPr>
            </w:pPr>
            <w:r w:rsidRPr="004C3BB6">
              <w:rPr>
                <w:b/>
                <w:bCs/>
                <w:lang w:val="en-GB"/>
              </w:rPr>
              <w:t>Can you ...</w:t>
            </w:r>
          </w:p>
        </w:tc>
        <w:tc>
          <w:tcPr>
            <w:tcW w:w="460" w:type="pct"/>
          </w:tcPr>
          <w:p w14:paraId="268A0D85" w14:textId="77777777" w:rsidR="0020041E" w:rsidRPr="004C3BB6" w:rsidRDefault="0020041E">
            <w:pPr>
              <w:jc w:val="center"/>
              <w:rPr>
                <w:b/>
                <w:bCs/>
                <w:lang w:val="en-GB"/>
              </w:rPr>
            </w:pPr>
            <w:r w:rsidRPr="004C3BB6">
              <w:rPr>
                <w:b/>
                <w:bCs/>
                <w:lang w:val="en-GB"/>
              </w:rPr>
              <w:sym w:font="Wingdings" w:char="F0FC"/>
            </w:r>
          </w:p>
        </w:tc>
        <w:tc>
          <w:tcPr>
            <w:tcW w:w="1549" w:type="pct"/>
          </w:tcPr>
          <w:p w14:paraId="193570E6" w14:textId="77777777" w:rsidR="0020041E" w:rsidRPr="004C3BB6" w:rsidRDefault="0020041E">
            <w:pPr>
              <w:rPr>
                <w:b/>
                <w:bCs/>
                <w:lang w:val="en-GB"/>
              </w:rPr>
            </w:pPr>
            <w:r w:rsidRPr="004C3BB6">
              <w:rPr>
                <w:b/>
                <w:bCs/>
                <w:lang w:val="en-GB"/>
              </w:rPr>
              <w:t>Notes</w:t>
            </w:r>
          </w:p>
        </w:tc>
      </w:tr>
      <w:tr w:rsidR="0020041E" w:rsidRPr="00113DA4" w14:paraId="710433D6" w14:textId="77777777" w:rsidTr="004C3BB6">
        <w:tc>
          <w:tcPr>
            <w:tcW w:w="2991" w:type="pct"/>
          </w:tcPr>
          <w:p w14:paraId="4C59BB01" w14:textId="77777777" w:rsidR="0020041E" w:rsidRPr="004C3BB6" w:rsidRDefault="0020041E">
            <w:pPr>
              <w:rPr>
                <w:lang w:val="en-GB"/>
              </w:rPr>
            </w:pPr>
            <w:r w:rsidRPr="004C3BB6">
              <w:rPr>
                <w:lang w:val="en-GB"/>
              </w:rPr>
              <w:t>…name what methods are used in structured observation?</w:t>
            </w:r>
          </w:p>
          <w:p w14:paraId="49E58960" w14:textId="2B49C687" w:rsidR="0020041E" w:rsidRPr="004C3BB6" w:rsidRDefault="0020041E">
            <w:pPr>
              <w:rPr>
                <w:lang w:val="en-GB"/>
              </w:rPr>
            </w:pPr>
            <w:r w:rsidRPr="004C3BB6">
              <w:rPr>
                <w:lang w:val="en-GB"/>
              </w:rPr>
              <w:t>…describe what factors researchers should consider when deciding to use questionnaires?</w:t>
            </w:r>
          </w:p>
          <w:p w14:paraId="54456DC9" w14:textId="77777777" w:rsidR="0020041E" w:rsidRPr="004C3BB6" w:rsidRDefault="0020041E">
            <w:pPr>
              <w:rPr>
                <w:b/>
                <w:bCs/>
                <w:lang w:val="en-GB"/>
              </w:rPr>
            </w:pPr>
            <w:r w:rsidRPr="004C3BB6">
              <w:rPr>
                <w:lang w:val="en-GB"/>
              </w:rPr>
              <w:t>…name what issues researchers should think about when designing a questionnaire to produce robust and reliable data?</w:t>
            </w:r>
          </w:p>
          <w:p w14:paraId="37CC72E2" w14:textId="7F8DA291" w:rsidR="0020041E" w:rsidRPr="004C3BB6" w:rsidRDefault="0020041E">
            <w:pPr>
              <w:rPr>
                <w:lang w:val="en-GB"/>
              </w:rPr>
            </w:pPr>
            <w:r w:rsidRPr="004C3BB6">
              <w:rPr>
                <w:lang w:val="en-GB"/>
              </w:rPr>
              <w:t>…define structured observation?</w:t>
            </w:r>
          </w:p>
          <w:p w14:paraId="143A421B" w14:textId="77AB7223" w:rsidR="0020041E" w:rsidRPr="004C3BB6" w:rsidRDefault="0020041E" w:rsidP="004C3BB6">
            <w:pPr>
              <w:rPr>
                <w:b/>
                <w:bCs/>
                <w:lang w:val="en-GB"/>
              </w:rPr>
            </w:pPr>
            <w:r w:rsidRPr="004C3BB6">
              <w:rPr>
                <w:lang w:val="en-GB"/>
              </w:rPr>
              <w:t>…explain why it is advisable to use already-existing questionnaires?</w:t>
            </w:r>
          </w:p>
        </w:tc>
        <w:tc>
          <w:tcPr>
            <w:tcW w:w="460" w:type="pct"/>
          </w:tcPr>
          <w:p w14:paraId="1A06B5C4" w14:textId="77777777" w:rsidR="0020041E" w:rsidRPr="004C3BB6" w:rsidRDefault="0020041E">
            <w:pPr>
              <w:jc w:val="center"/>
              <w:rPr>
                <w:lang w:val="en-GB"/>
              </w:rPr>
            </w:pPr>
            <w:r w:rsidRPr="004C3BB6">
              <w:rPr>
                <w:lang w:val="en-GB"/>
              </w:rPr>
              <w:sym w:font="Wingdings" w:char="F0A8"/>
            </w:r>
          </w:p>
          <w:p w14:paraId="0E77DD46" w14:textId="77777777" w:rsidR="0020041E" w:rsidRPr="004C3BB6" w:rsidRDefault="0020041E">
            <w:pPr>
              <w:jc w:val="center"/>
              <w:rPr>
                <w:lang w:val="en-GB"/>
              </w:rPr>
            </w:pPr>
          </w:p>
          <w:p w14:paraId="027667F5" w14:textId="77777777" w:rsidR="0020041E" w:rsidRPr="004C3BB6" w:rsidRDefault="0020041E">
            <w:pPr>
              <w:jc w:val="center"/>
              <w:rPr>
                <w:lang w:val="en-GB"/>
              </w:rPr>
            </w:pPr>
            <w:r w:rsidRPr="004C3BB6">
              <w:rPr>
                <w:lang w:val="en-GB"/>
              </w:rPr>
              <w:sym w:font="Wingdings" w:char="F0A8"/>
            </w:r>
          </w:p>
          <w:p w14:paraId="0324291F" w14:textId="77777777" w:rsidR="00612B57" w:rsidRPr="004C3BB6" w:rsidRDefault="00612B57">
            <w:pPr>
              <w:jc w:val="center"/>
              <w:rPr>
                <w:lang w:val="en-GB"/>
              </w:rPr>
            </w:pPr>
          </w:p>
          <w:p w14:paraId="1D4A3F04" w14:textId="77777777" w:rsidR="0020041E" w:rsidRPr="004C3BB6" w:rsidRDefault="0020041E">
            <w:pPr>
              <w:jc w:val="center"/>
              <w:rPr>
                <w:lang w:val="en-GB"/>
              </w:rPr>
            </w:pPr>
          </w:p>
          <w:p w14:paraId="44602B23" w14:textId="77777777" w:rsidR="0020041E" w:rsidRPr="004C3BB6" w:rsidRDefault="0020041E">
            <w:pPr>
              <w:jc w:val="center"/>
              <w:rPr>
                <w:lang w:val="en-GB"/>
              </w:rPr>
            </w:pPr>
            <w:r w:rsidRPr="004C3BB6">
              <w:rPr>
                <w:lang w:val="en-GB"/>
              </w:rPr>
              <w:sym w:font="Wingdings" w:char="F0A8"/>
            </w:r>
          </w:p>
          <w:p w14:paraId="3863AE6A" w14:textId="77777777" w:rsidR="0020041E" w:rsidRPr="004C3BB6" w:rsidRDefault="0020041E">
            <w:pPr>
              <w:jc w:val="center"/>
              <w:rPr>
                <w:lang w:val="en-GB"/>
              </w:rPr>
            </w:pPr>
          </w:p>
          <w:p w14:paraId="373288A3" w14:textId="77777777" w:rsidR="0020041E" w:rsidRPr="004C3BB6" w:rsidRDefault="0020041E">
            <w:pPr>
              <w:jc w:val="center"/>
              <w:rPr>
                <w:lang w:val="en-GB"/>
              </w:rPr>
            </w:pPr>
            <w:r w:rsidRPr="004C3BB6">
              <w:rPr>
                <w:lang w:val="en-GB"/>
              </w:rPr>
              <w:sym w:font="Wingdings" w:char="F0A8"/>
            </w:r>
          </w:p>
          <w:p w14:paraId="28B0A89D" w14:textId="77777777" w:rsidR="00E3573D" w:rsidRPr="004C3BB6" w:rsidRDefault="00E3573D">
            <w:pPr>
              <w:jc w:val="center"/>
              <w:rPr>
                <w:lang w:val="en-GB"/>
              </w:rPr>
            </w:pPr>
          </w:p>
          <w:p w14:paraId="623F4148" w14:textId="75AFD332" w:rsidR="0020041E" w:rsidRPr="004C3BB6" w:rsidRDefault="0020041E">
            <w:pPr>
              <w:jc w:val="center"/>
              <w:rPr>
                <w:lang w:val="en-GB"/>
              </w:rPr>
            </w:pPr>
            <w:r w:rsidRPr="004C3BB6">
              <w:rPr>
                <w:lang w:val="en-GB"/>
              </w:rPr>
              <w:sym w:font="Wingdings" w:char="F0A8"/>
            </w:r>
          </w:p>
        </w:tc>
        <w:tc>
          <w:tcPr>
            <w:tcW w:w="1549" w:type="pct"/>
          </w:tcPr>
          <w:p w14:paraId="3755C8C6" w14:textId="77777777" w:rsidR="0020041E" w:rsidRPr="004C3BB6" w:rsidRDefault="0020041E">
            <w:pPr>
              <w:rPr>
                <w:lang w:val="en-GB"/>
              </w:rPr>
            </w:pPr>
          </w:p>
        </w:tc>
      </w:tr>
    </w:tbl>
    <w:p w14:paraId="0B296EC6" w14:textId="77777777" w:rsidR="0070463C" w:rsidRPr="004C3BB6" w:rsidRDefault="0070463C">
      <w:pPr>
        <w:rPr>
          <w:lang w:val="en-GB"/>
        </w:rPr>
      </w:pPr>
    </w:p>
    <w:sectPr w:rsidR="0070463C" w:rsidRPr="004C3BB6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6472" w14:textId="77777777" w:rsidR="00E96AD5" w:rsidRDefault="00E96AD5">
      <w:r>
        <w:separator/>
      </w:r>
    </w:p>
  </w:endnote>
  <w:endnote w:type="continuationSeparator" w:id="0">
    <w:p w14:paraId="6A6EF5FD" w14:textId="77777777" w:rsidR="00E96AD5" w:rsidRDefault="00E9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B7B4" w14:textId="77777777" w:rsidR="00E96AD5" w:rsidRDefault="00E96AD5">
      <w:r>
        <w:separator/>
      </w:r>
    </w:p>
  </w:footnote>
  <w:footnote w:type="continuationSeparator" w:id="0">
    <w:p w14:paraId="0457CD56" w14:textId="77777777" w:rsidR="00E96AD5" w:rsidRDefault="00E9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8700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753ACC1C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1357994">
    <w:abstractNumId w:val="5"/>
  </w:num>
  <w:num w:numId="2" w16cid:durableId="1483473491">
    <w:abstractNumId w:val="11"/>
  </w:num>
  <w:num w:numId="3" w16cid:durableId="1619216096">
    <w:abstractNumId w:val="8"/>
  </w:num>
  <w:num w:numId="4" w16cid:durableId="1021322114">
    <w:abstractNumId w:val="6"/>
  </w:num>
  <w:num w:numId="5" w16cid:durableId="96995779">
    <w:abstractNumId w:val="7"/>
  </w:num>
  <w:num w:numId="6" w16cid:durableId="502203755">
    <w:abstractNumId w:val="4"/>
  </w:num>
  <w:num w:numId="7" w16cid:durableId="1368022443">
    <w:abstractNumId w:val="2"/>
  </w:num>
  <w:num w:numId="8" w16cid:durableId="759519669">
    <w:abstractNumId w:val="1"/>
  </w:num>
  <w:num w:numId="9" w16cid:durableId="34544649">
    <w:abstractNumId w:val="0"/>
  </w:num>
  <w:num w:numId="10" w16cid:durableId="1224953233">
    <w:abstractNumId w:val="3"/>
  </w:num>
  <w:num w:numId="11" w16cid:durableId="341591241">
    <w:abstractNumId w:val="9"/>
  </w:num>
  <w:num w:numId="12" w16cid:durableId="1908460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4D"/>
    <w:rsid w:val="00024CB8"/>
    <w:rsid w:val="00033437"/>
    <w:rsid w:val="00061D3A"/>
    <w:rsid w:val="000F388C"/>
    <w:rsid w:val="00113DA4"/>
    <w:rsid w:val="0015405F"/>
    <w:rsid w:val="0017404C"/>
    <w:rsid w:val="00185227"/>
    <w:rsid w:val="00196F4D"/>
    <w:rsid w:val="001A239F"/>
    <w:rsid w:val="001B761C"/>
    <w:rsid w:val="001F7343"/>
    <w:rsid w:val="0020041E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3BB6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2B57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3AFE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95526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3573D"/>
    <w:rsid w:val="00E52712"/>
    <w:rsid w:val="00E74418"/>
    <w:rsid w:val="00E96AD5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88E354"/>
  <w15:docId w15:val="{83285518-37A4-45BC-BF90-73554615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73D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3573D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3573D"/>
    <w:rPr>
      <w:rFonts w:eastAsiaTheme="majorEastAsia" w:cstheme="majorBidi"/>
      <w:b/>
      <w:bCs/>
      <w:color w:val="2E74B5" w:themeColor="accent1" w:themeShade="BF"/>
      <w:sz w:val="36"/>
      <w:szCs w:val="24"/>
      <w:lang w:val="en-GB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41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004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20041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E3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3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32E2-0EC7-454E-853C-83F46074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462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Prachi Arora</cp:lastModifiedBy>
  <cp:revision>9</cp:revision>
  <dcterms:created xsi:type="dcterms:W3CDTF">2022-03-22T09:17:00Z</dcterms:created>
  <dcterms:modified xsi:type="dcterms:W3CDTF">2022-05-24T09:53:00Z</dcterms:modified>
</cp:coreProperties>
</file>