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D40" w14:textId="77777777" w:rsidR="004612CE" w:rsidRDefault="00885ED1" w:rsidP="009F5CD1">
      <w:pPr>
        <w:pStyle w:val="Title"/>
      </w:pPr>
      <w:r w:rsidRPr="00885ED1">
        <w:t>Quiz Questions</w:t>
      </w:r>
    </w:p>
    <w:p w14:paraId="45A36027" w14:textId="77777777" w:rsidR="004612CE" w:rsidRPr="009F5CD1" w:rsidRDefault="00885ED1" w:rsidP="009F5CD1">
      <w:pPr>
        <w:pStyle w:val="Heading1"/>
        <w:rPr>
          <w:b w:val="0"/>
          <w:bCs w:val="0"/>
        </w:rPr>
      </w:pPr>
      <w:r>
        <w:t xml:space="preserve">Chapter 20: Managing and </w:t>
      </w:r>
      <w:proofErr w:type="spellStart"/>
      <w:r>
        <w:t>analysing</w:t>
      </w:r>
      <w:proofErr w:type="spellEnd"/>
      <w:r>
        <w:t xml:space="preserve"> qualitative data</w:t>
      </w:r>
    </w:p>
    <w:p w14:paraId="22C62443" w14:textId="3F861BDF" w:rsidR="004612CE" w:rsidRDefault="00711088" w:rsidP="009F5CD1">
      <w:r w:rsidRPr="009F5CD1">
        <w:rPr>
          <w:rFonts w:eastAsia="Calibri"/>
        </w:rPr>
        <w:t>1.</w:t>
      </w:r>
      <w:r w:rsidR="00885ED1">
        <w:rPr>
          <w:rFonts w:eastAsia="Calibri"/>
        </w:rPr>
        <w:t xml:space="preserve"> </w:t>
      </w:r>
      <w:r w:rsidRPr="00711088">
        <w:t>Define ‘iterative process’</w:t>
      </w:r>
    </w:p>
    <w:p w14:paraId="2669E6F2" w14:textId="77777777" w:rsidR="004612CE" w:rsidRPr="009F5CD1" w:rsidRDefault="00711088" w:rsidP="009F5CD1">
      <w:pPr>
        <w:ind w:left="432"/>
      </w:pPr>
      <w:r w:rsidRPr="009F5CD1">
        <w:t>The data are constantly reviewed and revisited until the researcher feels that the analysis has been completed.</w:t>
      </w:r>
    </w:p>
    <w:p w14:paraId="125BB9DB" w14:textId="77777777" w:rsidR="009F5CD1" w:rsidRDefault="009F5CD1" w:rsidP="009F5CD1">
      <w:pPr>
        <w:rPr>
          <w:rFonts w:eastAsia="Calibri"/>
        </w:rPr>
      </w:pPr>
    </w:p>
    <w:p w14:paraId="38513C24" w14:textId="6223CC26" w:rsidR="004612CE" w:rsidRPr="009F5CD1" w:rsidRDefault="00711088" w:rsidP="009F5CD1">
      <w:r w:rsidRPr="009F5CD1">
        <w:rPr>
          <w:rFonts w:eastAsia="Calibri"/>
        </w:rPr>
        <w:t>2.</w:t>
      </w:r>
      <w:r w:rsidR="00885ED1">
        <w:rPr>
          <w:rFonts w:eastAsia="Calibri"/>
        </w:rPr>
        <w:t xml:space="preserve"> </w:t>
      </w:r>
      <w:r w:rsidRPr="009F5CD1">
        <w:t>What is an audit trail?</w:t>
      </w:r>
    </w:p>
    <w:p w14:paraId="1F7CF5DD" w14:textId="77777777" w:rsidR="004612CE" w:rsidRPr="009F5CD1" w:rsidRDefault="00711088" w:rsidP="009F5CD1">
      <w:pPr>
        <w:ind w:left="432"/>
      </w:pPr>
      <w:r w:rsidRPr="009F5CD1">
        <w:t>Documentation, usually in the form of a research diary which details all aspects of the research process from beginning to end.</w:t>
      </w:r>
    </w:p>
    <w:p w14:paraId="463E6133" w14:textId="77777777" w:rsidR="009F5CD1" w:rsidRDefault="009F5CD1" w:rsidP="009F5CD1">
      <w:pPr>
        <w:rPr>
          <w:rFonts w:eastAsia="Calibri"/>
        </w:rPr>
      </w:pPr>
    </w:p>
    <w:p w14:paraId="111C631D" w14:textId="21AB5DE8" w:rsidR="004612CE" w:rsidRPr="009F5CD1" w:rsidRDefault="00711088" w:rsidP="009F5CD1">
      <w:r w:rsidRPr="009F5CD1">
        <w:rPr>
          <w:rFonts w:eastAsia="Calibri"/>
        </w:rPr>
        <w:t>3.</w:t>
      </w:r>
      <w:r w:rsidR="00885ED1">
        <w:rPr>
          <w:rFonts w:eastAsia="Calibri"/>
        </w:rPr>
        <w:t xml:space="preserve"> </w:t>
      </w:r>
      <w:r w:rsidRPr="009F5CD1">
        <w:t>What is inter-rater reliability?</w:t>
      </w:r>
    </w:p>
    <w:p w14:paraId="09130137" w14:textId="6E1C67BA" w:rsidR="004612CE" w:rsidRPr="009F5CD1" w:rsidRDefault="00711088" w:rsidP="009F5CD1">
      <w:pPr>
        <w:ind w:left="432"/>
      </w:pPr>
      <w:r w:rsidRPr="009F5CD1">
        <w:t>Consistency between two or more data collectors or data analysts.</w:t>
      </w:r>
    </w:p>
    <w:p w14:paraId="62924D46" w14:textId="77777777" w:rsidR="009F5CD1" w:rsidRDefault="009F5CD1" w:rsidP="009F5CD1">
      <w:pPr>
        <w:rPr>
          <w:rFonts w:eastAsia="Calibri"/>
        </w:rPr>
      </w:pPr>
    </w:p>
    <w:p w14:paraId="769E33DA" w14:textId="119A2BE3" w:rsidR="004612CE" w:rsidRDefault="00711088" w:rsidP="009F5CD1">
      <w:r w:rsidRPr="009F5CD1">
        <w:rPr>
          <w:rFonts w:eastAsia="Calibri"/>
        </w:rPr>
        <w:t>4.</w:t>
      </w:r>
      <w:r w:rsidR="00885ED1">
        <w:rPr>
          <w:rFonts w:eastAsia="Calibri"/>
        </w:rPr>
        <w:t xml:space="preserve"> </w:t>
      </w:r>
      <w:r w:rsidRPr="00711088">
        <w:t xml:space="preserve">Define </w:t>
      </w:r>
      <w:r w:rsidR="00A62188">
        <w:t xml:space="preserve">the </w:t>
      </w:r>
      <w:r w:rsidRPr="00711088">
        <w:t>thematic analysis</w:t>
      </w:r>
    </w:p>
    <w:p w14:paraId="2E381DCB" w14:textId="77777777" w:rsidR="004612CE" w:rsidRPr="009F5CD1" w:rsidRDefault="00711088" w:rsidP="009F5CD1">
      <w:pPr>
        <w:ind w:left="432"/>
      </w:pPr>
      <w:r w:rsidRPr="009F5CD1">
        <w:t>A method of qualitative data analysis in which data are coded into broad themes each of which usually contain</w:t>
      </w:r>
      <w:r w:rsidR="00A62188">
        <w:t>s</w:t>
      </w:r>
      <w:r w:rsidRPr="009F5CD1">
        <w:t xml:space="preserve"> a number of sub-themes.</w:t>
      </w:r>
    </w:p>
    <w:p w14:paraId="627730DB" w14:textId="77777777" w:rsidR="009F5CD1" w:rsidRDefault="009F5CD1" w:rsidP="009F5CD1">
      <w:pPr>
        <w:rPr>
          <w:rFonts w:eastAsia="Calibri"/>
        </w:rPr>
      </w:pPr>
    </w:p>
    <w:p w14:paraId="3F9FAD07" w14:textId="1D4E5DF5" w:rsidR="004612CE" w:rsidRPr="009F5CD1" w:rsidRDefault="00711088" w:rsidP="009F5CD1">
      <w:r w:rsidRPr="009F5CD1">
        <w:rPr>
          <w:rFonts w:eastAsia="Calibri"/>
        </w:rPr>
        <w:t>5.</w:t>
      </w:r>
      <w:r w:rsidR="00885ED1">
        <w:rPr>
          <w:rFonts w:eastAsia="Calibri"/>
        </w:rPr>
        <w:t xml:space="preserve"> </w:t>
      </w:r>
      <w:r w:rsidRPr="009F5CD1">
        <w:t>Define conversation analysis</w:t>
      </w:r>
    </w:p>
    <w:p w14:paraId="6BBDBFD4" w14:textId="77777777" w:rsidR="004612CE" w:rsidRPr="009F5CD1" w:rsidRDefault="00711088" w:rsidP="009F5CD1">
      <w:pPr>
        <w:ind w:left="432"/>
      </w:pPr>
      <w:r w:rsidRPr="009F5CD1">
        <w:t>Analysis of naturally occurring everyday conversation between individuals whereby the researcher is not only interested in what the participant says but also how they say it.</w:t>
      </w:r>
    </w:p>
    <w:p w14:paraId="665D1DD5" w14:textId="77777777" w:rsidR="009F5CD1" w:rsidRDefault="009F5CD1" w:rsidP="009F5CD1">
      <w:pPr>
        <w:rPr>
          <w:rFonts w:eastAsia="Calibri"/>
        </w:rPr>
      </w:pPr>
    </w:p>
    <w:p w14:paraId="4DDFA62A" w14:textId="4C0491E0" w:rsidR="004612CE" w:rsidRPr="009F5CD1" w:rsidRDefault="00711088" w:rsidP="009F5CD1">
      <w:r w:rsidRPr="009F5CD1">
        <w:rPr>
          <w:rFonts w:eastAsia="Calibri"/>
        </w:rPr>
        <w:t>6.</w:t>
      </w:r>
      <w:r w:rsidR="00885ED1">
        <w:rPr>
          <w:rFonts w:eastAsia="Calibri"/>
        </w:rPr>
        <w:t xml:space="preserve"> </w:t>
      </w:r>
      <w:r w:rsidRPr="009F5CD1">
        <w:t>Define discourse analysis</w:t>
      </w:r>
    </w:p>
    <w:p w14:paraId="17F669BC" w14:textId="2DEA143E" w:rsidR="004612CE" w:rsidRPr="009F5CD1" w:rsidRDefault="00711088" w:rsidP="009F5CD1">
      <w:pPr>
        <w:ind w:left="432"/>
      </w:pPr>
      <w:r w:rsidRPr="009F5CD1">
        <w:t xml:space="preserve">A method of qualitative analysis </w:t>
      </w:r>
      <w:r w:rsidR="00A62188">
        <w:t>that</w:t>
      </w:r>
      <w:r w:rsidRPr="009F5CD1">
        <w:t xml:space="preserve"> incorporates elements of conversational analysis but aims to understand any communication between people. It can therefore also include the analysis of written and non-verbal communication.</w:t>
      </w:r>
    </w:p>
    <w:p w14:paraId="28011162" w14:textId="77777777" w:rsidR="009F5CD1" w:rsidRDefault="009F5CD1" w:rsidP="009F5CD1">
      <w:pPr>
        <w:rPr>
          <w:rFonts w:eastAsia="Calibri"/>
        </w:rPr>
      </w:pPr>
    </w:p>
    <w:p w14:paraId="1D93AC2C" w14:textId="0CBF753B" w:rsidR="004612CE" w:rsidRPr="009F5CD1" w:rsidRDefault="00711088" w:rsidP="009F5CD1">
      <w:r w:rsidRPr="009F5CD1">
        <w:rPr>
          <w:rFonts w:eastAsia="Calibri"/>
        </w:rPr>
        <w:t>7.</w:t>
      </w:r>
      <w:r w:rsidR="00885ED1">
        <w:rPr>
          <w:rFonts w:eastAsia="Calibri"/>
        </w:rPr>
        <w:t xml:space="preserve"> </w:t>
      </w:r>
      <w:r w:rsidRPr="009F5CD1">
        <w:t>List four challenges associated with qualitative data analysis</w:t>
      </w:r>
      <w:r w:rsidR="009F5CD1">
        <w:t>.</w:t>
      </w:r>
    </w:p>
    <w:p w14:paraId="4540D9BE" w14:textId="57C5E6E1" w:rsidR="004612CE" w:rsidRPr="009F5CD1" w:rsidRDefault="00711088" w:rsidP="009F5CD1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9F5CD1">
        <w:rPr>
          <w:rFonts w:ascii="Times New Roman" w:hAnsi="Times New Roman" w:cs="Times New Roman"/>
          <w:sz w:val="24"/>
          <w:szCs w:val="24"/>
        </w:rPr>
        <w:t>Choosing which approach to use. There are no agreed ‘rules’ on how the process should be undertaken.</w:t>
      </w:r>
    </w:p>
    <w:p w14:paraId="431A33D8" w14:textId="25DA3EF5" w:rsidR="00885ED1" w:rsidRPr="001D11CF" w:rsidRDefault="00711088" w:rsidP="00885ED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5CD1">
        <w:rPr>
          <w:rFonts w:ascii="Times New Roman" w:hAnsi="Times New Roman" w:cs="Times New Roman"/>
          <w:sz w:val="24"/>
        </w:rPr>
        <w:t>Countering the view that qualitative data analysis is subjective and biased.</w:t>
      </w:r>
    </w:p>
    <w:p w14:paraId="4584E612" w14:textId="0C1C3DCC" w:rsidR="00885ED1" w:rsidRPr="001D11CF" w:rsidRDefault="00711088" w:rsidP="00885ED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5CD1">
        <w:rPr>
          <w:rFonts w:ascii="Times New Roman" w:hAnsi="Times New Roman" w:cs="Times New Roman"/>
          <w:sz w:val="24"/>
        </w:rPr>
        <w:t>Can be a slow process and therefore can be a lengthy, time consuming and consequently costly process.</w:t>
      </w:r>
    </w:p>
    <w:p w14:paraId="167B0A6C" w14:textId="327B7062" w:rsidR="004612CE" w:rsidRPr="009F5CD1" w:rsidRDefault="00711088" w:rsidP="009F5CD1">
      <w:pPr>
        <w:pStyle w:val="BodyText"/>
        <w:numPr>
          <w:ilvl w:val="0"/>
          <w:numId w:val="17"/>
        </w:numPr>
        <w:rPr>
          <w:sz w:val="24"/>
          <w:szCs w:val="24"/>
        </w:rPr>
      </w:pPr>
      <w:r w:rsidRPr="009F5CD1">
        <w:rPr>
          <w:rFonts w:ascii="Times New Roman" w:hAnsi="Times New Roman" w:cs="Times New Roman"/>
          <w:sz w:val="24"/>
          <w:szCs w:val="24"/>
        </w:rPr>
        <w:lastRenderedPageBreak/>
        <w:t>The analyst needs to be a creative thinker.</w:t>
      </w:r>
    </w:p>
    <w:p w14:paraId="094B8876" w14:textId="44933F0F" w:rsidR="004612CE" w:rsidRDefault="00711088" w:rsidP="009F5CD1">
      <w:pPr>
        <w:pStyle w:val="BodyText"/>
        <w:numPr>
          <w:ilvl w:val="0"/>
          <w:numId w:val="17"/>
        </w:numPr>
      </w:pPr>
      <w:r w:rsidRPr="009F5CD1">
        <w:rPr>
          <w:rFonts w:ascii="Times New Roman" w:hAnsi="Times New Roman" w:cs="Times New Roman"/>
          <w:sz w:val="24"/>
          <w:szCs w:val="24"/>
        </w:rPr>
        <w:t>Multiple interpretations.</w:t>
      </w:r>
    </w:p>
    <w:p w14:paraId="7B6E4A8F" w14:textId="699AB899" w:rsidR="004612CE" w:rsidRPr="009F5CD1" w:rsidRDefault="00711088" w:rsidP="009F5CD1">
      <w:pPr>
        <w:pStyle w:val="BodyText"/>
        <w:numPr>
          <w:ilvl w:val="0"/>
          <w:numId w:val="17"/>
        </w:numPr>
      </w:pPr>
      <w:r w:rsidRPr="009F5CD1">
        <w:rPr>
          <w:rFonts w:ascii="Times New Roman" w:hAnsi="Times New Roman" w:cs="Times New Roman"/>
          <w:sz w:val="24"/>
        </w:rPr>
        <w:t xml:space="preserve">Keeping the analysis meaningful, ensuring that the subtleties, </w:t>
      </w:r>
      <w:proofErr w:type="gramStart"/>
      <w:r w:rsidRPr="009F5CD1">
        <w:rPr>
          <w:rFonts w:ascii="Times New Roman" w:hAnsi="Times New Roman" w:cs="Times New Roman"/>
          <w:sz w:val="24"/>
        </w:rPr>
        <w:t>nuances</w:t>
      </w:r>
      <w:proofErr w:type="gramEnd"/>
      <w:r w:rsidRPr="009F5CD1">
        <w:rPr>
          <w:rFonts w:ascii="Times New Roman" w:hAnsi="Times New Roman" w:cs="Times New Roman"/>
          <w:sz w:val="24"/>
        </w:rPr>
        <w:t xml:space="preserve"> and extremes within the data are retained.</w:t>
      </w:r>
    </w:p>
    <w:sectPr w:rsidR="004612CE" w:rsidRPr="009F5CD1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0E6A" w14:textId="77777777" w:rsidR="00B81062" w:rsidRDefault="00B81062">
      <w:r>
        <w:separator/>
      </w:r>
    </w:p>
  </w:endnote>
  <w:endnote w:type="continuationSeparator" w:id="0">
    <w:p w14:paraId="6756B485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615A" w14:textId="77777777" w:rsidR="00B81062" w:rsidRDefault="00B81062">
      <w:r>
        <w:separator/>
      </w:r>
    </w:p>
  </w:footnote>
  <w:footnote w:type="continuationSeparator" w:id="0">
    <w:p w14:paraId="559C20A9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499E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F010618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02583E"/>
    <w:multiLevelType w:val="hybridMultilevel"/>
    <w:tmpl w:val="17C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86A"/>
    <w:multiLevelType w:val="hybridMultilevel"/>
    <w:tmpl w:val="D090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D77"/>
    <w:multiLevelType w:val="hybridMultilevel"/>
    <w:tmpl w:val="221E5750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49FC"/>
    <w:multiLevelType w:val="hybridMultilevel"/>
    <w:tmpl w:val="1F240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94303"/>
    <w:multiLevelType w:val="hybridMultilevel"/>
    <w:tmpl w:val="18EC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471019">
    <w:abstractNumId w:val="6"/>
  </w:num>
  <w:num w:numId="2" w16cid:durableId="1296791602">
    <w:abstractNumId w:val="16"/>
  </w:num>
  <w:num w:numId="3" w16cid:durableId="1178471257">
    <w:abstractNumId w:val="12"/>
  </w:num>
  <w:num w:numId="4" w16cid:durableId="713314973">
    <w:abstractNumId w:val="7"/>
  </w:num>
  <w:num w:numId="5" w16cid:durableId="1189370659">
    <w:abstractNumId w:val="8"/>
  </w:num>
  <w:num w:numId="6" w16cid:durableId="1747141352">
    <w:abstractNumId w:val="5"/>
  </w:num>
  <w:num w:numId="7" w16cid:durableId="1409843049">
    <w:abstractNumId w:val="2"/>
  </w:num>
  <w:num w:numId="8" w16cid:durableId="378209743">
    <w:abstractNumId w:val="1"/>
  </w:num>
  <w:num w:numId="9" w16cid:durableId="885484007">
    <w:abstractNumId w:val="0"/>
  </w:num>
  <w:num w:numId="10" w16cid:durableId="369452696">
    <w:abstractNumId w:val="3"/>
  </w:num>
  <w:num w:numId="11" w16cid:durableId="953826986">
    <w:abstractNumId w:val="13"/>
  </w:num>
  <w:num w:numId="12" w16cid:durableId="2107263757">
    <w:abstractNumId w:val="14"/>
  </w:num>
  <w:num w:numId="13" w16cid:durableId="50004015">
    <w:abstractNumId w:val="11"/>
  </w:num>
  <w:num w:numId="14" w16cid:durableId="453446087">
    <w:abstractNumId w:val="15"/>
  </w:num>
  <w:num w:numId="15" w16cid:durableId="260839205">
    <w:abstractNumId w:val="4"/>
  </w:num>
  <w:num w:numId="16" w16cid:durableId="319357524">
    <w:abstractNumId w:val="10"/>
  </w:num>
  <w:num w:numId="17" w16cid:durableId="899176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DS0MLYwNjSzMDZW0lEKTi0uzszPAykwrAUA+QygTiwAAAA="/>
  </w:docVars>
  <w:rsids>
    <w:rsidRoot w:val="001D387D"/>
    <w:rsid w:val="00024CB8"/>
    <w:rsid w:val="00033437"/>
    <w:rsid w:val="000F388C"/>
    <w:rsid w:val="0015405F"/>
    <w:rsid w:val="0017404C"/>
    <w:rsid w:val="00185227"/>
    <w:rsid w:val="001A239F"/>
    <w:rsid w:val="001B761C"/>
    <w:rsid w:val="001D11CF"/>
    <w:rsid w:val="001D387D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612CE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11088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85ED1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F5CD1"/>
    <w:rsid w:val="00A059F3"/>
    <w:rsid w:val="00A1465F"/>
    <w:rsid w:val="00A324FE"/>
    <w:rsid w:val="00A44E55"/>
    <w:rsid w:val="00A62188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AB6DB3E"/>
  <w15:docId w15:val="{1CD35734-E7C9-4B0A-B4EF-6E2AE5F0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ED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5ED1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85ED1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85ED1"/>
    <w:pPr>
      <w:spacing w:after="120" w:line="276" w:lineRule="auto"/>
      <w:contextualSpacing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85ED1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9F5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096C-5580-4844-9860-34F0A77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1631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2021-12-22T06:11:00Z</dcterms:created>
  <dcterms:modified xsi:type="dcterms:W3CDTF">2022-05-27T12:18:00Z</dcterms:modified>
</cp:coreProperties>
</file>