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77013" w14:textId="4DFCCA17" w:rsidR="00BB03E3" w:rsidRDefault="00BB03E3" w:rsidP="00982AF4">
      <w:pPr>
        <w:pStyle w:val="Header"/>
        <w:tabs>
          <w:tab w:val="clear" w:pos="4153"/>
          <w:tab w:val="clear" w:pos="8306"/>
        </w:tabs>
        <w:rPr>
          <w:rFonts w:cstheme="minorHAnsi"/>
          <w:szCs w:val="24"/>
        </w:rPr>
      </w:pPr>
      <w:r>
        <w:rPr>
          <w:rFonts w:cstheme="minorHAnsi"/>
          <w:szCs w:val="24"/>
        </w:rPr>
        <w:t>Exercise 6.1: Judging Relationships</w:t>
      </w:r>
    </w:p>
    <w:p w14:paraId="379345BF" w14:textId="77777777" w:rsidR="00BB03E3" w:rsidRDefault="00BB03E3" w:rsidP="00982AF4">
      <w:pPr>
        <w:pStyle w:val="Header"/>
        <w:tabs>
          <w:tab w:val="clear" w:pos="4153"/>
          <w:tab w:val="clear" w:pos="8306"/>
        </w:tabs>
        <w:rPr>
          <w:rFonts w:cstheme="minorHAnsi"/>
          <w:szCs w:val="24"/>
        </w:rPr>
      </w:pPr>
    </w:p>
    <w:p w14:paraId="1C5452E6" w14:textId="76A89DD7" w:rsidR="00982AF4" w:rsidRDefault="00982AF4" w:rsidP="00982AF4">
      <w:pPr>
        <w:pStyle w:val="Header"/>
        <w:tabs>
          <w:tab w:val="clear" w:pos="4153"/>
          <w:tab w:val="clear" w:pos="8306"/>
        </w:tabs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This is Exercise </w:t>
      </w:r>
      <w:r w:rsidR="00BB03E3">
        <w:rPr>
          <w:rFonts w:cstheme="minorHAnsi"/>
          <w:szCs w:val="24"/>
        </w:rPr>
        <w:t>6.</w:t>
      </w:r>
      <w:r>
        <w:rPr>
          <w:rFonts w:cstheme="minorHAnsi"/>
          <w:szCs w:val="24"/>
        </w:rPr>
        <w:t>1 in Chapter 6</w:t>
      </w:r>
      <w:r w:rsidRPr="00A85946">
        <w:rPr>
          <w:rFonts w:cs="Courier New"/>
          <w:szCs w:val="24"/>
        </w:rPr>
        <w:t xml:space="preserve"> </w:t>
      </w:r>
      <w:r>
        <w:rPr>
          <w:rFonts w:cstheme="minorHAnsi"/>
          <w:szCs w:val="24"/>
        </w:rPr>
        <w:t xml:space="preserve">of the book by Opie and Brown (2019).  A discussion of the </w:t>
      </w:r>
      <w:r w:rsidR="00792623">
        <w:rPr>
          <w:rFonts w:cstheme="minorHAnsi"/>
          <w:szCs w:val="24"/>
        </w:rPr>
        <w:t xml:space="preserve">views of the author </w:t>
      </w:r>
      <w:proofErr w:type="gramStart"/>
      <w:r w:rsidR="00792623">
        <w:rPr>
          <w:rFonts w:cstheme="minorHAnsi"/>
          <w:szCs w:val="24"/>
        </w:rPr>
        <w:t>can be found</w:t>
      </w:r>
      <w:proofErr w:type="gramEnd"/>
      <w:r w:rsidR="00792623">
        <w:rPr>
          <w:rFonts w:cstheme="minorHAnsi"/>
          <w:szCs w:val="24"/>
        </w:rPr>
        <w:t xml:space="preserve"> in the file </w:t>
      </w:r>
      <w:r w:rsidR="00476A78" w:rsidRPr="00476A78">
        <w:rPr>
          <w:rFonts w:cstheme="minorHAnsi"/>
          <w:b/>
          <w:szCs w:val="24"/>
        </w:rPr>
        <w:t>Judging Relationships</w:t>
      </w:r>
      <w:r w:rsidR="00883F15">
        <w:rPr>
          <w:rFonts w:cstheme="minorHAnsi"/>
          <w:b/>
          <w:szCs w:val="24"/>
        </w:rPr>
        <w:t xml:space="preserve"> – D</w:t>
      </w:r>
      <w:r w:rsidR="00792623" w:rsidRPr="00476A78">
        <w:rPr>
          <w:rFonts w:cstheme="minorHAnsi"/>
          <w:b/>
          <w:szCs w:val="24"/>
        </w:rPr>
        <w:t>iscussion</w:t>
      </w:r>
      <w:r w:rsidR="00792623">
        <w:rPr>
          <w:rFonts w:cstheme="minorHAnsi"/>
          <w:szCs w:val="24"/>
        </w:rPr>
        <w:t xml:space="preserve">.  </w:t>
      </w:r>
    </w:p>
    <w:p w14:paraId="57776234" w14:textId="00FB1806" w:rsidR="003951BA" w:rsidRDefault="003951B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CAABCC" wp14:editId="6D342DA8">
                <wp:simplePos x="0" y="0"/>
                <wp:positionH relativeFrom="margin">
                  <wp:align>right</wp:align>
                </wp:positionH>
                <wp:positionV relativeFrom="paragraph">
                  <wp:posOffset>366395</wp:posOffset>
                </wp:positionV>
                <wp:extent cx="5705475" cy="6162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16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B4D18" w14:textId="47F09DC6" w:rsidR="00281BB0" w:rsidRPr="00281BB0" w:rsidRDefault="00281BB0" w:rsidP="003951BA">
                            <w:pPr>
                              <w:pStyle w:val="PlainText"/>
                              <w:rPr>
                                <w:rFonts w:asciiTheme="minorHAnsi" w:hAnsiTheme="minorHAnsi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281BB0">
                              <w:rPr>
                                <w:rFonts w:asciiTheme="minorHAnsi" w:hAnsiTheme="minorHAnsi" w:cs="Courier New"/>
                                <w:b/>
                                <w:sz w:val="24"/>
                                <w:szCs w:val="24"/>
                              </w:rPr>
                              <w:t xml:space="preserve">Exercise </w:t>
                            </w:r>
                            <w:r w:rsidR="00BB03E3">
                              <w:rPr>
                                <w:rFonts w:asciiTheme="minorHAnsi" w:hAnsiTheme="minorHAnsi" w:cs="Courier New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  <w:r w:rsidRPr="00281BB0">
                              <w:rPr>
                                <w:rFonts w:asciiTheme="minorHAnsi" w:hAnsiTheme="minorHAnsi" w:cs="Courier New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34638106" w14:textId="77777777" w:rsidR="00281BB0" w:rsidRDefault="00281BB0" w:rsidP="003951BA">
                            <w:pPr>
                              <w:pStyle w:val="PlainText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</w:p>
                          <w:p w14:paraId="6A53A371" w14:textId="75E1A1FA" w:rsidR="003951BA" w:rsidRDefault="003951BA" w:rsidP="003951BA">
                            <w:pPr>
                              <w:pStyle w:val="PlainText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 xml:space="preserve">For each of the cases presented here </w:t>
                            </w:r>
                            <w:r w:rsidRPr="008D18BD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 xml:space="preserve">consider whether there is, or may be, a relationship between </w:t>
                            </w:r>
                            <w:r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8D18BD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two named things</w:t>
                            </w:r>
                            <w:r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. In doing so would you say the relationship is:</w:t>
                            </w:r>
                          </w:p>
                          <w:p w14:paraId="25B20C08" w14:textId="77777777" w:rsidR="003951BA" w:rsidRDefault="003951BA" w:rsidP="003951BA">
                            <w:pPr>
                              <w:pStyle w:val="PlainText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</w:p>
                          <w:p w14:paraId="3A844A8D" w14:textId="19A67555" w:rsidR="003951BA" w:rsidRPr="008D18BD" w:rsidRDefault="003951BA" w:rsidP="003951BA">
                            <w:pPr>
                              <w:pStyle w:val="PlainText"/>
                              <w:ind w:left="360" w:right="18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 xml:space="preserve">Causal; </w:t>
                            </w:r>
                            <w:r w:rsidR="00BB03E3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 xml:space="preserve">ositive or negative correlation; </w:t>
                            </w:r>
                            <w:r w:rsidR="00BB03E3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 xml:space="preserve">easonable to </w:t>
                            </w:r>
                            <w:r w:rsidRPr="008D18BD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hypothesise causality</w:t>
                            </w:r>
                            <w:r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BB03E3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 xml:space="preserve">oincidence; </w:t>
                            </w:r>
                            <w:r w:rsidR="00BB03E3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 xml:space="preserve"> common </w:t>
                            </w:r>
                            <w:r w:rsidRPr="008D18BD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relationship with a third thing</w:t>
                            </w:r>
                            <w:r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BB03E3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n association but no causal link</w:t>
                            </w:r>
                          </w:p>
                          <w:p w14:paraId="002CCD2E" w14:textId="77777777" w:rsidR="003951BA" w:rsidRDefault="003951BA" w:rsidP="003951BA">
                            <w:pPr>
                              <w:pStyle w:val="PlainText"/>
                              <w:spacing w:line="480" w:lineRule="auto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</w:p>
                          <w:p w14:paraId="51C81BE7" w14:textId="0F0DA196" w:rsidR="003951BA" w:rsidRDefault="003951BA" w:rsidP="003951BA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  <w:r w:rsidRPr="008D18BD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Brake applied/car slows down</w:t>
                            </w:r>
                          </w:p>
                          <w:p w14:paraId="04E33D9F" w14:textId="77777777" w:rsidR="003951BA" w:rsidRPr="008D18BD" w:rsidRDefault="003951BA" w:rsidP="003951BA">
                            <w:pPr>
                              <w:pStyle w:val="PlainText"/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</w:p>
                          <w:p w14:paraId="1CBFB051" w14:textId="333A1B1B" w:rsidR="003951BA" w:rsidRDefault="003951BA" w:rsidP="003951BA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  <w:r w:rsidRPr="008D18BD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Better qualifications/higher pay</w:t>
                            </w:r>
                          </w:p>
                          <w:p w14:paraId="00DBC5B5" w14:textId="77777777" w:rsidR="003951BA" w:rsidRPr="008D18BD" w:rsidRDefault="003951BA" w:rsidP="003951BA">
                            <w:pPr>
                              <w:pStyle w:val="PlainText"/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</w:p>
                          <w:p w14:paraId="0A3C5FAA" w14:textId="36FA48C9" w:rsidR="003951BA" w:rsidRDefault="003951BA" w:rsidP="003951BA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  <w:r w:rsidRPr="008D18BD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Age/quality of eyesight</w:t>
                            </w:r>
                          </w:p>
                          <w:p w14:paraId="492EA4FF" w14:textId="77777777" w:rsidR="003951BA" w:rsidRPr="008D18BD" w:rsidRDefault="003951BA" w:rsidP="003951BA">
                            <w:pPr>
                              <w:pStyle w:val="PlainText"/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</w:p>
                          <w:p w14:paraId="1D7C9E5F" w14:textId="04726787" w:rsidR="003951BA" w:rsidRDefault="003951BA" w:rsidP="003951BA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  <w:r w:rsidRPr="008D18BD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City centre crime/number of CCTV (closed-circuit television) cameras in operation in the city centre</w:t>
                            </w:r>
                          </w:p>
                          <w:p w14:paraId="50D4687E" w14:textId="77777777" w:rsidR="003951BA" w:rsidRPr="008D18BD" w:rsidRDefault="003951BA" w:rsidP="003951BA">
                            <w:pPr>
                              <w:pStyle w:val="PlainText"/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</w:p>
                          <w:p w14:paraId="7FB99CA3" w14:textId="27D5C325" w:rsidR="003951BA" w:rsidRDefault="003951BA" w:rsidP="003951BA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  <w:r w:rsidRPr="008D18BD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Number of CCTV cameras in operation in the city centre/city centre crime</w:t>
                            </w:r>
                          </w:p>
                          <w:p w14:paraId="0EBB0484" w14:textId="77777777" w:rsidR="003951BA" w:rsidRPr="008D18BD" w:rsidRDefault="003951BA" w:rsidP="003951BA">
                            <w:pPr>
                              <w:pStyle w:val="PlainText"/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</w:p>
                          <w:p w14:paraId="37A8F3A0" w14:textId="3BC31F2E" w:rsidR="003951BA" w:rsidRDefault="003951BA" w:rsidP="003951BA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  <w:r w:rsidRPr="008D18BD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Length of left arm/length of right arm</w:t>
                            </w:r>
                          </w:p>
                          <w:p w14:paraId="67971963" w14:textId="77777777" w:rsidR="003951BA" w:rsidRPr="008D18BD" w:rsidRDefault="003951BA" w:rsidP="003951BA">
                            <w:pPr>
                              <w:pStyle w:val="PlainText"/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</w:p>
                          <w:p w14:paraId="2AB5EA1F" w14:textId="7A649238" w:rsidR="003951BA" w:rsidRDefault="003951BA" w:rsidP="003951BA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  <w:r w:rsidRPr="008D18BD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Day/night</w:t>
                            </w:r>
                          </w:p>
                          <w:p w14:paraId="1FE3641B" w14:textId="77777777" w:rsidR="003951BA" w:rsidRPr="008D18BD" w:rsidRDefault="003951BA" w:rsidP="003951BA">
                            <w:pPr>
                              <w:pStyle w:val="PlainText"/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</w:p>
                          <w:p w14:paraId="7184262A" w14:textId="650CC7C7" w:rsidR="003951BA" w:rsidRDefault="003951BA" w:rsidP="003951BA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  <w:r w:rsidRPr="008D18BD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Birth-rate in Britain between 1875 and 1920/production of pig-iron in the USA</w:t>
                            </w:r>
                            <w:r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E94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between 1875 and 1920</w:t>
                            </w:r>
                          </w:p>
                          <w:p w14:paraId="75B90899" w14:textId="77777777" w:rsidR="003951BA" w:rsidRPr="002F6E94" w:rsidRDefault="003951BA" w:rsidP="003951BA">
                            <w:pPr>
                              <w:pStyle w:val="PlainText"/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</w:p>
                          <w:p w14:paraId="568BD2C9" w14:textId="10BF85FD" w:rsidR="003951BA" w:rsidRDefault="003951BA" w:rsidP="003951BA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  <w:r w:rsidRPr="008D18BD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Class size/effectiveness of teaching</w:t>
                            </w:r>
                          </w:p>
                          <w:p w14:paraId="4D2256F0" w14:textId="77777777" w:rsidR="003951BA" w:rsidRPr="008D18BD" w:rsidRDefault="003951BA" w:rsidP="003951BA">
                            <w:pPr>
                              <w:pStyle w:val="PlainText"/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</w:p>
                          <w:p w14:paraId="396E20EF" w14:textId="6AACFC15" w:rsidR="003951BA" w:rsidRDefault="003951BA" w:rsidP="003951BA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ind w:left="1164"/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</w:pPr>
                            <w:r w:rsidRPr="008D18BD">
                              <w:rPr>
                                <w:rFonts w:asciiTheme="minorHAnsi" w:hAnsiTheme="minorHAnsi" w:cs="Courier New"/>
                                <w:sz w:val="24"/>
                                <w:szCs w:val="24"/>
                              </w:rPr>
                              <w:t>Teaching/earning</w:t>
                            </w:r>
                          </w:p>
                          <w:p w14:paraId="73158E16" w14:textId="28BAD4C8" w:rsidR="003951BA" w:rsidRDefault="00395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AAB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28.85pt;width:449.25pt;height:48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pXJAIAAEcEAAAOAAAAZHJzL2Uyb0RvYy54bWysU9tu2zAMfR+wfxD0vviCOGmNOEWXLsOA&#10;rhvQ7gNkWY6FyaImKbGzrx8lp2l2exmmB0EUqaPDQ3J1M/aKHIR1EnRFs1lKidAcGql3Ff3ytH1z&#10;RYnzTDdMgRYVPQpHb9avX60GU4ocOlCNsARBtCsHU9HOe1MmieOd6JmbgREanS3Ynnk07S5pLBsQ&#10;vVdJnqaLZADbGAtcOIe3d5OTriN+2wruP7WtE56oiiI3H3cb9zrsyXrFyp1lppP8RIP9A4ueSY2f&#10;nqHumGdkb+VvUL3kFhy0fsahT6BtJRcxB8wmS3/J5rFjRsRcUBxnzjK5/wfLHw6fLZFNRfNsSYlm&#10;PRbpSYyevIWR5EGfwbgSwx4NBvoRr7HOMVdn7oF/dUTDpmN6J26thaETrEF+WXiZXDydcFwAqYeP&#10;0OA3bO8hAo2t7YN4KAdBdKzT8VybQIXjZbFMi/myoISjb5Et8gUa4Q9WPj831vn3AnoSDhW1WPwI&#10;zw73zk+hzyHhNwdKNlupVDTsrt4oSw4MG2Ub1wn9pzClyVDR6yIvJgX+CpHG9SeIXnrseCX7il6d&#10;g1gZdHunG6TJSs+kms6YndInIYN2k4p+rEcMDOrW0BxRUgtTZ+Mk4qED+52SAbu6ou7bnllBifqg&#10;sSzX2XwexiAa82KZo2EvPfWlh2mOUBX1lEzHjY+jEzhquMXytTIK+8LkxBW7NZbmNFlhHC7tGPUy&#10;/+sfAAAA//8DAFBLAwQUAAYACAAAACEARgiDBt8AAAAIAQAADwAAAGRycy9kb3ducmV2LnhtbEyP&#10;wU7DMBBE70j8g7VIXFDrEGjjhjgVQgLRG7QIrm7sJhH2OthuGv6e5QTH0Yxm3lTryVk2mhB7jxKu&#10;5xkwg43XPbYS3naPMwEsJoVaWY9GwreJsK7PzypVan/CVzNuU8uoBGOpJHQpDSXnsemMU3HuB4Pk&#10;HXxwKpEMLddBnajcWZ5n2ZI71SMtdGowD51pPrdHJ0HcPo8fcXPz8t4sD3aVrorx6StIeXkx3d8B&#10;S2ZKf2H4xSd0qIlp74+oI7MS6EiSsCgKYOSKlVgA21Msy0UOvK74/wP1DwAAAP//AwBQSwECLQAU&#10;AAYACAAAACEAtoM4kv4AAADhAQAAEwAAAAAAAAAAAAAAAAAAAAAAW0NvbnRlbnRfVHlwZXNdLnht&#10;bFBLAQItABQABgAIAAAAIQA4/SH/1gAAAJQBAAALAAAAAAAAAAAAAAAAAC8BAABfcmVscy8ucmVs&#10;c1BLAQItABQABgAIAAAAIQB7WtpXJAIAAEcEAAAOAAAAAAAAAAAAAAAAAC4CAABkcnMvZTJvRG9j&#10;LnhtbFBLAQItABQABgAIAAAAIQBGCIMG3wAAAAgBAAAPAAAAAAAAAAAAAAAAAH4EAABkcnMvZG93&#10;bnJldi54bWxQSwUGAAAAAAQABADzAAAAigUAAAAA&#10;">
                <v:textbox>
                  <w:txbxContent>
                    <w:p w14:paraId="3DAB4D18" w14:textId="47F09DC6" w:rsidR="00281BB0" w:rsidRPr="00281BB0" w:rsidRDefault="00281BB0" w:rsidP="003951BA">
                      <w:pPr>
                        <w:pStyle w:val="PlainText"/>
                        <w:rPr>
                          <w:rFonts w:asciiTheme="minorHAnsi" w:hAnsiTheme="minorHAnsi" w:cs="Courier New"/>
                          <w:b/>
                          <w:sz w:val="24"/>
                          <w:szCs w:val="24"/>
                        </w:rPr>
                      </w:pPr>
                      <w:r w:rsidRPr="00281BB0">
                        <w:rPr>
                          <w:rFonts w:asciiTheme="minorHAnsi" w:hAnsiTheme="minorHAnsi" w:cs="Courier New"/>
                          <w:b/>
                          <w:sz w:val="24"/>
                          <w:szCs w:val="24"/>
                        </w:rPr>
                        <w:t xml:space="preserve">Exercise </w:t>
                      </w:r>
                      <w:r w:rsidR="00BB03E3">
                        <w:rPr>
                          <w:rFonts w:asciiTheme="minorHAnsi" w:hAnsiTheme="minorHAnsi" w:cs="Courier New"/>
                          <w:b/>
                          <w:sz w:val="24"/>
                          <w:szCs w:val="24"/>
                        </w:rPr>
                        <w:t>6.</w:t>
                      </w:r>
                      <w:r w:rsidRPr="00281BB0">
                        <w:rPr>
                          <w:rFonts w:asciiTheme="minorHAnsi" w:hAnsiTheme="minorHAnsi" w:cs="Courier New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14:paraId="34638106" w14:textId="77777777" w:rsidR="00281BB0" w:rsidRDefault="00281BB0" w:rsidP="003951BA">
                      <w:pPr>
                        <w:pStyle w:val="PlainText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</w:p>
                    <w:p w14:paraId="6A53A371" w14:textId="75E1A1FA" w:rsidR="003951BA" w:rsidRDefault="003951BA" w:rsidP="003951BA">
                      <w:pPr>
                        <w:pStyle w:val="PlainText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 xml:space="preserve">For each of the cases presented here </w:t>
                      </w:r>
                      <w:r w:rsidRPr="008D18BD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 xml:space="preserve">consider whether there is, or may be, a relationship between </w:t>
                      </w:r>
                      <w:r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 xml:space="preserve">the </w:t>
                      </w:r>
                      <w:r w:rsidRPr="008D18BD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two named things</w:t>
                      </w:r>
                      <w:r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. In doing so would you say the relationship is:</w:t>
                      </w:r>
                    </w:p>
                    <w:p w14:paraId="25B20C08" w14:textId="77777777" w:rsidR="003951BA" w:rsidRDefault="003951BA" w:rsidP="003951BA">
                      <w:pPr>
                        <w:pStyle w:val="PlainText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</w:p>
                    <w:p w14:paraId="3A844A8D" w14:textId="19A67555" w:rsidR="003951BA" w:rsidRPr="008D18BD" w:rsidRDefault="003951BA" w:rsidP="003951BA">
                      <w:pPr>
                        <w:pStyle w:val="PlainText"/>
                        <w:ind w:left="360" w:right="18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 xml:space="preserve">Causal; </w:t>
                      </w:r>
                      <w:r w:rsidR="00BB03E3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 xml:space="preserve">ositive or negative correlation; </w:t>
                      </w:r>
                      <w:r w:rsidR="00BB03E3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 xml:space="preserve">easonable to </w:t>
                      </w:r>
                      <w:r w:rsidRPr="008D18BD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hypothesise causality</w:t>
                      </w:r>
                      <w:r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 xml:space="preserve">; </w:t>
                      </w:r>
                      <w:r w:rsidR="00BB03E3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 xml:space="preserve">oincidence; </w:t>
                      </w:r>
                      <w:r w:rsidR="00BB03E3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 xml:space="preserve"> common </w:t>
                      </w:r>
                      <w:r w:rsidRPr="008D18BD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relationship with a third thing</w:t>
                      </w:r>
                      <w:r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 xml:space="preserve">; </w:t>
                      </w:r>
                      <w:r w:rsidR="00BB03E3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n association but no causal link</w:t>
                      </w:r>
                    </w:p>
                    <w:p w14:paraId="002CCD2E" w14:textId="77777777" w:rsidR="003951BA" w:rsidRDefault="003951BA" w:rsidP="003951BA">
                      <w:pPr>
                        <w:pStyle w:val="PlainText"/>
                        <w:spacing w:line="480" w:lineRule="auto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</w:p>
                    <w:p w14:paraId="51C81BE7" w14:textId="0F0DA196" w:rsidR="003951BA" w:rsidRDefault="003951BA" w:rsidP="003951BA">
                      <w:pPr>
                        <w:pStyle w:val="PlainText"/>
                        <w:numPr>
                          <w:ilvl w:val="0"/>
                          <w:numId w:val="1"/>
                        </w:numPr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  <w:r w:rsidRPr="008D18BD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Brake applied/car slows down</w:t>
                      </w:r>
                    </w:p>
                    <w:p w14:paraId="04E33D9F" w14:textId="77777777" w:rsidR="003951BA" w:rsidRPr="008D18BD" w:rsidRDefault="003951BA" w:rsidP="003951BA">
                      <w:pPr>
                        <w:pStyle w:val="PlainText"/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</w:p>
                    <w:p w14:paraId="1CBFB051" w14:textId="333A1B1B" w:rsidR="003951BA" w:rsidRDefault="003951BA" w:rsidP="003951BA">
                      <w:pPr>
                        <w:pStyle w:val="PlainText"/>
                        <w:numPr>
                          <w:ilvl w:val="0"/>
                          <w:numId w:val="1"/>
                        </w:numPr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  <w:r w:rsidRPr="008D18BD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Better qualifications/higher pay</w:t>
                      </w:r>
                    </w:p>
                    <w:p w14:paraId="00DBC5B5" w14:textId="77777777" w:rsidR="003951BA" w:rsidRPr="008D18BD" w:rsidRDefault="003951BA" w:rsidP="003951BA">
                      <w:pPr>
                        <w:pStyle w:val="PlainText"/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</w:p>
                    <w:p w14:paraId="0A3C5FAA" w14:textId="36FA48C9" w:rsidR="003951BA" w:rsidRDefault="003951BA" w:rsidP="003951BA">
                      <w:pPr>
                        <w:pStyle w:val="PlainText"/>
                        <w:numPr>
                          <w:ilvl w:val="0"/>
                          <w:numId w:val="1"/>
                        </w:numPr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  <w:r w:rsidRPr="008D18BD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Age/quality of eyesight</w:t>
                      </w:r>
                    </w:p>
                    <w:p w14:paraId="492EA4FF" w14:textId="77777777" w:rsidR="003951BA" w:rsidRPr="008D18BD" w:rsidRDefault="003951BA" w:rsidP="003951BA">
                      <w:pPr>
                        <w:pStyle w:val="PlainText"/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</w:p>
                    <w:p w14:paraId="1D7C9E5F" w14:textId="04726787" w:rsidR="003951BA" w:rsidRDefault="003951BA" w:rsidP="003951BA">
                      <w:pPr>
                        <w:pStyle w:val="PlainText"/>
                        <w:numPr>
                          <w:ilvl w:val="0"/>
                          <w:numId w:val="1"/>
                        </w:numPr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  <w:r w:rsidRPr="008D18BD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City centre crime/number of CCTV (closed-circuit television) cameras in operation in the city centre</w:t>
                      </w:r>
                    </w:p>
                    <w:p w14:paraId="50D4687E" w14:textId="77777777" w:rsidR="003951BA" w:rsidRPr="008D18BD" w:rsidRDefault="003951BA" w:rsidP="003951BA">
                      <w:pPr>
                        <w:pStyle w:val="PlainText"/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</w:p>
                    <w:p w14:paraId="7FB99CA3" w14:textId="27D5C325" w:rsidR="003951BA" w:rsidRDefault="003951BA" w:rsidP="003951BA">
                      <w:pPr>
                        <w:pStyle w:val="PlainText"/>
                        <w:numPr>
                          <w:ilvl w:val="0"/>
                          <w:numId w:val="1"/>
                        </w:numPr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  <w:r w:rsidRPr="008D18BD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Number of CCTV cameras in operation in the city centre/city centre crime</w:t>
                      </w:r>
                    </w:p>
                    <w:p w14:paraId="0EBB0484" w14:textId="77777777" w:rsidR="003951BA" w:rsidRPr="008D18BD" w:rsidRDefault="003951BA" w:rsidP="003951BA">
                      <w:pPr>
                        <w:pStyle w:val="PlainText"/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</w:p>
                    <w:p w14:paraId="37A8F3A0" w14:textId="3BC31F2E" w:rsidR="003951BA" w:rsidRDefault="003951BA" w:rsidP="003951BA">
                      <w:pPr>
                        <w:pStyle w:val="PlainText"/>
                        <w:numPr>
                          <w:ilvl w:val="0"/>
                          <w:numId w:val="1"/>
                        </w:numPr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  <w:r w:rsidRPr="008D18BD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Length of left arm/length of right arm</w:t>
                      </w:r>
                    </w:p>
                    <w:p w14:paraId="67971963" w14:textId="77777777" w:rsidR="003951BA" w:rsidRPr="008D18BD" w:rsidRDefault="003951BA" w:rsidP="003951BA">
                      <w:pPr>
                        <w:pStyle w:val="PlainText"/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</w:p>
                    <w:p w14:paraId="2AB5EA1F" w14:textId="7A649238" w:rsidR="003951BA" w:rsidRDefault="003951BA" w:rsidP="003951BA">
                      <w:pPr>
                        <w:pStyle w:val="PlainText"/>
                        <w:numPr>
                          <w:ilvl w:val="0"/>
                          <w:numId w:val="1"/>
                        </w:numPr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  <w:r w:rsidRPr="008D18BD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Day/night</w:t>
                      </w:r>
                    </w:p>
                    <w:p w14:paraId="1FE3641B" w14:textId="77777777" w:rsidR="003951BA" w:rsidRPr="008D18BD" w:rsidRDefault="003951BA" w:rsidP="003951BA">
                      <w:pPr>
                        <w:pStyle w:val="PlainText"/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</w:p>
                    <w:p w14:paraId="7184262A" w14:textId="650CC7C7" w:rsidR="003951BA" w:rsidRDefault="003951BA" w:rsidP="003951BA">
                      <w:pPr>
                        <w:pStyle w:val="PlainText"/>
                        <w:numPr>
                          <w:ilvl w:val="0"/>
                          <w:numId w:val="1"/>
                        </w:numPr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  <w:r w:rsidRPr="008D18BD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Birth-rate in Britain between 1875 and 1920/production of pig-iron in the USA</w:t>
                      </w:r>
                      <w:r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 xml:space="preserve"> </w:t>
                      </w:r>
                      <w:r w:rsidRPr="002F6E94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between 1875 and 1920</w:t>
                      </w:r>
                    </w:p>
                    <w:p w14:paraId="75B90899" w14:textId="77777777" w:rsidR="003951BA" w:rsidRPr="002F6E94" w:rsidRDefault="003951BA" w:rsidP="003951BA">
                      <w:pPr>
                        <w:pStyle w:val="PlainText"/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</w:p>
                    <w:p w14:paraId="568BD2C9" w14:textId="10BF85FD" w:rsidR="003951BA" w:rsidRDefault="003951BA" w:rsidP="003951BA">
                      <w:pPr>
                        <w:pStyle w:val="PlainText"/>
                        <w:numPr>
                          <w:ilvl w:val="0"/>
                          <w:numId w:val="1"/>
                        </w:numPr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  <w:r w:rsidRPr="008D18BD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Class size/effectiveness of teaching</w:t>
                      </w:r>
                    </w:p>
                    <w:p w14:paraId="4D2256F0" w14:textId="77777777" w:rsidR="003951BA" w:rsidRPr="008D18BD" w:rsidRDefault="003951BA" w:rsidP="003951BA">
                      <w:pPr>
                        <w:pStyle w:val="PlainText"/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</w:p>
                    <w:p w14:paraId="396E20EF" w14:textId="6AACFC15" w:rsidR="003951BA" w:rsidRDefault="003951BA" w:rsidP="003951BA">
                      <w:pPr>
                        <w:pStyle w:val="PlainText"/>
                        <w:numPr>
                          <w:ilvl w:val="0"/>
                          <w:numId w:val="1"/>
                        </w:numPr>
                        <w:ind w:left="1164"/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</w:pPr>
                      <w:r w:rsidRPr="008D18BD">
                        <w:rPr>
                          <w:rFonts w:asciiTheme="minorHAnsi" w:hAnsiTheme="minorHAnsi" w:cs="Courier New"/>
                          <w:sz w:val="24"/>
                          <w:szCs w:val="24"/>
                        </w:rPr>
                        <w:t>Teaching/earning</w:t>
                      </w:r>
                    </w:p>
                    <w:p w14:paraId="73158E16" w14:textId="28BAD4C8" w:rsidR="003951BA" w:rsidRDefault="003951BA"/>
                  </w:txbxContent>
                </v:textbox>
                <w10:wrap type="square" anchorx="margin"/>
              </v:shape>
            </w:pict>
          </mc:Fallback>
        </mc:AlternateContent>
      </w:r>
    </w:p>
    <w:p w14:paraId="733B3964" w14:textId="0F6CAA8E" w:rsidR="003951BA" w:rsidRDefault="003951BA">
      <w:bookmarkStart w:id="0" w:name="_GoBack"/>
      <w:bookmarkEnd w:id="0"/>
    </w:p>
    <w:p w14:paraId="56D7CB09" w14:textId="2F94F85E" w:rsidR="009A25FA" w:rsidRDefault="009A25FA"/>
    <w:p w14:paraId="0108F316" w14:textId="4F624AAA" w:rsidR="009A25FA" w:rsidRDefault="009A25FA"/>
    <w:p w14:paraId="08D73407" w14:textId="42F3AE6F" w:rsidR="009A25FA" w:rsidRDefault="009A25FA"/>
    <w:p w14:paraId="1977B384" w14:textId="202E849B" w:rsidR="009A25FA" w:rsidRDefault="009A25FA"/>
    <w:p w14:paraId="33A1E3E2" w14:textId="64B02A11" w:rsidR="009A25FA" w:rsidRDefault="009A25FA"/>
    <w:p w14:paraId="188D1121" w14:textId="003B4B89" w:rsidR="009A25FA" w:rsidRDefault="009A25FA">
      <w:r w:rsidRPr="00344040">
        <w:rPr>
          <w:rFonts w:cstheme="minorHAnsi"/>
          <w:bCs/>
        </w:rPr>
        <w:t>Opie, C. and Brown, D. (</w:t>
      </w:r>
      <w:proofErr w:type="gramStart"/>
      <w:r w:rsidRPr="00344040">
        <w:rPr>
          <w:rFonts w:cstheme="minorHAnsi"/>
          <w:bCs/>
        </w:rPr>
        <w:t>eds</w:t>
      </w:r>
      <w:proofErr w:type="gramEnd"/>
      <w:r w:rsidRPr="00344040">
        <w:rPr>
          <w:rFonts w:cstheme="minorHAnsi"/>
          <w:bCs/>
        </w:rPr>
        <w:t>) (2019</w:t>
      </w:r>
      <w:r w:rsidRPr="00B97828">
        <w:rPr>
          <w:rFonts w:cstheme="minorHAnsi"/>
          <w:bCs/>
        </w:rPr>
        <w:t>)</w:t>
      </w:r>
      <w:r w:rsidRPr="00344040">
        <w:rPr>
          <w:rFonts w:cstheme="minorHAnsi"/>
          <w:b/>
          <w:bCs/>
        </w:rPr>
        <w:t xml:space="preserve"> </w:t>
      </w:r>
      <w:r w:rsidRPr="005A31F3">
        <w:rPr>
          <w:rFonts w:cstheme="minorHAnsi"/>
          <w:bCs/>
          <w:i/>
        </w:rPr>
        <w:t>Getting Started in Your Educational Research: A Student’s Guide to Design, Data Production and Analysis</w:t>
      </w:r>
      <w:r w:rsidR="00883F15">
        <w:rPr>
          <w:rFonts w:cstheme="minorHAnsi"/>
          <w:bCs/>
        </w:rPr>
        <w:t xml:space="preserve">. </w:t>
      </w:r>
      <w:r>
        <w:rPr>
          <w:rFonts w:cstheme="minorHAnsi"/>
        </w:rPr>
        <w:t>London:</w:t>
      </w:r>
      <w:r w:rsidR="00BB03E3">
        <w:rPr>
          <w:rFonts w:cstheme="minorHAnsi"/>
        </w:rPr>
        <w:t xml:space="preserve"> </w:t>
      </w:r>
      <w:r>
        <w:rPr>
          <w:rFonts w:cstheme="minorHAnsi"/>
        </w:rPr>
        <w:t>S</w:t>
      </w:r>
      <w:r w:rsidR="00BB03E3">
        <w:rPr>
          <w:rFonts w:cstheme="minorHAnsi"/>
        </w:rPr>
        <w:t>age.</w:t>
      </w:r>
    </w:p>
    <w:sectPr w:rsidR="009A2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91F2B"/>
    <w:multiLevelType w:val="hybridMultilevel"/>
    <w:tmpl w:val="C6240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BA"/>
    <w:rsid w:val="00013524"/>
    <w:rsid w:val="00281BB0"/>
    <w:rsid w:val="003951BA"/>
    <w:rsid w:val="00476A78"/>
    <w:rsid w:val="005A31F3"/>
    <w:rsid w:val="00792623"/>
    <w:rsid w:val="00883F15"/>
    <w:rsid w:val="00982AF4"/>
    <w:rsid w:val="009A25FA"/>
    <w:rsid w:val="009A7431"/>
    <w:rsid w:val="00B97828"/>
    <w:rsid w:val="00BB03E3"/>
    <w:rsid w:val="00CD224F"/>
    <w:rsid w:val="00D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E6DC6"/>
  <w15:docId w15:val="{70E21E45-7EC2-4325-A0B8-F332E37A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1B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51B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51BA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3951B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982AF4"/>
    <w:pPr>
      <w:tabs>
        <w:tab w:val="center" w:pos="4153"/>
        <w:tab w:val="right" w:pos="8306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82AF4"/>
    <w:rPr>
      <w:rFonts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3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Opie</dc:creator>
  <cp:keywords/>
  <dc:description/>
  <cp:lastModifiedBy>Katherine Haw</cp:lastModifiedBy>
  <cp:revision>13</cp:revision>
  <dcterms:created xsi:type="dcterms:W3CDTF">2018-04-27T10:08:00Z</dcterms:created>
  <dcterms:modified xsi:type="dcterms:W3CDTF">2019-02-05T14:27:00Z</dcterms:modified>
</cp:coreProperties>
</file>