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43E1" w14:textId="77777777" w:rsidR="007E6864" w:rsidRDefault="00837159" w:rsidP="008E467E">
      <w:pPr>
        <w:pStyle w:val="Title"/>
      </w:pPr>
      <w:proofErr w:type="gramStart"/>
      <w:r w:rsidRPr="00837159">
        <w:t xml:space="preserve">Key </w:t>
      </w:r>
      <w:r w:rsidR="00F716AE" w:rsidRPr="00F716AE">
        <w:t>Note</w:t>
      </w:r>
      <w:proofErr w:type="gramEnd"/>
    </w:p>
    <w:p w14:paraId="6F97E9EC" w14:textId="77777777" w:rsidR="000A4838" w:rsidRDefault="000A4838" w:rsidP="008E467E">
      <w:pPr>
        <w:pStyle w:val="Heading1"/>
      </w:pPr>
      <w:r w:rsidRPr="000A4838">
        <w:t>Chapter 6: Hearing</w:t>
      </w:r>
    </w:p>
    <w:p w14:paraId="31F6051C" w14:textId="3F364AD0" w:rsidR="007E6864" w:rsidRPr="008E467E" w:rsidRDefault="007E6864" w:rsidP="008E467E">
      <w:pPr>
        <w:pStyle w:val="Heading2"/>
      </w:pPr>
      <w:proofErr w:type="gramStart"/>
      <w:r w:rsidRPr="008E467E">
        <w:t>Key note</w:t>
      </w:r>
      <w:proofErr w:type="gramEnd"/>
      <w:r w:rsidRPr="008E467E">
        <w:t xml:space="preserve"> 6C</w:t>
      </w:r>
      <w:r w:rsidR="000A4838">
        <w:t>:</w:t>
      </w:r>
      <w:r w:rsidRPr="008E467E">
        <w:t xml:space="preserve"> Enlarged </w:t>
      </w:r>
      <w:proofErr w:type="spellStart"/>
      <w:r w:rsidRPr="008E467E">
        <w:t>Heschl’s</w:t>
      </w:r>
      <w:proofErr w:type="spellEnd"/>
      <w:r w:rsidRPr="008E467E">
        <w:t xml:space="preserve"> gyrus in musicians</w:t>
      </w:r>
    </w:p>
    <w:p w14:paraId="462EDF1C" w14:textId="6F1D0BF5" w:rsidR="007E6864" w:rsidRDefault="00837159">
      <w:pPr>
        <w:rPr>
          <w:lang w:val="en-GB"/>
        </w:rPr>
      </w:pPr>
      <w:r w:rsidRPr="4A942561">
        <w:rPr>
          <w:lang w:val="en-GB"/>
        </w:rPr>
        <w:t>An incidental finding of the Schneider et al</w:t>
      </w:r>
      <w:r w:rsidR="00D15CFD">
        <w:rPr>
          <w:lang w:val="en-GB"/>
        </w:rPr>
        <w:t>.</w:t>
      </w:r>
      <w:r w:rsidRPr="4A942561">
        <w:rPr>
          <w:lang w:val="en-GB"/>
        </w:rPr>
        <w:t xml:space="preserve"> (2005) study was that </w:t>
      </w:r>
      <w:proofErr w:type="spellStart"/>
      <w:r w:rsidRPr="4A942561">
        <w:rPr>
          <w:lang w:val="en-GB"/>
        </w:rPr>
        <w:t>Heschl’s</w:t>
      </w:r>
      <w:proofErr w:type="spellEnd"/>
      <w:r w:rsidRPr="4A942561">
        <w:rPr>
          <w:lang w:val="en-GB"/>
        </w:rPr>
        <w:t xml:space="preserve"> gyrus tended to be larger in musicians than in non-musicians, suggesting that repeated experience of pitch discrimination had led to an increase in the volume of brain tissue devoted to that </w:t>
      </w:r>
      <w:proofErr w:type="gramStart"/>
      <w:r w:rsidRPr="4A942561">
        <w:rPr>
          <w:lang w:val="en-GB"/>
        </w:rPr>
        <w:t>particular perceptual</w:t>
      </w:r>
      <w:proofErr w:type="gramEnd"/>
      <w:r w:rsidRPr="4A942561">
        <w:rPr>
          <w:lang w:val="en-GB"/>
        </w:rPr>
        <w:t xml:space="preserve"> skill. This hypothesis was supported by a recent study that combined fMRI and MEG methods found that 90% of musicians show </w:t>
      </w:r>
      <w:proofErr w:type="spellStart"/>
      <w:r w:rsidRPr="4A942561">
        <w:rPr>
          <w:lang w:val="en-GB"/>
        </w:rPr>
        <w:t>Heschl’s</w:t>
      </w:r>
      <w:proofErr w:type="spellEnd"/>
      <w:r w:rsidRPr="4A942561">
        <w:rPr>
          <w:lang w:val="en-GB"/>
        </w:rPr>
        <w:t xml:space="preserve"> gyrus multiplications in either one or both hemispheres (remarkably, a quarter of musicians showed multiple duplications with up to </w:t>
      </w:r>
      <w:r w:rsidR="000743C9">
        <w:rPr>
          <w:lang w:val="en-GB"/>
        </w:rPr>
        <w:t>four</w:t>
      </w:r>
      <w:r w:rsidR="000743C9" w:rsidRPr="4A942561">
        <w:rPr>
          <w:lang w:val="en-GB"/>
        </w:rPr>
        <w:t xml:space="preserve"> </w:t>
      </w:r>
      <w:r w:rsidRPr="4A942561">
        <w:rPr>
          <w:lang w:val="en-GB"/>
        </w:rPr>
        <w:t xml:space="preserve">gyri found) and fMRI activations during auditory stimulation extended with the degree of </w:t>
      </w:r>
      <w:proofErr w:type="spellStart"/>
      <w:r w:rsidRPr="4A942561">
        <w:rPr>
          <w:lang w:val="en-GB"/>
        </w:rPr>
        <w:t>Heschl’s</w:t>
      </w:r>
      <w:proofErr w:type="spellEnd"/>
      <w:r w:rsidRPr="4A942561">
        <w:rPr>
          <w:lang w:val="en-GB"/>
        </w:rPr>
        <w:t xml:space="preserve"> gyrus gyrification, with recruitment of all parts of </w:t>
      </w:r>
      <w:proofErr w:type="spellStart"/>
      <w:r w:rsidRPr="4A942561">
        <w:rPr>
          <w:lang w:val="en-GB"/>
        </w:rPr>
        <w:t>Heschl’s</w:t>
      </w:r>
      <w:proofErr w:type="spellEnd"/>
      <w:r w:rsidRPr="4A942561">
        <w:rPr>
          <w:lang w:val="en-GB"/>
        </w:rPr>
        <w:t xml:space="preserve"> gyrus (including multiplications; Benner et al</w:t>
      </w:r>
      <w:r w:rsidR="00D15CFD">
        <w:rPr>
          <w:lang w:val="en-GB"/>
        </w:rPr>
        <w:t>.</w:t>
      </w:r>
      <w:r w:rsidR="00710E05">
        <w:rPr>
          <w:lang w:val="en-GB"/>
        </w:rPr>
        <w:t>,</w:t>
      </w:r>
      <w:r w:rsidRPr="4A942561">
        <w:rPr>
          <w:lang w:val="en-GB"/>
        </w:rPr>
        <w:t xml:space="preserve"> 2017). The results indicate that </w:t>
      </w:r>
      <w:proofErr w:type="spellStart"/>
      <w:r w:rsidRPr="4A942561">
        <w:rPr>
          <w:lang w:val="en-GB"/>
        </w:rPr>
        <w:t>Heschl’s</w:t>
      </w:r>
      <w:proofErr w:type="spellEnd"/>
      <w:r w:rsidRPr="4A942561">
        <w:rPr>
          <w:lang w:val="en-GB"/>
        </w:rPr>
        <w:t xml:space="preserve"> gyrus multiplications occur much more frequently in musicians than non-musicians (</w:t>
      </w:r>
      <w:proofErr w:type="gramStart"/>
      <w:r w:rsidRPr="4A942561">
        <w:rPr>
          <w:lang w:val="en-GB"/>
        </w:rPr>
        <w:t>i.e.</w:t>
      </w:r>
      <w:proofErr w:type="gramEnd"/>
      <w:r w:rsidRPr="4A942561">
        <w:rPr>
          <w:lang w:val="en-GB"/>
        </w:rPr>
        <w:t xml:space="preserve"> the population at large) and constitute both structural and functional extensions in musicians.</w:t>
      </w:r>
    </w:p>
    <w:p w14:paraId="21563A7D" w14:textId="77777777" w:rsidR="008E467E" w:rsidRDefault="008E467E" w:rsidP="008E467E"/>
    <w:p w14:paraId="0F320A25" w14:textId="4860B1A3" w:rsidR="007E6864" w:rsidRDefault="007E6864" w:rsidP="008E467E">
      <w:pPr>
        <w:ind w:left="720" w:hanging="360"/>
        <w:rPr>
          <w:lang w:val="en-GB"/>
        </w:rPr>
      </w:pPr>
      <w:r w:rsidRPr="008E467E">
        <w:rPr>
          <w:lang w:val="en-GB"/>
        </w:rPr>
        <w:t xml:space="preserve">Benner J, </w:t>
      </w:r>
      <w:proofErr w:type="spellStart"/>
      <w:r w:rsidRPr="008E467E">
        <w:rPr>
          <w:lang w:val="en-GB"/>
        </w:rPr>
        <w:t>Wengenroth</w:t>
      </w:r>
      <w:proofErr w:type="spellEnd"/>
      <w:r w:rsidRPr="008E467E">
        <w:rPr>
          <w:lang w:val="en-GB"/>
        </w:rPr>
        <w:t xml:space="preserve"> M, Reinhardt J, </w:t>
      </w:r>
      <w:proofErr w:type="spellStart"/>
      <w:r w:rsidRPr="008E467E">
        <w:rPr>
          <w:lang w:val="en-GB"/>
        </w:rPr>
        <w:t>Stippich</w:t>
      </w:r>
      <w:proofErr w:type="spellEnd"/>
      <w:r w:rsidRPr="008E467E">
        <w:rPr>
          <w:lang w:val="en-GB"/>
        </w:rPr>
        <w:t xml:space="preserve"> C, Schneider P, </w:t>
      </w:r>
      <w:proofErr w:type="spellStart"/>
      <w:r w:rsidRPr="008E467E">
        <w:rPr>
          <w:lang w:val="en-GB"/>
        </w:rPr>
        <w:t>Blatow</w:t>
      </w:r>
      <w:proofErr w:type="spellEnd"/>
      <w:r w:rsidRPr="008E467E">
        <w:rPr>
          <w:lang w:val="en-GB"/>
        </w:rPr>
        <w:t xml:space="preserve"> M (2017) Prevalence and function of </w:t>
      </w:r>
      <w:proofErr w:type="spellStart"/>
      <w:r w:rsidRPr="008E467E">
        <w:rPr>
          <w:lang w:val="en-GB"/>
        </w:rPr>
        <w:t>Heschl’s</w:t>
      </w:r>
      <w:proofErr w:type="spellEnd"/>
      <w:r w:rsidRPr="008E467E">
        <w:rPr>
          <w:lang w:val="en-GB"/>
        </w:rPr>
        <w:t xml:space="preserve"> gyrus morphotypes in musicians. </w:t>
      </w:r>
      <w:r w:rsidRPr="008E467E">
        <w:rPr>
          <w:i/>
          <w:iCs/>
          <w:lang w:val="en-GB"/>
        </w:rPr>
        <w:t>Brain Structure and Function</w:t>
      </w:r>
      <w:r w:rsidRPr="008E467E">
        <w:rPr>
          <w:lang w:val="en-GB"/>
        </w:rPr>
        <w:t xml:space="preserve"> 222(8): 3587</w:t>
      </w:r>
      <w:r w:rsidR="000743C9">
        <w:rPr>
          <w:lang w:val="en-GB"/>
        </w:rPr>
        <w:t>–</w:t>
      </w:r>
      <w:r w:rsidRPr="008E467E">
        <w:rPr>
          <w:lang w:val="en-GB"/>
        </w:rPr>
        <w:t>3603</w:t>
      </w:r>
      <w:r w:rsidR="000743C9">
        <w:rPr>
          <w:lang w:val="en-GB"/>
        </w:rPr>
        <w:t>.</w:t>
      </w:r>
    </w:p>
    <w:p w14:paraId="46CFF1CF" w14:textId="4D09A6B3" w:rsidR="007E6864" w:rsidRDefault="007E6864" w:rsidP="008E467E">
      <w:pPr>
        <w:ind w:left="720" w:hanging="360"/>
      </w:pPr>
      <w:r w:rsidRPr="008E467E">
        <w:rPr>
          <w:lang w:val="en-GB"/>
        </w:rPr>
        <w:t xml:space="preserve">Schneider P, </w:t>
      </w:r>
      <w:proofErr w:type="spellStart"/>
      <w:r w:rsidRPr="008E467E">
        <w:rPr>
          <w:lang w:val="en-GB"/>
        </w:rPr>
        <w:t>Sluming</w:t>
      </w:r>
      <w:proofErr w:type="spellEnd"/>
      <w:r w:rsidRPr="008E467E">
        <w:rPr>
          <w:lang w:val="en-GB"/>
        </w:rPr>
        <w:t xml:space="preserve"> V, Roberts N, </w:t>
      </w:r>
      <w:proofErr w:type="spellStart"/>
      <w:r w:rsidRPr="008E467E">
        <w:rPr>
          <w:lang w:val="en-GB"/>
        </w:rPr>
        <w:t>Scherg</w:t>
      </w:r>
      <w:proofErr w:type="spellEnd"/>
      <w:r w:rsidRPr="008E467E">
        <w:rPr>
          <w:lang w:val="en-GB"/>
        </w:rPr>
        <w:t xml:space="preserve"> M, Goebel R, Specht HJ, </w:t>
      </w:r>
      <w:proofErr w:type="spellStart"/>
      <w:r w:rsidRPr="008E467E">
        <w:rPr>
          <w:lang w:val="en-GB"/>
        </w:rPr>
        <w:t>Dosch</w:t>
      </w:r>
      <w:proofErr w:type="spellEnd"/>
      <w:r w:rsidRPr="008E467E">
        <w:rPr>
          <w:lang w:val="en-GB"/>
        </w:rPr>
        <w:t xml:space="preserve"> H</w:t>
      </w:r>
      <w:r w:rsidR="001830FC">
        <w:rPr>
          <w:lang w:val="en-GB"/>
        </w:rPr>
        <w:t>G</w:t>
      </w:r>
      <w:r w:rsidRPr="008E467E">
        <w:rPr>
          <w:lang w:val="en-GB"/>
        </w:rPr>
        <w:t xml:space="preserve">, </w:t>
      </w:r>
      <w:proofErr w:type="spellStart"/>
      <w:r w:rsidRPr="008E467E">
        <w:rPr>
          <w:lang w:val="en-GB"/>
        </w:rPr>
        <w:t>Bleeck</w:t>
      </w:r>
      <w:proofErr w:type="spellEnd"/>
      <w:r w:rsidRPr="008E467E">
        <w:rPr>
          <w:lang w:val="en-GB"/>
        </w:rPr>
        <w:t xml:space="preserve"> S, </w:t>
      </w:r>
      <w:proofErr w:type="spellStart"/>
      <w:r w:rsidRPr="008E467E">
        <w:rPr>
          <w:lang w:val="en-GB"/>
        </w:rPr>
        <w:t>Stippich</w:t>
      </w:r>
      <w:proofErr w:type="spellEnd"/>
      <w:r w:rsidRPr="008E467E">
        <w:rPr>
          <w:lang w:val="en-GB"/>
        </w:rPr>
        <w:t xml:space="preserve"> C, Rupp A (2005) Structural and functional asymmetry of lateral </w:t>
      </w:r>
      <w:proofErr w:type="spellStart"/>
      <w:r w:rsidRPr="008E467E">
        <w:rPr>
          <w:lang w:val="en-GB"/>
        </w:rPr>
        <w:t>Heschl’s</w:t>
      </w:r>
      <w:proofErr w:type="spellEnd"/>
      <w:r w:rsidRPr="008E467E">
        <w:rPr>
          <w:lang w:val="en-GB"/>
        </w:rPr>
        <w:t xml:space="preserve"> gyrus reflects pitch perception preference. </w:t>
      </w:r>
      <w:r w:rsidRPr="008E467E">
        <w:rPr>
          <w:i/>
          <w:iCs/>
          <w:lang w:val="en-GB"/>
        </w:rPr>
        <w:t>Nature Neuroscience</w:t>
      </w:r>
      <w:r w:rsidRPr="008E467E">
        <w:rPr>
          <w:lang w:val="en-GB"/>
        </w:rPr>
        <w:t xml:space="preserve"> 8(9): 1241</w:t>
      </w:r>
      <w:r w:rsidR="0041209D">
        <w:rPr>
          <w:lang w:val="en-GB"/>
        </w:rPr>
        <w:t>–</w:t>
      </w:r>
      <w:r w:rsidRPr="008E467E">
        <w:rPr>
          <w:lang w:val="en-GB"/>
        </w:rPr>
        <w:t>1247</w:t>
      </w:r>
      <w:r w:rsidR="0041209D">
        <w:rPr>
          <w:lang w:val="en-GB"/>
        </w:rPr>
        <w:t>.</w:t>
      </w:r>
    </w:p>
    <w:sectPr w:rsidR="007E686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B5BA" w14:textId="77777777" w:rsidR="004B5140" w:rsidRDefault="004B5140">
      <w:r>
        <w:separator/>
      </w:r>
    </w:p>
  </w:endnote>
  <w:endnote w:type="continuationSeparator" w:id="0">
    <w:p w14:paraId="776FFBF0" w14:textId="77777777" w:rsidR="004B5140" w:rsidRDefault="004B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6F43" w14:textId="77777777" w:rsidR="004B5140" w:rsidRDefault="004B5140">
      <w:r>
        <w:separator/>
      </w:r>
    </w:p>
  </w:footnote>
  <w:footnote w:type="continuationSeparator" w:id="0">
    <w:p w14:paraId="28928C07" w14:textId="77777777" w:rsidR="004B5140" w:rsidRDefault="004B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9E8" w14:textId="77777777" w:rsidR="004B5140" w:rsidRPr="0070463C" w:rsidRDefault="004B5140" w:rsidP="004B5140">
    <w:pPr>
      <w:jc w:val="right"/>
    </w:pPr>
    <w:r w:rsidRPr="004B5140">
      <w:t>Harris &amp; Smith</w:t>
    </w:r>
    <w:r>
      <w:t>,</w:t>
    </w:r>
    <w:r w:rsidRPr="004B5140">
      <w:t xml:space="preserve"> </w:t>
    </w:r>
    <w:r w:rsidRPr="009259FE">
      <w:rPr>
        <w:i/>
      </w:rPr>
      <w:t>Sensation and Perception, 2e</w:t>
    </w:r>
  </w:p>
  <w:p w14:paraId="242AAE35" w14:textId="77777777" w:rsidR="004762E3" w:rsidRPr="006F059D" w:rsidRDefault="006F059D" w:rsidP="004B5140">
    <w:pPr>
      <w:pStyle w:val="Header"/>
      <w:jc w:val="right"/>
    </w:pPr>
    <w:r w:rsidRPr="0050025D">
      <w:t>SAGE Publishing, 202</w:t>
    </w:r>
    <w:r w:rsidR="004B514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16776">
    <w:abstractNumId w:val="5"/>
  </w:num>
  <w:num w:numId="2" w16cid:durableId="948927024">
    <w:abstractNumId w:val="11"/>
  </w:num>
  <w:num w:numId="3" w16cid:durableId="1485005185">
    <w:abstractNumId w:val="8"/>
  </w:num>
  <w:num w:numId="4" w16cid:durableId="841747230">
    <w:abstractNumId w:val="6"/>
  </w:num>
  <w:num w:numId="5" w16cid:durableId="1980957642">
    <w:abstractNumId w:val="7"/>
  </w:num>
  <w:num w:numId="6" w16cid:durableId="1192917624">
    <w:abstractNumId w:val="4"/>
  </w:num>
  <w:num w:numId="7" w16cid:durableId="1445609892">
    <w:abstractNumId w:val="2"/>
  </w:num>
  <w:num w:numId="8" w16cid:durableId="2136630271">
    <w:abstractNumId w:val="1"/>
  </w:num>
  <w:num w:numId="9" w16cid:durableId="1357316305">
    <w:abstractNumId w:val="0"/>
  </w:num>
  <w:num w:numId="10" w16cid:durableId="1917208806">
    <w:abstractNumId w:val="3"/>
  </w:num>
  <w:num w:numId="11" w16cid:durableId="15356287">
    <w:abstractNumId w:val="9"/>
  </w:num>
  <w:num w:numId="12" w16cid:durableId="513494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1D"/>
    <w:rsid w:val="00024CB8"/>
    <w:rsid w:val="00033437"/>
    <w:rsid w:val="000629BA"/>
    <w:rsid w:val="000743C9"/>
    <w:rsid w:val="000A4838"/>
    <w:rsid w:val="000F388C"/>
    <w:rsid w:val="0015405F"/>
    <w:rsid w:val="0017404C"/>
    <w:rsid w:val="001830FC"/>
    <w:rsid w:val="00185227"/>
    <w:rsid w:val="00196EEB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05E1D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209D"/>
    <w:rsid w:val="0041308D"/>
    <w:rsid w:val="004762E3"/>
    <w:rsid w:val="004817D8"/>
    <w:rsid w:val="00486A8A"/>
    <w:rsid w:val="004A1135"/>
    <w:rsid w:val="004B17D5"/>
    <w:rsid w:val="004B5140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24C78"/>
    <w:rsid w:val="00637127"/>
    <w:rsid w:val="006376F7"/>
    <w:rsid w:val="006520A4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10E05"/>
    <w:rsid w:val="0072507A"/>
    <w:rsid w:val="007557A1"/>
    <w:rsid w:val="00761723"/>
    <w:rsid w:val="007B2823"/>
    <w:rsid w:val="007B669D"/>
    <w:rsid w:val="007E6864"/>
    <w:rsid w:val="00804E85"/>
    <w:rsid w:val="00811EC9"/>
    <w:rsid w:val="00812742"/>
    <w:rsid w:val="00837159"/>
    <w:rsid w:val="00852986"/>
    <w:rsid w:val="00870008"/>
    <w:rsid w:val="00876836"/>
    <w:rsid w:val="008978D0"/>
    <w:rsid w:val="008B339D"/>
    <w:rsid w:val="008C4617"/>
    <w:rsid w:val="008D029E"/>
    <w:rsid w:val="008E467E"/>
    <w:rsid w:val="008E46E0"/>
    <w:rsid w:val="008F6092"/>
    <w:rsid w:val="009259FE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0E23"/>
    <w:rsid w:val="00A324FE"/>
    <w:rsid w:val="00A44E55"/>
    <w:rsid w:val="00A77424"/>
    <w:rsid w:val="00A84C45"/>
    <w:rsid w:val="00AB42AC"/>
    <w:rsid w:val="00AD5452"/>
    <w:rsid w:val="00AD5E2E"/>
    <w:rsid w:val="00AE0AFC"/>
    <w:rsid w:val="00AF0C3C"/>
    <w:rsid w:val="00AF311C"/>
    <w:rsid w:val="00AF4F8B"/>
    <w:rsid w:val="00B164AA"/>
    <w:rsid w:val="00B31FED"/>
    <w:rsid w:val="00B36615"/>
    <w:rsid w:val="00B42E08"/>
    <w:rsid w:val="00B61097"/>
    <w:rsid w:val="00B73564"/>
    <w:rsid w:val="00BB0C36"/>
    <w:rsid w:val="00C039B2"/>
    <w:rsid w:val="00C048E3"/>
    <w:rsid w:val="00C10769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15CFD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03EB"/>
    <w:rsid w:val="00F01A6C"/>
    <w:rsid w:val="00F25E6B"/>
    <w:rsid w:val="00F4373D"/>
    <w:rsid w:val="00F54DB9"/>
    <w:rsid w:val="00F61361"/>
    <w:rsid w:val="00F70E90"/>
    <w:rsid w:val="00F7153D"/>
    <w:rsid w:val="00F716AE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7073197"/>
  <w15:docId w15:val="{509F7A3F-C84D-473C-A223-41893CFF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5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37159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A4838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37159"/>
    <w:rPr>
      <w:rFonts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4838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B88A-6DCF-441A-8726-5F64B8F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1512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19</cp:revision>
  <dcterms:created xsi:type="dcterms:W3CDTF">2022-04-06T11:45:00Z</dcterms:created>
  <dcterms:modified xsi:type="dcterms:W3CDTF">2022-04-25T08:22:00Z</dcterms:modified>
</cp:coreProperties>
</file>