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D161" w14:textId="77777777" w:rsidR="00AF3095" w:rsidRPr="0039149A" w:rsidRDefault="00AF3095" w:rsidP="0039149A">
      <w:pPr>
        <w:pStyle w:val="Title"/>
        <w:rPr>
          <w:lang w:val="en-GB"/>
        </w:rPr>
      </w:pPr>
      <w:r w:rsidRPr="0039149A">
        <w:rPr>
          <w:lang w:val="en-GB"/>
        </w:rPr>
        <w:t>Key Note</w:t>
      </w:r>
    </w:p>
    <w:p w14:paraId="654C3D1E" w14:textId="77777777" w:rsidR="00EA7807" w:rsidRPr="0039149A" w:rsidRDefault="00EA7807" w:rsidP="0039149A">
      <w:pPr>
        <w:pStyle w:val="Heading1"/>
        <w:rPr>
          <w:lang w:val="en-GB"/>
        </w:rPr>
      </w:pPr>
      <w:r w:rsidRPr="0039149A">
        <w:rPr>
          <w:lang w:val="en-GB"/>
        </w:rPr>
        <w:t>Chapter 9: Vestibular and proprioceptive systems</w:t>
      </w:r>
    </w:p>
    <w:p w14:paraId="38D1A1A8" w14:textId="2CF53647" w:rsidR="00AF3095" w:rsidRPr="0039149A" w:rsidRDefault="00AF3095" w:rsidP="0039149A">
      <w:pPr>
        <w:pStyle w:val="Heading2"/>
        <w:rPr>
          <w:lang w:val="en-GB"/>
        </w:rPr>
      </w:pPr>
      <w:proofErr w:type="gramStart"/>
      <w:r w:rsidRPr="0039149A">
        <w:rPr>
          <w:lang w:val="en-GB"/>
        </w:rPr>
        <w:t xml:space="preserve">Key </w:t>
      </w:r>
      <w:r w:rsidR="00EA7807" w:rsidRPr="0039149A">
        <w:rPr>
          <w:lang w:val="en-GB"/>
        </w:rPr>
        <w:t>note</w:t>
      </w:r>
      <w:proofErr w:type="gramEnd"/>
      <w:r w:rsidR="00EA7807" w:rsidRPr="0039149A">
        <w:rPr>
          <w:lang w:val="en-GB"/>
        </w:rPr>
        <w:t xml:space="preserve"> </w:t>
      </w:r>
      <w:r w:rsidRPr="0039149A">
        <w:rPr>
          <w:lang w:val="en-GB"/>
        </w:rPr>
        <w:t>9A</w:t>
      </w:r>
      <w:r w:rsidR="00D32F67" w:rsidRPr="0039149A">
        <w:rPr>
          <w:lang w:val="en-GB"/>
        </w:rPr>
        <w:t>:</w:t>
      </w:r>
      <w:r w:rsidRPr="0039149A">
        <w:rPr>
          <w:lang w:val="en-GB"/>
        </w:rPr>
        <w:t xml:space="preserve"> Plasticity in the VOR</w:t>
      </w:r>
    </w:p>
    <w:p w14:paraId="1D4B28B1" w14:textId="56301C15" w:rsidR="00AF3095" w:rsidRPr="0039149A" w:rsidRDefault="00AF3095">
      <w:pPr>
        <w:rPr>
          <w:lang w:val="en-GB"/>
        </w:rPr>
      </w:pPr>
      <w:r w:rsidRPr="0039149A">
        <w:rPr>
          <w:lang w:val="en-GB"/>
        </w:rPr>
        <w:t xml:space="preserve">The </w:t>
      </w:r>
      <w:proofErr w:type="spellStart"/>
      <w:r w:rsidRPr="0039149A">
        <w:rPr>
          <w:lang w:val="en-GB"/>
        </w:rPr>
        <w:t>vestibulo</w:t>
      </w:r>
      <w:proofErr w:type="spellEnd"/>
      <w:r w:rsidRPr="0039149A">
        <w:rPr>
          <w:lang w:val="en-GB"/>
        </w:rPr>
        <w:t>-ocular reflex (VOR) has attracted attention because its gain – the relationship between input and output – can be modified from feedback about its effects on vision.</w:t>
      </w:r>
      <w:r w:rsidR="00A11D9C" w:rsidRPr="0039149A">
        <w:rPr>
          <w:lang w:val="en-GB"/>
        </w:rPr>
        <w:t xml:space="preserve"> </w:t>
      </w:r>
      <w:r w:rsidRPr="0039149A">
        <w:rPr>
          <w:lang w:val="en-GB"/>
        </w:rPr>
        <w:t>This note describes the neural sites at which changes may occur and ideas about their form.</w:t>
      </w:r>
    </w:p>
    <w:p w14:paraId="7839331E" w14:textId="75C42F56" w:rsidR="00AF3095" w:rsidRDefault="00AF3095" w:rsidP="0039149A">
      <w:pPr>
        <w:ind w:firstLine="360"/>
        <w:rPr>
          <w:lang w:val="en-GB"/>
        </w:rPr>
      </w:pPr>
      <w:r w:rsidRPr="0039149A">
        <w:rPr>
          <w:lang w:val="en-GB"/>
        </w:rPr>
        <w:t>The neural plasticity underlying changes in the VOR has been found to occur in two sites, the cerebellum and the vestibular nuclei (</w:t>
      </w:r>
      <w:proofErr w:type="gramStart"/>
      <w:r w:rsidRPr="0039149A">
        <w:rPr>
          <w:lang w:val="en-GB"/>
        </w:rPr>
        <w:t>e.g.</w:t>
      </w:r>
      <w:proofErr w:type="gramEnd"/>
      <w:r w:rsidRPr="0039149A">
        <w:rPr>
          <w:lang w:val="en-GB"/>
        </w:rPr>
        <w:t xml:space="preserve"> Boyden et al</w:t>
      </w:r>
      <w:r w:rsidR="002E4E0A" w:rsidRPr="0039149A">
        <w:rPr>
          <w:lang w:val="en-GB"/>
        </w:rPr>
        <w:t>.</w:t>
      </w:r>
      <w:r w:rsidRPr="0039149A">
        <w:rPr>
          <w:lang w:val="en-GB"/>
        </w:rPr>
        <w:t>, 2004).</w:t>
      </w:r>
      <w:r w:rsidR="00A11D9C" w:rsidRPr="0039149A">
        <w:rPr>
          <w:lang w:val="en-GB"/>
        </w:rPr>
        <w:t xml:space="preserve"> </w:t>
      </w:r>
      <w:r w:rsidRPr="0039149A">
        <w:rPr>
          <w:lang w:val="en-GB"/>
        </w:rPr>
        <w:t>The role of the cerebellum has been established from the effects of lesions there which abolish the ability to modify VOR gain (Ito, 1982), but the nature of this role is less clear. One suggestion is that it stores the motor memory for the learned change in VOR gain. Another is that it computes the signal guiding the induction of</w:t>
      </w:r>
      <w:r w:rsidR="00EA7807" w:rsidRPr="0039149A">
        <w:rPr>
          <w:lang w:val="en-GB"/>
        </w:rPr>
        <w:t xml:space="preserve"> </w:t>
      </w:r>
      <w:r w:rsidRPr="0039149A">
        <w:rPr>
          <w:lang w:val="en-GB"/>
        </w:rPr>
        <w:t>plasticity in vestibular neurons. However, the available evidence does not support either hypothesis unequivocally (Boyden et al</w:t>
      </w:r>
      <w:r w:rsidR="00125455" w:rsidRPr="0039149A">
        <w:rPr>
          <w:lang w:val="en-GB"/>
        </w:rPr>
        <w:t>.</w:t>
      </w:r>
      <w:r w:rsidRPr="0039149A">
        <w:rPr>
          <w:lang w:val="en-GB"/>
        </w:rPr>
        <w:t>, 2004).</w:t>
      </w:r>
      <w:r w:rsidR="00A11D9C" w:rsidRPr="0039149A">
        <w:rPr>
          <w:lang w:val="en-GB"/>
        </w:rPr>
        <w:t xml:space="preserve"> </w:t>
      </w:r>
      <w:r w:rsidRPr="0039149A">
        <w:rPr>
          <w:lang w:val="en-GB"/>
        </w:rPr>
        <w:t>Recent work suggests that initial changes occur in the flocculus of the cerebellum, which then gradually reprograms the vestibular nuclei, to become superfluous in the reflex until further reprogramming is needed (Menzies et al</w:t>
      </w:r>
      <w:r w:rsidR="00AE1514" w:rsidRPr="0039149A">
        <w:rPr>
          <w:lang w:val="en-GB"/>
        </w:rPr>
        <w:t>.</w:t>
      </w:r>
      <w:r w:rsidRPr="0039149A">
        <w:rPr>
          <w:lang w:val="en-GB"/>
        </w:rPr>
        <w:t>, 2010).</w:t>
      </w:r>
    </w:p>
    <w:p w14:paraId="0258FAB8" w14:textId="77777777" w:rsidR="0039149A" w:rsidRPr="0039149A" w:rsidRDefault="0039149A" w:rsidP="0039149A">
      <w:pPr>
        <w:ind w:firstLine="360"/>
        <w:rPr>
          <w:lang w:val="en-GB"/>
        </w:rPr>
      </w:pPr>
    </w:p>
    <w:p w14:paraId="35BEE63A" w14:textId="75BE182B" w:rsidR="00AF3095" w:rsidRPr="0039149A" w:rsidRDefault="00AF3095" w:rsidP="0039149A">
      <w:pPr>
        <w:ind w:left="720" w:hanging="360"/>
        <w:rPr>
          <w:lang w:val="en-GB"/>
        </w:rPr>
      </w:pPr>
      <w:r w:rsidRPr="0039149A">
        <w:rPr>
          <w:lang w:val="en-GB"/>
        </w:rPr>
        <w:t xml:space="preserve">Boyden ES, </w:t>
      </w:r>
      <w:proofErr w:type="spellStart"/>
      <w:r w:rsidRPr="0039149A">
        <w:rPr>
          <w:lang w:val="en-GB"/>
        </w:rPr>
        <w:t>Katoh</w:t>
      </w:r>
      <w:proofErr w:type="spellEnd"/>
      <w:r w:rsidRPr="0039149A">
        <w:rPr>
          <w:lang w:val="en-GB"/>
        </w:rPr>
        <w:t xml:space="preserve"> A, Raymond JL (2004) Cerebellum dependent learning: the role of multiple plasticity mechanisms. </w:t>
      </w:r>
      <w:r w:rsidRPr="0039149A">
        <w:rPr>
          <w:i/>
          <w:iCs/>
          <w:lang w:val="en-GB"/>
        </w:rPr>
        <w:t>Annual Review of Neuroscience</w:t>
      </w:r>
      <w:r w:rsidRPr="0039149A">
        <w:rPr>
          <w:lang w:val="en-GB"/>
        </w:rPr>
        <w:t xml:space="preserve"> 27: 581</w:t>
      </w:r>
      <w:r w:rsidR="00A31847" w:rsidRPr="0039149A">
        <w:rPr>
          <w:lang w:val="en-GB"/>
        </w:rPr>
        <w:t>–</w:t>
      </w:r>
      <w:r w:rsidRPr="0039149A">
        <w:rPr>
          <w:lang w:val="en-GB"/>
        </w:rPr>
        <w:t>609</w:t>
      </w:r>
      <w:r w:rsidR="00A31847" w:rsidRPr="0039149A">
        <w:rPr>
          <w:lang w:val="en-GB"/>
        </w:rPr>
        <w:t>.</w:t>
      </w:r>
    </w:p>
    <w:p w14:paraId="615A9260" w14:textId="2855D75E" w:rsidR="00AF3095" w:rsidRPr="0039149A" w:rsidRDefault="00AF3095" w:rsidP="0039149A">
      <w:pPr>
        <w:ind w:left="720" w:hanging="360"/>
        <w:rPr>
          <w:rFonts w:ascii="Times-Roman" w:eastAsiaTheme="minorHAnsi" w:hAnsi="Times-Roman" w:cs="Times-Roman"/>
          <w:lang w:val="en-GB"/>
        </w:rPr>
      </w:pPr>
      <w:r w:rsidRPr="0039149A">
        <w:rPr>
          <w:rFonts w:ascii="Times-Roman" w:eastAsiaTheme="minorHAnsi" w:hAnsi="Times-Roman" w:cs="Times-Roman"/>
          <w:lang w:val="en-GB"/>
        </w:rPr>
        <w:t xml:space="preserve">Ito M (1982) Cerebellar control of the vestibuloocular reflex—around the flocculus hypothesis. </w:t>
      </w:r>
      <w:r w:rsidRPr="0039149A">
        <w:rPr>
          <w:i/>
          <w:iCs/>
          <w:lang w:val="en-GB"/>
        </w:rPr>
        <w:t>Annual Review of Neuroscience</w:t>
      </w:r>
      <w:r w:rsidRPr="0039149A">
        <w:rPr>
          <w:lang w:val="en-GB"/>
        </w:rPr>
        <w:t xml:space="preserve"> </w:t>
      </w:r>
      <w:r w:rsidRPr="0039149A">
        <w:rPr>
          <w:rFonts w:ascii="Times-Roman" w:eastAsiaTheme="minorHAnsi" w:hAnsi="Times-Roman" w:cs="Times-Roman"/>
          <w:lang w:val="en-GB"/>
        </w:rPr>
        <w:t>5:275–</w:t>
      </w:r>
      <w:r w:rsidR="006C6B14" w:rsidRPr="0039149A">
        <w:rPr>
          <w:rFonts w:ascii="Times-Roman" w:eastAsiaTheme="minorHAnsi" w:hAnsi="Times-Roman" w:cs="Times-Roman"/>
          <w:lang w:val="en-GB"/>
        </w:rPr>
        <w:t>2</w:t>
      </w:r>
      <w:r w:rsidRPr="0039149A">
        <w:rPr>
          <w:rFonts w:ascii="Times-Roman" w:eastAsiaTheme="minorHAnsi" w:hAnsi="Times-Roman" w:cs="Times-Roman"/>
          <w:lang w:val="en-GB"/>
        </w:rPr>
        <w:t>96</w:t>
      </w:r>
      <w:r w:rsidR="006C6B14" w:rsidRPr="0039149A">
        <w:rPr>
          <w:rFonts w:ascii="Times-Roman" w:eastAsiaTheme="minorHAnsi" w:hAnsi="Times-Roman" w:cs="Times-Roman"/>
          <w:lang w:val="en-GB"/>
        </w:rPr>
        <w:t>.</w:t>
      </w:r>
    </w:p>
    <w:p w14:paraId="3752E0B0" w14:textId="49C77D3C" w:rsidR="0070463C" w:rsidRPr="0039149A" w:rsidRDefault="00AF3095" w:rsidP="0039149A">
      <w:pPr>
        <w:ind w:left="720" w:hanging="360"/>
        <w:rPr>
          <w:lang w:val="en-GB"/>
        </w:rPr>
      </w:pPr>
      <w:r w:rsidRPr="0039149A">
        <w:rPr>
          <w:lang w:val="en-GB"/>
        </w:rPr>
        <w:t xml:space="preserve">Menzies JRW, </w:t>
      </w:r>
      <w:proofErr w:type="spellStart"/>
      <w:r w:rsidRPr="0039149A">
        <w:rPr>
          <w:lang w:val="en-GB"/>
        </w:rPr>
        <w:t>Porrill</w:t>
      </w:r>
      <w:proofErr w:type="spellEnd"/>
      <w:r w:rsidRPr="0039149A">
        <w:rPr>
          <w:lang w:val="en-GB"/>
        </w:rPr>
        <w:t xml:space="preserve"> J, Dutia M, Dean P (2010) Synaptic plasticity in medial vestibular nucleus neurones: comparison with computational requirements of VOR adaptation. </w:t>
      </w:r>
      <w:r w:rsidRPr="0039149A">
        <w:rPr>
          <w:i/>
          <w:iCs/>
          <w:lang w:val="en-GB"/>
        </w:rPr>
        <w:t>PLOS One</w:t>
      </w:r>
      <w:r w:rsidRPr="0039149A">
        <w:rPr>
          <w:lang w:val="en-GB"/>
        </w:rPr>
        <w:t xml:space="preserve"> 5(10): e13182. doi:10.1371/journal.pone.0013182</w:t>
      </w:r>
    </w:p>
    <w:sectPr w:rsidR="0070463C" w:rsidRPr="0039149A"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8BBE" w14:textId="77777777" w:rsidR="004B5140" w:rsidRDefault="004B5140">
      <w:r>
        <w:separator/>
      </w:r>
    </w:p>
  </w:endnote>
  <w:endnote w:type="continuationSeparator" w:id="0">
    <w:p w14:paraId="68D8F2AE"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845A" w14:textId="77777777" w:rsidR="004B5140" w:rsidRDefault="004B5140">
      <w:r>
        <w:separator/>
      </w:r>
    </w:p>
  </w:footnote>
  <w:footnote w:type="continuationSeparator" w:id="0">
    <w:p w14:paraId="5CB5E864"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1A98"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2BBB0CEA"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2086881">
    <w:abstractNumId w:val="5"/>
  </w:num>
  <w:num w:numId="2" w16cid:durableId="338580483">
    <w:abstractNumId w:val="11"/>
  </w:num>
  <w:num w:numId="3" w16cid:durableId="1383478044">
    <w:abstractNumId w:val="8"/>
  </w:num>
  <w:num w:numId="4" w16cid:durableId="1078794251">
    <w:abstractNumId w:val="6"/>
  </w:num>
  <w:num w:numId="5" w16cid:durableId="1465734045">
    <w:abstractNumId w:val="7"/>
  </w:num>
  <w:num w:numId="6" w16cid:durableId="1043940269">
    <w:abstractNumId w:val="4"/>
  </w:num>
  <w:num w:numId="7" w16cid:durableId="1018774073">
    <w:abstractNumId w:val="2"/>
  </w:num>
  <w:num w:numId="8" w16cid:durableId="582448028">
    <w:abstractNumId w:val="1"/>
  </w:num>
  <w:num w:numId="9" w16cid:durableId="1839342743">
    <w:abstractNumId w:val="0"/>
  </w:num>
  <w:num w:numId="10" w16cid:durableId="450825053">
    <w:abstractNumId w:val="3"/>
  </w:num>
  <w:num w:numId="11" w16cid:durableId="1759792215">
    <w:abstractNumId w:val="9"/>
  </w:num>
  <w:num w:numId="12" w16cid:durableId="3229020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24CB8"/>
    <w:rsid w:val="00033437"/>
    <w:rsid w:val="000629BA"/>
    <w:rsid w:val="000F388C"/>
    <w:rsid w:val="00125455"/>
    <w:rsid w:val="0015405F"/>
    <w:rsid w:val="0017404C"/>
    <w:rsid w:val="00185227"/>
    <w:rsid w:val="001A239F"/>
    <w:rsid w:val="001B761C"/>
    <w:rsid w:val="001F7343"/>
    <w:rsid w:val="00227074"/>
    <w:rsid w:val="00272B2E"/>
    <w:rsid w:val="002C44D0"/>
    <w:rsid w:val="002D0F36"/>
    <w:rsid w:val="002D5319"/>
    <w:rsid w:val="002E4E0A"/>
    <w:rsid w:val="002F62BA"/>
    <w:rsid w:val="00305E1D"/>
    <w:rsid w:val="00327683"/>
    <w:rsid w:val="00331370"/>
    <w:rsid w:val="00361935"/>
    <w:rsid w:val="00365504"/>
    <w:rsid w:val="00370467"/>
    <w:rsid w:val="0039149A"/>
    <w:rsid w:val="00393EAF"/>
    <w:rsid w:val="00396AD3"/>
    <w:rsid w:val="003B6091"/>
    <w:rsid w:val="003C4235"/>
    <w:rsid w:val="003E708D"/>
    <w:rsid w:val="003E7BF7"/>
    <w:rsid w:val="003F0E55"/>
    <w:rsid w:val="0041308D"/>
    <w:rsid w:val="004762E3"/>
    <w:rsid w:val="004817D8"/>
    <w:rsid w:val="00486A8A"/>
    <w:rsid w:val="004A1135"/>
    <w:rsid w:val="004B17D5"/>
    <w:rsid w:val="004B5140"/>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B6085"/>
    <w:rsid w:val="006C6B14"/>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259FE"/>
    <w:rsid w:val="00931319"/>
    <w:rsid w:val="00956287"/>
    <w:rsid w:val="0096128C"/>
    <w:rsid w:val="00963D40"/>
    <w:rsid w:val="00974AA9"/>
    <w:rsid w:val="00991CF3"/>
    <w:rsid w:val="009A40A6"/>
    <w:rsid w:val="009B2FE8"/>
    <w:rsid w:val="009B7BBD"/>
    <w:rsid w:val="00A059F3"/>
    <w:rsid w:val="00A11D9C"/>
    <w:rsid w:val="00A1465F"/>
    <w:rsid w:val="00A31847"/>
    <w:rsid w:val="00A324FE"/>
    <w:rsid w:val="00A44E55"/>
    <w:rsid w:val="00A608BC"/>
    <w:rsid w:val="00A77424"/>
    <w:rsid w:val="00A84C45"/>
    <w:rsid w:val="00AB42AC"/>
    <w:rsid w:val="00AD5452"/>
    <w:rsid w:val="00AD5E2E"/>
    <w:rsid w:val="00AE1514"/>
    <w:rsid w:val="00AF0C3C"/>
    <w:rsid w:val="00AF3095"/>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2F67"/>
    <w:rsid w:val="00D33536"/>
    <w:rsid w:val="00D37AF2"/>
    <w:rsid w:val="00D46302"/>
    <w:rsid w:val="00D61BCA"/>
    <w:rsid w:val="00D667AA"/>
    <w:rsid w:val="00D83A68"/>
    <w:rsid w:val="00D8701F"/>
    <w:rsid w:val="00DA246F"/>
    <w:rsid w:val="00E06479"/>
    <w:rsid w:val="00E21D27"/>
    <w:rsid w:val="00E352E1"/>
    <w:rsid w:val="00E52712"/>
    <w:rsid w:val="00E74418"/>
    <w:rsid w:val="00EA7807"/>
    <w:rsid w:val="00EC67A7"/>
    <w:rsid w:val="00EC6AC2"/>
    <w:rsid w:val="00F01A6C"/>
    <w:rsid w:val="00F11854"/>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A94EAD6"/>
  <w15:docId w15:val="{509F7A3F-C84D-473C-A223-41893CFF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095"/>
    <w:pPr>
      <w:spacing w:line="360" w:lineRule="auto"/>
      <w:contextualSpacing/>
    </w:pPr>
    <w:rPr>
      <w:sz w:val="24"/>
      <w:szCs w:val="24"/>
    </w:rPr>
  </w:style>
  <w:style w:type="paragraph" w:styleId="Heading1">
    <w:name w:val="heading 1"/>
    <w:basedOn w:val="Normal"/>
    <w:next w:val="Normal"/>
    <w:link w:val="Heading1Char"/>
    <w:autoRedefine/>
    <w:qFormat/>
    <w:rsid w:val="00EA7807"/>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EA7807"/>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A7807"/>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EA7807"/>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EB62-7192-4428-91B1-A3550181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1747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14</cp:revision>
  <dcterms:created xsi:type="dcterms:W3CDTF">2022-04-06T11:45:00Z</dcterms:created>
  <dcterms:modified xsi:type="dcterms:W3CDTF">2022-04-25T08:58:00Z</dcterms:modified>
</cp:coreProperties>
</file>