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45FF4" w14:textId="77777777" w:rsidR="00824BCA" w:rsidRDefault="008E332C" w:rsidP="005D6829">
      <w:pPr>
        <w:pStyle w:val="Title"/>
      </w:pPr>
      <w:r w:rsidRPr="008E332C">
        <w:t xml:space="preserve">Group and </w:t>
      </w:r>
      <w:r w:rsidR="00237CCE" w:rsidRPr="008E332C">
        <w:t>individual tasks</w:t>
      </w:r>
    </w:p>
    <w:p w14:paraId="2041ED8F" w14:textId="77777777" w:rsidR="00824BCA" w:rsidRDefault="008E332C" w:rsidP="005D6829">
      <w:pPr>
        <w:pStyle w:val="Heading1"/>
      </w:pPr>
      <w:r w:rsidRPr="008E332C">
        <w:t xml:space="preserve">Chapter 16: CVs and </w:t>
      </w:r>
      <w:r w:rsidR="00237CCE" w:rsidRPr="008E332C">
        <w:t>application forms</w:t>
      </w:r>
    </w:p>
    <w:p w14:paraId="1C43393B" w14:textId="77777777" w:rsidR="00824BCA" w:rsidRPr="005D6829" w:rsidRDefault="00237CCE" w:rsidP="005D6829">
      <w:pPr>
        <w:pStyle w:val="Heading2"/>
      </w:pPr>
      <w:r w:rsidRPr="005D6829">
        <w:t>For you to do</w:t>
      </w:r>
    </w:p>
    <w:p w14:paraId="59F73B56" w14:textId="77777777" w:rsidR="00824BCA" w:rsidRDefault="008E332C" w:rsidP="005D6829">
      <w:pPr>
        <w:spacing w:line="360" w:lineRule="auto"/>
      </w:pPr>
      <w:r w:rsidRPr="008E332C">
        <w:t>Spend a few moments going through this to see if there is anything you think is good and powerful or is unhelpful or incorrect. Would you offer this candidate an interview? What do you think about the following:</w:t>
      </w:r>
    </w:p>
    <w:p w14:paraId="7CAC4734" w14:textId="77777777" w:rsidR="00824BCA" w:rsidRDefault="008E332C" w:rsidP="005D6829">
      <w:pPr>
        <w:spacing w:after="160" w:line="360" w:lineRule="auto"/>
        <w:ind w:left="360" w:hanging="360"/>
      </w:pPr>
      <w:r w:rsidRPr="008E332C">
        <w:rPr>
          <w:rFonts w:ascii="Wingdings" w:eastAsiaTheme="minorEastAsia" w:hAnsi="Wingdings" w:cstheme="minorBidi"/>
        </w:rPr>
        <w:t></w:t>
      </w:r>
      <w:r w:rsidRPr="008E332C">
        <w:rPr>
          <w:rFonts w:ascii="Wingdings" w:eastAsiaTheme="minorEastAsia" w:hAnsi="Wingdings" w:cstheme="minorBidi"/>
        </w:rPr>
        <w:tab/>
      </w:r>
      <w:r w:rsidR="00F70218" w:rsidRPr="00F70218">
        <w:t>Content</w:t>
      </w:r>
    </w:p>
    <w:p w14:paraId="7834847B" w14:textId="77777777" w:rsidR="00824BCA" w:rsidRDefault="008E332C" w:rsidP="005D6829">
      <w:pPr>
        <w:spacing w:after="160" w:line="360" w:lineRule="auto"/>
        <w:ind w:left="360" w:hanging="360"/>
      </w:pPr>
      <w:r w:rsidRPr="008E332C">
        <w:rPr>
          <w:rFonts w:ascii="Wingdings" w:eastAsiaTheme="minorEastAsia" w:hAnsi="Wingdings" w:cstheme="minorBidi"/>
        </w:rPr>
        <w:t></w:t>
      </w:r>
      <w:r w:rsidRPr="008E332C">
        <w:rPr>
          <w:rFonts w:ascii="Wingdings" w:eastAsiaTheme="minorEastAsia" w:hAnsi="Wingdings" w:cstheme="minorBidi"/>
        </w:rPr>
        <w:tab/>
      </w:r>
      <w:r w:rsidR="00F70218" w:rsidRPr="00F70218">
        <w:t>Layout</w:t>
      </w:r>
    </w:p>
    <w:p w14:paraId="11CB66C9" w14:textId="77777777" w:rsidR="00824BCA" w:rsidRDefault="008E332C" w:rsidP="005D6829">
      <w:pPr>
        <w:spacing w:after="160" w:line="360" w:lineRule="auto"/>
        <w:ind w:left="360" w:hanging="360"/>
      </w:pPr>
      <w:r w:rsidRPr="008E332C">
        <w:rPr>
          <w:rFonts w:ascii="Wingdings" w:eastAsiaTheme="minorEastAsia" w:hAnsi="Wingdings" w:cstheme="minorBidi"/>
        </w:rPr>
        <w:t></w:t>
      </w:r>
      <w:r w:rsidRPr="008E332C">
        <w:rPr>
          <w:rFonts w:ascii="Wingdings" w:eastAsiaTheme="minorEastAsia" w:hAnsi="Wingdings" w:cstheme="minorBidi"/>
        </w:rPr>
        <w:tab/>
      </w:r>
      <w:r w:rsidR="00F70218" w:rsidRPr="00F70218">
        <w:t>Level of Detail given</w:t>
      </w:r>
    </w:p>
    <w:p w14:paraId="4332E97D" w14:textId="77777777" w:rsidR="00824BCA" w:rsidRDefault="008E332C" w:rsidP="005D6829">
      <w:pPr>
        <w:spacing w:after="160" w:line="360" w:lineRule="auto"/>
        <w:ind w:left="360" w:hanging="360"/>
      </w:pPr>
      <w:r w:rsidRPr="008E332C">
        <w:rPr>
          <w:rFonts w:ascii="Wingdings" w:eastAsiaTheme="minorEastAsia" w:hAnsi="Wingdings" w:cstheme="minorBidi"/>
        </w:rPr>
        <w:t></w:t>
      </w:r>
      <w:r w:rsidRPr="008E332C">
        <w:rPr>
          <w:rFonts w:ascii="Wingdings" w:eastAsiaTheme="minorEastAsia" w:hAnsi="Wingdings" w:cstheme="minorBidi"/>
        </w:rPr>
        <w:tab/>
      </w:r>
      <w:r w:rsidR="00F70218" w:rsidRPr="00F70218">
        <w:t>Punctuation, Spelling and Grammar</w:t>
      </w:r>
    </w:p>
    <w:p w14:paraId="13342A4B" w14:textId="77777777" w:rsidR="00824BCA" w:rsidRDefault="008E332C" w:rsidP="005D6829">
      <w:pPr>
        <w:spacing w:after="360" w:line="360" w:lineRule="auto"/>
        <w:ind w:left="357" w:hanging="357"/>
        <w:contextualSpacing w:val="0"/>
      </w:pPr>
      <w:r w:rsidRPr="008E332C">
        <w:rPr>
          <w:rFonts w:ascii="Wingdings" w:eastAsiaTheme="minorEastAsia" w:hAnsi="Wingdings" w:cstheme="minorBidi"/>
        </w:rPr>
        <w:t></w:t>
      </w:r>
      <w:r w:rsidRPr="008E332C">
        <w:rPr>
          <w:rFonts w:ascii="Wingdings" w:eastAsiaTheme="minorEastAsia" w:hAnsi="Wingdings" w:cstheme="minorBidi"/>
        </w:rPr>
        <w:tab/>
      </w:r>
      <w:r w:rsidR="00F70218" w:rsidRPr="00F70218">
        <w:t>Relevance</w:t>
      </w:r>
    </w:p>
    <w:tbl>
      <w:tblPr>
        <w:tblStyle w:val="TableGrid"/>
        <w:tblW w:w="0" w:type="auto"/>
        <w:tblLook w:val="04A0" w:firstRow="1" w:lastRow="0" w:firstColumn="1" w:lastColumn="0" w:noHBand="0" w:noVBand="1"/>
      </w:tblPr>
      <w:tblGrid>
        <w:gridCol w:w="9216"/>
      </w:tblGrid>
      <w:tr w:rsidR="008E332C" w:rsidRPr="00237CCE" w14:paraId="6E016E69" w14:textId="77777777" w:rsidTr="00B54E47">
        <w:trPr>
          <w:trHeight w:val="1701"/>
        </w:trPr>
        <w:tc>
          <w:tcPr>
            <w:tcW w:w="10790" w:type="dxa"/>
          </w:tcPr>
          <w:p w14:paraId="53473678" w14:textId="77777777" w:rsidR="00824BCA" w:rsidRPr="005D6829" w:rsidRDefault="00F70218" w:rsidP="005D6829">
            <w:pPr>
              <w:spacing w:line="360" w:lineRule="auto"/>
              <w:rPr>
                <w:rFonts w:ascii="Times New Roman" w:hAnsi="Times New Roman" w:cs="Times New Roman"/>
                <w:b/>
                <w:sz w:val="24"/>
                <w:szCs w:val="24"/>
              </w:rPr>
            </w:pPr>
            <w:r w:rsidRPr="00237CCE">
              <w:rPr>
                <w:b/>
              </w:rPr>
              <w:t>Content:</w:t>
            </w:r>
          </w:p>
        </w:tc>
      </w:tr>
      <w:tr w:rsidR="008E332C" w:rsidRPr="00237CCE" w14:paraId="35946B6D" w14:textId="77777777" w:rsidTr="00B54E47">
        <w:trPr>
          <w:trHeight w:val="1701"/>
        </w:trPr>
        <w:tc>
          <w:tcPr>
            <w:tcW w:w="10790" w:type="dxa"/>
          </w:tcPr>
          <w:p w14:paraId="47F5A3A9" w14:textId="77777777" w:rsidR="00824BCA" w:rsidRPr="005D6829" w:rsidRDefault="00F70218" w:rsidP="005D6829">
            <w:pPr>
              <w:spacing w:line="360" w:lineRule="auto"/>
              <w:rPr>
                <w:rFonts w:ascii="Times New Roman" w:hAnsi="Times New Roman" w:cs="Times New Roman"/>
                <w:b/>
                <w:sz w:val="24"/>
                <w:szCs w:val="24"/>
              </w:rPr>
            </w:pPr>
            <w:r w:rsidRPr="00237CCE">
              <w:rPr>
                <w:b/>
              </w:rPr>
              <w:t>Layout:</w:t>
            </w:r>
          </w:p>
        </w:tc>
      </w:tr>
      <w:tr w:rsidR="008E332C" w:rsidRPr="00237CCE" w14:paraId="4483417D" w14:textId="77777777" w:rsidTr="00B54E47">
        <w:trPr>
          <w:trHeight w:val="1701"/>
        </w:trPr>
        <w:tc>
          <w:tcPr>
            <w:tcW w:w="10790" w:type="dxa"/>
          </w:tcPr>
          <w:p w14:paraId="19EA170E" w14:textId="77777777" w:rsidR="00824BCA" w:rsidRPr="005D6829" w:rsidRDefault="00F70218" w:rsidP="005D6829">
            <w:pPr>
              <w:spacing w:line="360" w:lineRule="auto"/>
              <w:rPr>
                <w:rFonts w:ascii="Times New Roman" w:hAnsi="Times New Roman" w:cs="Times New Roman"/>
                <w:b/>
                <w:sz w:val="24"/>
                <w:szCs w:val="24"/>
              </w:rPr>
            </w:pPr>
            <w:r w:rsidRPr="00237CCE">
              <w:rPr>
                <w:b/>
              </w:rPr>
              <w:t>Level of Detail:</w:t>
            </w:r>
          </w:p>
        </w:tc>
      </w:tr>
      <w:tr w:rsidR="008E332C" w:rsidRPr="00237CCE" w14:paraId="549F0B1B" w14:textId="77777777" w:rsidTr="00B54E47">
        <w:trPr>
          <w:trHeight w:val="1701"/>
        </w:trPr>
        <w:tc>
          <w:tcPr>
            <w:tcW w:w="10790" w:type="dxa"/>
          </w:tcPr>
          <w:p w14:paraId="7A74243C" w14:textId="77777777" w:rsidR="00824BCA" w:rsidRPr="005D6829" w:rsidRDefault="00F70218" w:rsidP="005D6829">
            <w:pPr>
              <w:spacing w:line="360" w:lineRule="auto"/>
              <w:rPr>
                <w:rFonts w:ascii="Times New Roman" w:hAnsi="Times New Roman" w:cs="Times New Roman"/>
                <w:b/>
                <w:sz w:val="24"/>
                <w:szCs w:val="24"/>
              </w:rPr>
            </w:pPr>
            <w:r w:rsidRPr="00237CCE">
              <w:rPr>
                <w:b/>
              </w:rPr>
              <w:t>Punctuation, Spelling and Grammar:</w:t>
            </w:r>
          </w:p>
        </w:tc>
      </w:tr>
      <w:tr w:rsidR="008E332C" w:rsidRPr="00237CCE" w14:paraId="03B880CF" w14:textId="77777777" w:rsidTr="00B54E47">
        <w:trPr>
          <w:trHeight w:val="1701"/>
        </w:trPr>
        <w:tc>
          <w:tcPr>
            <w:tcW w:w="10790" w:type="dxa"/>
          </w:tcPr>
          <w:p w14:paraId="7479E7A4" w14:textId="77777777" w:rsidR="00824BCA" w:rsidRPr="005D6829" w:rsidRDefault="00F70218" w:rsidP="005D6829">
            <w:pPr>
              <w:spacing w:line="360" w:lineRule="auto"/>
              <w:rPr>
                <w:rFonts w:ascii="Times New Roman" w:hAnsi="Times New Roman" w:cs="Times New Roman"/>
                <w:b/>
                <w:sz w:val="24"/>
                <w:szCs w:val="24"/>
              </w:rPr>
            </w:pPr>
            <w:r w:rsidRPr="00237CCE">
              <w:rPr>
                <w:b/>
              </w:rPr>
              <w:lastRenderedPageBreak/>
              <w:t>Relevance:</w:t>
            </w:r>
          </w:p>
        </w:tc>
      </w:tr>
      <w:tr w:rsidR="008E332C" w:rsidRPr="00237CCE" w14:paraId="17F4AAB2" w14:textId="77777777" w:rsidTr="00B54E47">
        <w:trPr>
          <w:trHeight w:val="1701"/>
        </w:trPr>
        <w:tc>
          <w:tcPr>
            <w:tcW w:w="10790" w:type="dxa"/>
          </w:tcPr>
          <w:p w14:paraId="58322CFC" w14:textId="77777777" w:rsidR="00824BCA" w:rsidRPr="005D6829" w:rsidRDefault="00F70218" w:rsidP="005D6829">
            <w:pPr>
              <w:spacing w:line="360" w:lineRule="auto"/>
              <w:rPr>
                <w:rFonts w:ascii="Times New Roman" w:hAnsi="Times New Roman" w:cs="Times New Roman"/>
                <w:b/>
                <w:sz w:val="24"/>
                <w:szCs w:val="24"/>
              </w:rPr>
            </w:pPr>
            <w:r w:rsidRPr="00237CCE">
              <w:rPr>
                <w:b/>
              </w:rPr>
              <w:t>Anything else?</w:t>
            </w:r>
          </w:p>
        </w:tc>
      </w:tr>
    </w:tbl>
    <w:p w14:paraId="1B859F5A" w14:textId="77777777" w:rsidR="00824BCA" w:rsidRDefault="00824BCA" w:rsidP="005D6829">
      <w:pPr>
        <w:spacing w:line="360" w:lineRule="auto"/>
      </w:pPr>
    </w:p>
    <w:sectPr w:rsidR="00824BCA" w:rsidSect="003E708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82C8B" w14:textId="77777777" w:rsidR="00343F1F" w:rsidRDefault="00343F1F">
      <w:r>
        <w:separator/>
      </w:r>
    </w:p>
  </w:endnote>
  <w:endnote w:type="continuationSeparator" w:id="0">
    <w:p w14:paraId="30B83293" w14:textId="77777777" w:rsidR="00343F1F" w:rsidRDefault="0034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03E5F" w14:textId="77777777" w:rsidR="00597DC3" w:rsidRDefault="00597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D81C" w14:textId="77777777" w:rsidR="00597DC3" w:rsidRDefault="00597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19BC" w14:textId="77777777" w:rsidR="00597DC3" w:rsidRDefault="00597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EF15F" w14:textId="77777777" w:rsidR="00343F1F" w:rsidRDefault="00343F1F">
      <w:r>
        <w:separator/>
      </w:r>
    </w:p>
  </w:footnote>
  <w:footnote w:type="continuationSeparator" w:id="0">
    <w:p w14:paraId="64030931" w14:textId="77777777" w:rsidR="00343F1F" w:rsidRDefault="0034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EC842" w14:textId="77777777" w:rsidR="00597DC3" w:rsidRDefault="00597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760C"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44787FDB" w14:textId="77777777" w:rsidR="004762E3" w:rsidRPr="006F059D" w:rsidRDefault="006F059D" w:rsidP="006F059D">
    <w:pPr>
      <w:pStyle w:val="Header"/>
      <w:spacing w:line="360" w:lineRule="auto"/>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8ACD" w14:textId="77777777" w:rsidR="00597DC3" w:rsidRDefault="0059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60236"/>
    <w:multiLevelType w:val="hybridMultilevel"/>
    <w:tmpl w:val="0DA48942"/>
    <w:lvl w:ilvl="0" w:tplc="A894B19A">
      <w:start w:val="1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332C"/>
    <w:rsid w:val="00024CB8"/>
    <w:rsid w:val="00033437"/>
    <w:rsid w:val="000F388C"/>
    <w:rsid w:val="0015405F"/>
    <w:rsid w:val="0017404C"/>
    <w:rsid w:val="00185227"/>
    <w:rsid w:val="001A239F"/>
    <w:rsid w:val="001B761C"/>
    <w:rsid w:val="001F7343"/>
    <w:rsid w:val="00227074"/>
    <w:rsid w:val="00237CCE"/>
    <w:rsid w:val="00272B2E"/>
    <w:rsid w:val="002D0F36"/>
    <w:rsid w:val="002D5319"/>
    <w:rsid w:val="002F62BA"/>
    <w:rsid w:val="00327683"/>
    <w:rsid w:val="00331370"/>
    <w:rsid w:val="00343F1F"/>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2851"/>
    <w:rsid w:val="00593132"/>
    <w:rsid w:val="00597DC3"/>
    <w:rsid w:val="005D6829"/>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24BCA"/>
    <w:rsid w:val="00852986"/>
    <w:rsid w:val="00870008"/>
    <w:rsid w:val="00876836"/>
    <w:rsid w:val="008978D0"/>
    <w:rsid w:val="008B339D"/>
    <w:rsid w:val="008C4617"/>
    <w:rsid w:val="008D029E"/>
    <w:rsid w:val="008E332C"/>
    <w:rsid w:val="008E46E0"/>
    <w:rsid w:val="008F6092"/>
    <w:rsid w:val="00931319"/>
    <w:rsid w:val="00956287"/>
    <w:rsid w:val="0096128C"/>
    <w:rsid w:val="00963D40"/>
    <w:rsid w:val="00974AA9"/>
    <w:rsid w:val="00991CF3"/>
    <w:rsid w:val="009A40A6"/>
    <w:rsid w:val="009B2FE8"/>
    <w:rsid w:val="00A059F3"/>
    <w:rsid w:val="00A1465F"/>
    <w:rsid w:val="00A324FE"/>
    <w:rsid w:val="00A44E55"/>
    <w:rsid w:val="00A77424"/>
    <w:rsid w:val="00A84C45"/>
    <w:rsid w:val="00AB42AC"/>
    <w:rsid w:val="00AD5452"/>
    <w:rsid w:val="00AD5E2E"/>
    <w:rsid w:val="00AF0C3C"/>
    <w:rsid w:val="00AF311C"/>
    <w:rsid w:val="00AF3577"/>
    <w:rsid w:val="00AF4F8B"/>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67AA"/>
    <w:rsid w:val="00D8701F"/>
    <w:rsid w:val="00DA246F"/>
    <w:rsid w:val="00E21D27"/>
    <w:rsid w:val="00E352E1"/>
    <w:rsid w:val="00E52712"/>
    <w:rsid w:val="00E74418"/>
    <w:rsid w:val="00EC67A7"/>
    <w:rsid w:val="00EC6AC2"/>
    <w:rsid w:val="00F25E6B"/>
    <w:rsid w:val="00F4373D"/>
    <w:rsid w:val="00F54DB9"/>
    <w:rsid w:val="00F61361"/>
    <w:rsid w:val="00F70218"/>
    <w:rsid w:val="00F7153D"/>
    <w:rsid w:val="00F77A8F"/>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56D074E"/>
  <w15:docId w15:val="{3524F214-0DFE-4F1A-BE0B-9B2728CD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F1F"/>
    <w:pPr>
      <w:contextualSpacing/>
    </w:pPr>
    <w:rPr>
      <w:sz w:val="24"/>
      <w:szCs w:val="24"/>
    </w:rPr>
  </w:style>
  <w:style w:type="paragraph" w:styleId="Heading1">
    <w:name w:val="heading 1"/>
    <w:basedOn w:val="Normal"/>
    <w:next w:val="Normal"/>
    <w:link w:val="Heading1Char"/>
    <w:autoRedefine/>
    <w:qFormat/>
    <w:rsid w:val="00343F1F"/>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237CCE"/>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343F1F"/>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237CCE"/>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table" w:styleId="TableGrid">
    <w:name w:val="Table Grid"/>
    <w:basedOn w:val="TableNormal"/>
    <w:uiPriority w:val="39"/>
    <w:rsid w:val="008E332C"/>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AF141-B88F-4741-B5C5-7E1A184A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483</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5</cp:revision>
  <dcterms:created xsi:type="dcterms:W3CDTF">2020-11-10T06:03:00Z</dcterms:created>
  <dcterms:modified xsi:type="dcterms:W3CDTF">2020-12-02T15:29:00Z</dcterms:modified>
</cp:coreProperties>
</file>