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F1363" w14:textId="77777777" w:rsidR="00E36C22" w:rsidRPr="00E36C22" w:rsidRDefault="00E36C22" w:rsidP="00E36C22">
      <w:pPr>
        <w:pStyle w:val="Title"/>
      </w:pPr>
      <w:r w:rsidRPr="00E36C22">
        <w:t xml:space="preserve">Further </w:t>
      </w:r>
      <w:r w:rsidR="00B45A04" w:rsidRPr="00E36C22">
        <w:t>readings and templates</w:t>
      </w:r>
    </w:p>
    <w:p w14:paraId="0A37B41B" w14:textId="55656424" w:rsidR="00E36C22" w:rsidRPr="00E36C22" w:rsidRDefault="00E36C22" w:rsidP="00E36C22">
      <w:pPr>
        <w:pStyle w:val="Heading1"/>
      </w:pPr>
      <w:r w:rsidRPr="00E36C22">
        <w:t xml:space="preserve">Chapter 4: Critical </w:t>
      </w:r>
      <w:r w:rsidR="00B45A04">
        <w:t>t</w:t>
      </w:r>
      <w:r w:rsidR="00B45A04" w:rsidRPr="00E36C22">
        <w:t>hinking</w:t>
      </w:r>
    </w:p>
    <w:p w14:paraId="16051C18" w14:textId="77777777" w:rsidR="00E36C22" w:rsidRDefault="00B45A04" w:rsidP="00E36C22">
      <w:pPr>
        <w:pStyle w:val="Heading2"/>
      </w:pPr>
      <w:r w:rsidRPr="00E36C22">
        <w:t>Studying business law</w:t>
      </w:r>
    </w:p>
    <w:p w14:paraId="5D13859B" w14:textId="77777777" w:rsidR="00E36C22" w:rsidRDefault="00E36C22" w:rsidP="00E36C22">
      <w:pPr>
        <w:spacing w:line="360" w:lineRule="auto"/>
      </w:pPr>
      <w:r w:rsidRPr="00E36C22">
        <w:t>Business law is often seen as a subject which simply requires a good memory so that people can remember all the cases that apply to a particular topic. Many students attend tutorials with a view that everything is ‘common sense’. Ironically, though, ‘common sense’ is not always that ‘common’, nor is it always logical.</w:t>
      </w:r>
    </w:p>
    <w:p w14:paraId="50F970B0" w14:textId="77777777" w:rsidR="00E36C22" w:rsidRPr="00E36C22" w:rsidRDefault="00E36C22" w:rsidP="00E36C22">
      <w:pPr>
        <w:spacing w:line="360" w:lineRule="auto"/>
        <w:ind w:firstLine="360"/>
      </w:pPr>
      <w:r w:rsidRPr="00E36C22">
        <w:t>As a result, it is a subject which many students do poorly on, unless they have developed their critical thinking skills. It does indeed require something of a decent memory, but much more than that, it demands the ability to use the conclusions of previous legal cases to support – or deny – particular points of view. As such, it is a fantastic subject through which to develop the ability to think critically about the arguments which could be used in particular situations.</w:t>
      </w:r>
    </w:p>
    <w:p w14:paraId="0C64E090" w14:textId="77777777" w:rsidR="00E36C22" w:rsidRDefault="00E36C22" w:rsidP="00E36C22">
      <w:pPr>
        <w:spacing w:line="360" w:lineRule="auto"/>
        <w:ind w:firstLine="360"/>
      </w:pPr>
      <w:r w:rsidRPr="00E36C22">
        <w:t xml:space="preserve">The ability to </w:t>
      </w:r>
      <w:proofErr w:type="spellStart"/>
      <w:r w:rsidRPr="00E36C22">
        <w:t>analyse</w:t>
      </w:r>
      <w:proofErr w:type="spellEnd"/>
      <w:r w:rsidRPr="00E36C22">
        <w:t xml:space="preserve"> and evaluate information is key to being successful in the legal profession, but in nearly all others as well. Those that can demonstrate their ability in this tend to do well in managerial roles.</w:t>
      </w:r>
    </w:p>
    <w:sectPr w:rsidR="00E36C22"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660BF" w14:textId="77777777" w:rsidR="00123715" w:rsidRDefault="00123715">
      <w:r>
        <w:separator/>
      </w:r>
    </w:p>
  </w:endnote>
  <w:endnote w:type="continuationSeparator" w:id="0">
    <w:p w14:paraId="34568E0F" w14:textId="77777777" w:rsidR="00123715" w:rsidRDefault="0012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7B8E0" w14:textId="77777777" w:rsidR="00123715" w:rsidRDefault="00123715">
      <w:r>
        <w:separator/>
      </w:r>
    </w:p>
  </w:footnote>
  <w:footnote w:type="continuationSeparator" w:id="0">
    <w:p w14:paraId="5823BB8C" w14:textId="77777777" w:rsidR="00123715" w:rsidRDefault="0012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B493"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7C0C2611"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6C22"/>
    <w:rsid w:val="00024CB8"/>
    <w:rsid w:val="00033437"/>
    <w:rsid w:val="000F388C"/>
    <w:rsid w:val="00123715"/>
    <w:rsid w:val="00123F59"/>
    <w:rsid w:val="0015405F"/>
    <w:rsid w:val="0017404C"/>
    <w:rsid w:val="00185227"/>
    <w:rsid w:val="001A239F"/>
    <w:rsid w:val="001B761C"/>
    <w:rsid w:val="001F7343"/>
    <w:rsid w:val="00227074"/>
    <w:rsid w:val="00272B2E"/>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658B"/>
    <w:rsid w:val="00500B36"/>
    <w:rsid w:val="00533876"/>
    <w:rsid w:val="0053536D"/>
    <w:rsid w:val="00542CC3"/>
    <w:rsid w:val="005646CF"/>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A059F3"/>
    <w:rsid w:val="00A1465F"/>
    <w:rsid w:val="00A324FE"/>
    <w:rsid w:val="00A44E55"/>
    <w:rsid w:val="00A55E4E"/>
    <w:rsid w:val="00A77424"/>
    <w:rsid w:val="00A84C45"/>
    <w:rsid w:val="00AB42AC"/>
    <w:rsid w:val="00AD5452"/>
    <w:rsid w:val="00AD5E2E"/>
    <w:rsid w:val="00AF0C3C"/>
    <w:rsid w:val="00AF311C"/>
    <w:rsid w:val="00AF4F8B"/>
    <w:rsid w:val="00B164AA"/>
    <w:rsid w:val="00B31FED"/>
    <w:rsid w:val="00B36615"/>
    <w:rsid w:val="00B42E08"/>
    <w:rsid w:val="00B45A04"/>
    <w:rsid w:val="00B73564"/>
    <w:rsid w:val="00BB0C36"/>
    <w:rsid w:val="00C048E3"/>
    <w:rsid w:val="00C266E0"/>
    <w:rsid w:val="00C55F1A"/>
    <w:rsid w:val="00C6457F"/>
    <w:rsid w:val="00C8654C"/>
    <w:rsid w:val="00CB2339"/>
    <w:rsid w:val="00CB523D"/>
    <w:rsid w:val="00CD1179"/>
    <w:rsid w:val="00CE06A4"/>
    <w:rsid w:val="00CE414B"/>
    <w:rsid w:val="00CF39F3"/>
    <w:rsid w:val="00CF5F08"/>
    <w:rsid w:val="00D33536"/>
    <w:rsid w:val="00D37AF2"/>
    <w:rsid w:val="00D46302"/>
    <w:rsid w:val="00D667AA"/>
    <w:rsid w:val="00D8701F"/>
    <w:rsid w:val="00DA246F"/>
    <w:rsid w:val="00E06479"/>
    <w:rsid w:val="00E21D27"/>
    <w:rsid w:val="00E352E1"/>
    <w:rsid w:val="00E36C22"/>
    <w:rsid w:val="00E52712"/>
    <w:rsid w:val="00E74418"/>
    <w:rsid w:val="00EC67A7"/>
    <w:rsid w:val="00EC6AC2"/>
    <w:rsid w:val="00F01A6C"/>
    <w:rsid w:val="00F01FC1"/>
    <w:rsid w:val="00F25E6B"/>
    <w:rsid w:val="00F4373D"/>
    <w:rsid w:val="00F54DB9"/>
    <w:rsid w:val="00F61361"/>
    <w:rsid w:val="00F7153D"/>
    <w:rsid w:val="00F77A8F"/>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426828B"/>
  <w15:docId w15:val="{C14BD6CA-9E50-4954-A8EC-6691ECAA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uiPriority w:val="9"/>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1B968-C273-47BB-9281-EF9809B9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1098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5</cp:revision>
  <dcterms:created xsi:type="dcterms:W3CDTF">2020-11-10T07:52:00Z</dcterms:created>
  <dcterms:modified xsi:type="dcterms:W3CDTF">2020-12-02T15:12:00Z</dcterms:modified>
</cp:coreProperties>
</file>