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0F3" w:rsidRDefault="002E30F3" w:rsidP="002E30F3">
      <w:pPr>
        <w:pStyle w:val="CHNU"/>
      </w:pPr>
      <w:r>
        <w:t>Activity</w:t>
      </w:r>
      <w:r>
        <w:t> </w:t>
      </w:r>
      <w:r>
        <w:rPr>
          <w:lang w:val="en-US"/>
        </w:rPr>
        <w:t> </w:t>
      </w:r>
      <w:r>
        <w:rPr>
          <w:lang w:val="en-US"/>
        </w:rPr>
        <w:t> </w:t>
      </w:r>
      <w:r>
        <w:rPr>
          <w:rStyle w:val="CHNU1"/>
        </w:rPr>
        <w:t>2</w:t>
      </w:r>
    </w:p>
    <w:p w:rsidR="002E30F3" w:rsidRDefault="002E30F3" w:rsidP="002E30F3">
      <w:pPr>
        <w:pStyle w:val="CHTI"/>
      </w:pPr>
      <w:r>
        <w:t>Finding and Using Primary Sources</w:t>
      </w:r>
    </w:p>
    <w:p w:rsidR="002E30F3" w:rsidRDefault="002E30F3" w:rsidP="002E30F3">
      <w:pPr>
        <w:pStyle w:val="H1"/>
        <w:spacing w:before="2020"/>
        <w:rPr>
          <w:rStyle w:val="Bold"/>
          <w:b/>
          <w:bCs/>
        </w:rPr>
      </w:pPr>
      <w:r>
        <w:rPr>
          <w:rStyle w:val="Bold"/>
          <w:b/>
          <w:bCs/>
        </w:rPr>
        <w:t>STUDENT HANDOUT</w:t>
      </w:r>
    </w:p>
    <w:p w:rsidR="002E30F3" w:rsidRDefault="002E30F3" w:rsidP="002E30F3">
      <w:pPr>
        <w:pStyle w:val="TEXT"/>
      </w:pPr>
      <w:r>
        <w:t>Primary sources are first-hand narratives, original documents/objects or factual (not interpretative) accounts that were written or made during or close to the event or period of time. Primary sources that you can use for your research include:</w:t>
      </w:r>
    </w:p>
    <w:p w:rsidR="002E30F3" w:rsidRDefault="001D3FD1" w:rsidP="001D3FD1">
      <w:pPr>
        <w:pStyle w:val="BL"/>
        <w:ind w:left="720" w:hanging="360"/>
      </w:pPr>
      <w:r>
        <w:rPr>
          <w:rFonts w:ascii="Symbol" w:hAnsi="Symbol"/>
        </w:rPr>
        <w:t></w:t>
      </w:r>
      <w:r>
        <w:rPr>
          <w:rFonts w:ascii="Symbol" w:hAnsi="Symbol"/>
        </w:rPr>
        <w:tab/>
      </w:r>
      <w:proofErr w:type="gramStart"/>
      <w:r w:rsidR="002E30F3">
        <w:t>historical</w:t>
      </w:r>
      <w:proofErr w:type="gramEnd"/>
      <w:r w:rsidR="002E30F3">
        <w:t xml:space="preserve"> records/texts;</w:t>
      </w:r>
    </w:p>
    <w:p w:rsidR="002E30F3" w:rsidRDefault="001D3FD1" w:rsidP="001D3FD1">
      <w:pPr>
        <w:pStyle w:val="BL"/>
        <w:ind w:left="720" w:hanging="360"/>
      </w:pPr>
      <w:r>
        <w:rPr>
          <w:rFonts w:ascii="Symbol" w:hAnsi="Symbol"/>
        </w:rPr>
        <w:t></w:t>
      </w:r>
      <w:r>
        <w:rPr>
          <w:rFonts w:ascii="Symbol" w:hAnsi="Symbol"/>
        </w:rPr>
        <w:tab/>
      </w:r>
      <w:proofErr w:type="gramStart"/>
      <w:r w:rsidR="002E30F3">
        <w:t>government</w:t>
      </w:r>
      <w:proofErr w:type="gramEnd"/>
      <w:r w:rsidR="002E30F3">
        <w:t xml:space="preserve"> records (if they have not been processed, interpreted or analysed);</w:t>
      </w:r>
    </w:p>
    <w:p w:rsidR="002E30F3" w:rsidRDefault="001D3FD1" w:rsidP="001D3FD1">
      <w:pPr>
        <w:pStyle w:val="BL"/>
        <w:ind w:left="720" w:hanging="360"/>
      </w:pPr>
      <w:r>
        <w:rPr>
          <w:rFonts w:ascii="Symbol" w:hAnsi="Symbol"/>
        </w:rPr>
        <w:t></w:t>
      </w:r>
      <w:r>
        <w:rPr>
          <w:rFonts w:ascii="Symbol" w:hAnsi="Symbol"/>
        </w:rPr>
        <w:tab/>
      </w:r>
      <w:r w:rsidR="002E30F3">
        <w:t>company/organization records (if they have not been processed, interpreted or analysed);</w:t>
      </w:r>
    </w:p>
    <w:p w:rsidR="002E30F3" w:rsidRDefault="001D3FD1" w:rsidP="001D3FD1">
      <w:pPr>
        <w:pStyle w:val="BL"/>
        <w:ind w:left="720" w:hanging="360"/>
      </w:pPr>
      <w:r>
        <w:rPr>
          <w:rFonts w:ascii="Symbol" w:hAnsi="Symbol"/>
        </w:rPr>
        <w:t></w:t>
      </w:r>
      <w:r>
        <w:rPr>
          <w:rFonts w:ascii="Symbol" w:hAnsi="Symbol"/>
        </w:rPr>
        <w:tab/>
      </w:r>
      <w:proofErr w:type="gramStart"/>
      <w:r w:rsidR="002E30F3">
        <w:t>personal</w:t>
      </w:r>
      <w:proofErr w:type="gramEnd"/>
      <w:r w:rsidR="002E30F3">
        <w:t xml:space="preserve"> documents (diaries, notes or memoires, for example);</w:t>
      </w:r>
    </w:p>
    <w:p w:rsidR="002E30F3" w:rsidRDefault="001D3FD1" w:rsidP="001D3FD1">
      <w:pPr>
        <w:pStyle w:val="BL"/>
        <w:ind w:left="720" w:hanging="360"/>
      </w:pPr>
      <w:r>
        <w:rPr>
          <w:rFonts w:ascii="Symbol" w:hAnsi="Symbol"/>
        </w:rPr>
        <w:t></w:t>
      </w:r>
      <w:r>
        <w:rPr>
          <w:rFonts w:ascii="Symbol" w:hAnsi="Symbol"/>
        </w:rPr>
        <w:tab/>
      </w:r>
      <w:r w:rsidR="002E30F3">
        <w:t>recorded or transcribed speeches or interviews;</w:t>
      </w:r>
    </w:p>
    <w:p w:rsidR="002E30F3" w:rsidRDefault="001D3FD1" w:rsidP="001D3FD1">
      <w:pPr>
        <w:pStyle w:val="BL"/>
        <w:ind w:left="720" w:hanging="360"/>
      </w:pPr>
      <w:r>
        <w:rPr>
          <w:rFonts w:ascii="Symbol" w:hAnsi="Symbol"/>
        </w:rPr>
        <w:t></w:t>
      </w:r>
      <w:r>
        <w:rPr>
          <w:rFonts w:ascii="Symbol" w:hAnsi="Symbol"/>
        </w:rPr>
        <w:tab/>
      </w:r>
      <w:proofErr w:type="gramStart"/>
      <w:r w:rsidR="002E30F3">
        <w:t>raw</w:t>
      </w:r>
      <w:proofErr w:type="gramEnd"/>
      <w:r w:rsidR="002E30F3">
        <w:t xml:space="preserve"> statistical data (if they have not been processed, interpreted or analysed);</w:t>
      </w:r>
    </w:p>
    <w:p w:rsidR="002E30F3" w:rsidRDefault="001D3FD1" w:rsidP="001D3FD1">
      <w:pPr>
        <w:pStyle w:val="BL"/>
        <w:ind w:left="720" w:hanging="360"/>
      </w:pPr>
      <w:r>
        <w:rPr>
          <w:rFonts w:ascii="Symbol" w:hAnsi="Symbol"/>
        </w:rPr>
        <w:t></w:t>
      </w:r>
      <w:r>
        <w:rPr>
          <w:rFonts w:ascii="Symbol" w:hAnsi="Symbol"/>
        </w:rPr>
        <w:tab/>
      </w:r>
      <w:r w:rsidR="002E30F3">
        <w:t>works of literature;</w:t>
      </w:r>
    </w:p>
    <w:p w:rsidR="002E30F3" w:rsidRDefault="001D3FD1" w:rsidP="001D3FD1">
      <w:pPr>
        <w:pStyle w:val="BL"/>
        <w:ind w:left="720" w:hanging="360"/>
      </w:pPr>
      <w:r>
        <w:rPr>
          <w:rFonts w:ascii="Symbol" w:hAnsi="Symbol"/>
        </w:rPr>
        <w:t></w:t>
      </w:r>
      <w:r>
        <w:rPr>
          <w:rFonts w:ascii="Symbol" w:hAnsi="Symbol"/>
        </w:rPr>
        <w:tab/>
      </w:r>
      <w:r w:rsidR="002E30F3">
        <w:t>works of art;</w:t>
      </w:r>
    </w:p>
    <w:p w:rsidR="002E30F3" w:rsidRDefault="001D3FD1" w:rsidP="001D3FD1">
      <w:pPr>
        <w:pStyle w:val="BL"/>
        <w:ind w:left="720" w:hanging="360"/>
      </w:pPr>
      <w:r>
        <w:rPr>
          <w:rFonts w:ascii="Symbol" w:hAnsi="Symbol"/>
        </w:rPr>
        <w:t></w:t>
      </w:r>
      <w:r>
        <w:rPr>
          <w:rFonts w:ascii="Symbol" w:hAnsi="Symbol"/>
        </w:rPr>
        <w:tab/>
      </w:r>
      <w:proofErr w:type="gramStart"/>
      <w:r w:rsidR="002E30F3">
        <w:t>theatrical</w:t>
      </w:r>
      <w:proofErr w:type="gramEnd"/>
      <w:r w:rsidR="002E30F3">
        <w:t xml:space="preserve"> works;</w:t>
      </w:r>
    </w:p>
    <w:p w:rsidR="002E30F3" w:rsidRDefault="001D3FD1" w:rsidP="001D3FD1">
      <w:pPr>
        <w:pStyle w:val="BL"/>
        <w:ind w:left="720" w:hanging="360"/>
      </w:pPr>
      <w:r>
        <w:rPr>
          <w:rFonts w:ascii="Symbol" w:hAnsi="Symbol"/>
        </w:rPr>
        <w:t></w:t>
      </w:r>
      <w:r>
        <w:rPr>
          <w:rFonts w:ascii="Symbol" w:hAnsi="Symbol"/>
        </w:rPr>
        <w:tab/>
      </w:r>
      <w:r w:rsidR="002E30F3">
        <w:t>film/video;</w:t>
      </w:r>
    </w:p>
    <w:p w:rsidR="002E30F3" w:rsidRDefault="001D3FD1" w:rsidP="001D3FD1">
      <w:pPr>
        <w:pStyle w:val="BL"/>
        <w:ind w:left="720" w:hanging="360"/>
      </w:pPr>
      <w:r>
        <w:rPr>
          <w:rFonts w:ascii="Symbol" w:hAnsi="Symbol"/>
        </w:rPr>
        <w:t></w:t>
      </w:r>
      <w:r>
        <w:rPr>
          <w:rFonts w:ascii="Symbol" w:hAnsi="Symbol"/>
        </w:rPr>
        <w:tab/>
      </w:r>
      <w:r w:rsidR="002E30F3">
        <w:t>published results of laboratory experiments;</w:t>
      </w:r>
    </w:p>
    <w:p w:rsidR="002E30F3" w:rsidRDefault="001D3FD1" w:rsidP="001D3FD1">
      <w:pPr>
        <w:pStyle w:val="BL"/>
        <w:ind w:left="720" w:hanging="360"/>
      </w:pPr>
      <w:r>
        <w:rPr>
          <w:rFonts w:ascii="Symbol" w:hAnsi="Symbol"/>
        </w:rPr>
        <w:t></w:t>
      </w:r>
      <w:r>
        <w:rPr>
          <w:rFonts w:ascii="Symbol" w:hAnsi="Symbol"/>
        </w:rPr>
        <w:tab/>
      </w:r>
      <w:r w:rsidR="002E30F3">
        <w:t>published results of clinical trials;</w:t>
      </w:r>
    </w:p>
    <w:p w:rsidR="002E30F3" w:rsidRDefault="001D3FD1" w:rsidP="001D3FD1">
      <w:pPr>
        <w:pStyle w:val="BL"/>
        <w:ind w:left="720" w:hanging="360"/>
      </w:pPr>
      <w:r>
        <w:rPr>
          <w:rFonts w:ascii="Symbol" w:hAnsi="Symbol"/>
        </w:rPr>
        <w:t></w:t>
      </w:r>
      <w:r>
        <w:rPr>
          <w:rFonts w:ascii="Symbol" w:hAnsi="Symbol"/>
        </w:rPr>
        <w:tab/>
      </w:r>
      <w:r w:rsidR="002E30F3">
        <w:t>published results of research studies;</w:t>
      </w:r>
    </w:p>
    <w:p w:rsidR="002E30F3" w:rsidRDefault="001D3FD1" w:rsidP="001D3FD1">
      <w:pPr>
        <w:pStyle w:val="BL"/>
        <w:ind w:left="720" w:hanging="360"/>
      </w:pPr>
      <w:r>
        <w:rPr>
          <w:rFonts w:ascii="Symbol" w:hAnsi="Symbol"/>
        </w:rPr>
        <w:t></w:t>
      </w:r>
      <w:r>
        <w:rPr>
          <w:rFonts w:ascii="Symbol" w:hAnsi="Symbol"/>
        </w:rPr>
        <w:tab/>
      </w:r>
      <w:proofErr w:type="gramStart"/>
      <w:r w:rsidR="002E30F3">
        <w:t>conference</w:t>
      </w:r>
      <w:proofErr w:type="gramEnd"/>
      <w:r w:rsidR="002E30F3">
        <w:t xml:space="preserve"> and seminar proceedings that report up-to-date, original and ongoing research;</w:t>
      </w:r>
    </w:p>
    <w:p w:rsidR="002E30F3" w:rsidRDefault="001D3FD1" w:rsidP="001D3FD1">
      <w:pPr>
        <w:pStyle w:val="BL"/>
        <w:ind w:left="720" w:hanging="360"/>
      </w:pPr>
      <w:r>
        <w:rPr>
          <w:rFonts w:ascii="Symbol" w:hAnsi="Symbol"/>
        </w:rPr>
        <w:t></w:t>
      </w:r>
      <w:r>
        <w:rPr>
          <w:rFonts w:ascii="Symbol" w:hAnsi="Symbol"/>
        </w:rPr>
        <w:tab/>
      </w:r>
      <w:proofErr w:type="gramStart"/>
      <w:r w:rsidR="002E30F3">
        <w:t>patents</w:t>
      </w:r>
      <w:proofErr w:type="gramEnd"/>
      <w:r w:rsidR="002E30F3">
        <w:t>;</w:t>
      </w:r>
    </w:p>
    <w:p w:rsidR="002E30F3" w:rsidRDefault="001D3FD1" w:rsidP="001D3FD1">
      <w:pPr>
        <w:pStyle w:val="BL"/>
        <w:ind w:left="720" w:hanging="360"/>
      </w:pPr>
      <w:r>
        <w:rPr>
          <w:rFonts w:ascii="Symbol" w:hAnsi="Symbol"/>
        </w:rPr>
        <w:t></w:t>
      </w:r>
      <w:r>
        <w:rPr>
          <w:rFonts w:ascii="Symbol" w:hAnsi="Symbol"/>
        </w:rPr>
        <w:tab/>
      </w:r>
      <w:proofErr w:type="gramStart"/>
      <w:r w:rsidR="002E30F3">
        <w:t>technical</w:t>
      </w:r>
      <w:proofErr w:type="gramEnd"/>
      <w:r w:rsidR="002E30F3">
        <w:t xml:space="preserve"> reports.</w:t>
      </w:r>
    </w:p>
    <w:p w:rsidR="002E30F3" w:rsidRDefault="002E30F3" w:rsidP="002E30F3">
      <w:pPr>
        <w:pStyle w:val="FL"/>
      </w:pPr>
      <w:r>
        <w:t>Choose three of the primary source categories listed above. For each category you have chosen, identify and find one specific primary source that is relevant to your subject and/or research. This could be a subject-relevant research report, raw statistics pertaining to your subject/area of resea</w:t>
      </w:r>
      <w:bookmarkStart w:id="0" w:name="_GoBack"/>
      <w:bookmarkEnd w:id="0"/>
      <w:r>
        <w:t>rch, a conference paper on a relevant, ongoing piece of research, or an original manuscript, for example.</w:t>
      </w:r>
    </w:p>
    <w:p w:rsidR="002E30F3" w:rsidRDefault="002E30F3" w:rsidP="002E30F3">
      <w:pPr>
        <w:pStyle w:val="TEXTIND"/>
      </w:pPr>
      <w:r>
        <w:t>Once you have identified and found three specific sources, answer the following questions for each of the three sources:</w:t>
      </w:r>
    </w:p>
    <w:p w:rsidR="002E30F3" w:rsidRDefault="002E30F3" w:rsidP="002E30F3">
      <w:pPr>
        <w:pStyle w:val="NL"/>
        <w:spacing w:before="240"/>
      </w:pPr>
      <w:r>
        <w:t>1</w:t>
      </w:r>
      <w:r>
        <w:tab/>
        <w:t>Where did you access this source? Give specific information/locations (library addresses, websites, company/organization, archive, etc.).</w:t>
      </w:r>
    </w:p>
    <w:p w:rsidR="002E30F3" w:rsidRDefault="002E30F3" w:rsidP="002E30F3">
      <w:pPr>
        <w:pStyle w:val="NL"/>
      </w:pPr>
      <w:r>
        <w:t>2</w:t>
      </w:r>
      <w:r>
        <w:tab/>
        <w:t>Did you encounter any difficulties accessing this source? If yes, what action did you take to overcome these difficulties?</w:t>
      </w:r>
    </w:p>
    <w:p w:rsidR="002E30F3" w:rsidRDefault="002E30F3" w:rsidP="002E30F3">
      <w:pPr>
        <w:pStyle w:val="NL"/>
        <w:rPr>
          <w:spacing w:val="-2"/>
        </w:rPr>
      </w:pPr>
      <w:r>
        <w:rPr>
          <w:spacing w:val="-2"/>
        </w:rPr>
        <w:t>3</w:t>
      </w:r>
      <w:r>
        <w:rPr>
          <w:spacing w:val="-2"/>
        </w:rPr>
        <w:tab/>
        <w:t>When critiquing, reviewing and/or evaluating this primary source, what type of information do you need to gather? Work through each source and be as detailed as possible.</w:t>
      </w:r>
    </w:p>
    <w:p w:rsidR="002E30F3" w:rsidRDefault="002E30F3" w:rsidP="002E30F3">
      <w:pPr>
        <w:pStyle w:val="NL"/>
      </w:pPr>
      <w:r>
        <w:t>4</w:t>
      </w:r>
      <w:r>
        <w:tab/>
        <w:t>What information do you need to collect so that you can reference the source in your writing/research report? Refer to the referencing system used at your institution to help you collect this information.</w:t>
      </w:r>
    </w:p>
    <w:p w:rsidR="002E30F3" w:rsidRDefault="002E30F3" w:rsidP="002E30F3">
      <w:pPr>
        <w:pStyle w:val="NL"/>
        <w:rPr>
          <w:rFonts w:ascii="VAGRoundedStd-Bold" w:hAnsi="VAGRoundedStd-Bold" w:cs="VAGRoundedStd-Bold"/>
          <w:b/>
          <w:bCs/>
          <w:sz w:val="12"/>
          <w:szCs w:val="12"/>
        </w:rPr>
      </w:pPr>
      <w:r>
        <w:t>5</w:t>
      </w:r>
      <w:r>
        <w:tab/>
        <w:t>How do you intend to store and record the information that you have gathered from this source? How are you going to ensure that you can find this source again, if you need to?</w:t>
      </w:r>
    </w:p>
    <w:sectPr w:rsidR="002E3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7042F"/>
    <w:multiLevelType w:val="hybridMultilevel"/>
    <w:tmpl w:val="394E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2E30F3"/>
    <w:rsid w:val="001D3FD1"/>
    <w:rsid w:val="002E30F3"/>
    <w:rsid w:val="003E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51BD3-EFEB-4E32-B6D2-D6B1CE0B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2E30F3"/>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2E30F3"/>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2E30F3"/>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2E30F3"/>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2E30F3"/>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2E30F3"/>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TEXTIND">
    <w:name w:val="TEXT IND"/>
    <w:basedOn w:val="Normal"/>
    <w:next w:val="Normal"/>
    <w:uiPriority w:val="99"/>
    <w:rsid w:val="002E30F3"/>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2E30F3"/>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2E30F3"/>
  </w:style>
  <w:style w:type="character" w:customStyle="1" w:styleId="Bold">
    <w:name w:val="Bold"/>
    <w:uiPriority w:val="99"/>
    <w:rsid w:val="002E3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2016-08-06T04:50:00Z</dcterms:created>
  <dcterms:modified xsi:type="dcterms:W3CDTF">2016-08-09T08:24:00Z</dcterms:modified>
</cp:coreProperties>
</file>