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F1" w:rsidRDefault="00A370F1" w:rsidP="00A370F1">
      <w:pPr>
        <w:pStyle w:val="CHNU"/>
      </w:pPr>
      <w:r>
        <w:t>Activity</w:t>
      </w:r>
      <w:r>
        <w:t> </w:t>
      </w:r>
      <w:r>
        <w:rPr>
          <w:lang w:val="en-US"/>
        </w:rPr>
        <w:t> </w:t>
      </w:r>
      <w:r>
        <w:rPr>
          <w:lang w:val="en-US"/>
        </w:rPr>
        <w:t> </w:t>
      </w:r>
      <w:r>
        <w:rPr>
          <w:rStyle w:val="CHNU1"/>
        </w:rPr>
        <w:t>6</w:t>
      </w:r>
    </w:p>
    <w:p w:rsidR="00A370F1" w:rsidRDefault="00A370F1" w:rsidP="00A370F1">
      <w:pPr>
        <w:pStyle w:val="CHTI"/>
      </w:pPr>
      <w:r>
        <w:t xml:space="preserve">Using the Internet for </w:t>
      </w:r>
      <w:r>
        <w:br/>
        <w:t>Background Research</w:t>
      </w:r>
    </w:p>
    <w:p w:rsidR="00A370F1" w:rsidRDefault="00A370F1" w:rsidP="00A370F1">
      <w:pPr>
        <w:pStyle w:val="H1"/>
        <w:spacing w:before="1440"/>
        <w:rPr>
          <w:rStyle w:val="Bold"/>
          <w:b/>
          <w:bCs/>
        </w:rPr>
      </w:pPr>
      <w:r>
        <w:rPr>
          <w:rStyle w:val="Bold"/>
          <w:b/>
          <w:bCs/>
        </w:rPr>
        <w:t>STUDENT HANDOUT</w:t>
      </w:r>
    </w:p>
    <w:p w:rsidR="00A370F1" w:rsidRDefault="00A370F1" w:rsidP="00A370F1">
      <w:pPr>
        <w:pStyle w:val="TEXT"/>
      </w:pPr>
      <w:r>
        <w:t>Consider each of the online tools listed below and choose three that you would like to explore further. Search the internet using your three chosen tools to find three sources (one from each of your chosen tools) that are relevant to your research topic and/or methodology. Analyse each of the three sources and provide a short written review and critique.</w:t>
      </w:r>
    </w:p>
    <w:p w:rsidR="00A370F1" w:rsidRDefault="00A370F1" w:rsidP="00A370F1">
      <w:pPr>
        <w:pStyle w:val="TEXTIND"/>
      </w:pPr>
      <w:r>
        <w:t>Note down all the information that you require to reference the sources correctly (following your institutional guidelines for referencing). This information will be required if you decide to access the source at a later date, as your research progresses, or if you decide to use the source as a reference when you come to write up your research.</w:t>
      </w:r>
    </w:p>
    <w:p w:rsidR="00A370F1" w:rsidRDefault="00074738" w:rsidP="00074738">
      <w:pPr>
        <w:pStyle w:val="BL"/>
        <w:ind w:left="720" w:hanging="360"/>
      </w:pPr>
      <w:r>
        <w:rPr>
          <w:rFonts w:ascii="Symbol" w:hAnsi="Symbol"/>
        </w:rPr>
        <w:t></w:t>
      </w:r>
      <w:r>
        <w:rPr>
          <w:rFonts w:ascii="Symbol" w:hAnsi="Symbol"/>
        </w:rPr>
        <w:tab/>
      </w:r>
      <w:proofErr w:type="gramStart"/>
      <w:r w:rsidR="00A370F1">
        <w:rPr>
          <w:rStyle w:val="Bold"/>
        </w:rPr>
        <w:t>Online</w:t>
      </w:r>
      <w:proofErr w:type="gramEnd"/>
      <w:r w:rsidR="00A370F1">
        <w:rPr>
          <w:rStyle w:val="Bold"/>
        </w:rPr>
        <w:t xml:space="preserve"> journal databases</w:t>
      </w:r>
      <w:r w:rsidR="00A370F1">
        <w:t>.</w:t>
      </w:r>
      <w:r w:rsidR="00A370F1">
        <w:rPr>
          <w:rStyle w:val="Bold"/>
        </w:rPr>
        <w:t xml:space="preserve"> </w:t>
      </w:r>
      <w:r w:rsidR="00A370F1">
        <w:t>These enable you to search journal abstracts and full-length articles using keywords that match your research topic and methodology. You can search for related works, citations, authors and publications. If the article is not freely available you will be directed to a library or website where the article can be found. Search for databases specific to your subject/methodology, or try Google Scholar (http://scholar.google.com).</w:t>
      </w:r>
    </w:p>
    <w:p w:rsidR="00A370F1" w:rsidRDefault="00074738" w:rsidP="00074738">
      <w:pPr>
        <w:pStyle w:val="BL"/>
        <w:ind w:left="720" w:hanging="360"/>
      </w:pPr>
      <w:r>
        <w:rPr>
          <w:rFonts w:ascii="Symbol" w:hAnsi="Symbol"/>
        </w:rPr>
        <w:t></w:t>
      </w:r>
      <w:r>
        <w:rPr>
          <w:rFonts w:ascii="Symbol" w:hAnsi="Symbol"/>
        </w:rPr>
        <w:tab/>
      </w:r>
      <w:proofErr w:type="gramStart"/>
      <w:r w:rsidR="00A370F1">
        <w:rPr>
          <w:rStyle w:val="Bold"/>
        </w:rPr>
        <w:t>Online</w:t>
      </w:r>
      <w:proofErr w:type="gramEnd"/>
      <w:r w:rsidR="00A370F1">
        <w:rPr>
          <w:rStyle w:val="Bold"/>
        </w:rPr>
        <w:t xml:space="preserve"> repositories</w:t>
      </w:r>
      <w:r w:rsidR="00A370F1">
        <w:t>. Academic papers, peer-reviewed articles, monographs and book chapters are freely available from online repositories. Details of these repositories can be obtained from The Registry of Open Access Repositories (ROAR), which is hosted by the University of Southampton (http://roar.eprints.org). You can also access scientific and scholarly journals from the Directory of Open Access Journals (www.doaj.org) and social science abstracts and papers from the Social Science Research Network (www.ssrn.com).</w:t>
      </w:r>
    </w:p>
    <w:p w:rsidR="00A370F1" w:rsidRDefault="00074738" w:rsidP="00074738">
      <w:pPr>
        <w:pStyle w:val="BL"/>
        <w:ind w:left="720" w:hanging="360"/>
      </w:pPr>
      <w:r>
        <w:rPr>
          <w:rFonts w:ascii="Symbol" w:hAnsi="Symbol"/>
        </w:rPr>
        <w:t></w:t>
      </w:r>
      <w:r>
        <w:rPr>
          <w:rFonts w:ascii="Symbol" w:hAnsi="Symbol"/>
        </w:rPr>
        <w:tab/>
      </w:r>
      <w:r w:rsidR="00A370F1">
        <w:rPr>
          <w:rStyle w:val="Bold"/>
        </w:rPr>
        <w:t>Datasets</w:t>
      </w:r>
      <w:r w:rsidR="00A370F1">
        <w:t>. These provide data, usually in tabular form, that have been published by a single source and are made available for others to access and manipulate. For example, the Economic and Social Research Council has published details of over 900 datasets generated by ESRC-funded grants (www.esrc.ac.uk). The data are free to access and use. These datasets can provide useful information, even if your work is qualitative in nature.</w:t>
      </w:r>
    </w:p>
    <w:p w:rsidR="00A370F1" w:rsidRDefault="00074738" w:rsidP="00074738">
      <w:pPr>
        <w:pStyle w:val="BL"/>
        <w:ind w:left="720" w:hanging="360"/>
        <w:rPr>
          <w:spacing w:val="-2"/>
        </w:rPr>
      </w:pPr>
      <w:r>
        <w:rPr>
          <w:rFonts w:ascii="Symbol" w:hAnsi="Symbol"/>
          <w:spacing w:val="-2"/>
        </w:rPr>
        <w:t></w:t>
      </w:r>
      <w:r>
        <w:rPr>
          <w:rFonts w:ascii="Symbol" w:hAnsi="Symbol"/>
          <w:spacing w:val="-2"/>
        </w:rPr>
        <w:tab/>
      </w:r>
      <w:r w:rsidR="00A370F1">
        <w:rPr>
          <w:rStyle w:val="Bold"/>
          <w:spacing w:val="-2"/>
        </w:rPr>
        <w:t>Academic blogs</w:t>
      </w:r>
      <w:r w:rsidR="00A370F1">
        <w:rPr>
          <w:spacing w:val="-2"/>
        </w:rPr>
        <w:t>. Today there are many leading academics who actively blog and provide trustworthy sources of current opinion and information for students and researchers. These can be a useful source of information as you begin your research project, especially when they provide links to current thinking in your field. Search for academic blogs related to your research topic.</w:t>
      </w:r>
    </w:p>
    <w:p w:rsidR="00A370F1" w:rsidRDefault="00074738" w:rsidP="00074738">
      <w:pPr>
        <w:pStyle w:val="BL"/>
        <w:ind w:left="720" w:hanging="360"/>
        <w:rPr>
          <w:spacing w:val="1"/>
        </w:rPr>
      </w:pPr>
      <w:r>
        <w:rPr>
          <w:rFonts w:ascii="Symbol" w:hAnsi="Symbol"/>
          <w:spacing w:val="1"/>
        </w:rPr>
        <w:t></w:t>
      </w:r>
      <w:r>
        <w:rPr>
          <w:rFonts w:ascii="Symbol" w:hAnsi="Symbol"/>
          <w:spacing w:val="1"/>
        </w:rPr>
        <w:tab/>
      </w:r>
      <w:r w:rsidR="00A370F1">
        <w:rPr>
          <w:rStyle w:val="Bold"/>
          <w:spacing w:val="1"/>
        </w:rPr>
        <w:t>Podcasts</w:t>
      </w:r>
      <w:r w:rsidR="00A370F1">
        <w:rPr>
          <w:spacing w:val="1"/>
        </w:rPr>
        <w:t>. Many leading academics produce digital media files (audio or video) that can be downloaded by the target audience. Many are presented as a series and are made available as specific episodes over a period of time. Podcasts can be useful to you if they cover your topic of research and/or methodology and, again, can alert you to current thinking in your field. Search for academic podcasts related to your research topic.</w:t>
      </w:r>
    </w:p>
    <w:p w:rsidR="00A370F1" w:rsidRDefault="00074738" w:rsidP="00074738">
      <w:pPr>
        <w:pStyle w:val="BL"/>
        <w:ind w:left="720" w:hanging="360"/>
        <w:rPr>
          <w:spacing w:val="-2"/>
        </w:rPr>
      </w:pPr>
      <w:r>
        <w:rPr>
          <w:rFonts w:ascii="Symbol" w:hAnsi="Symbol"/>
          <w:spacing w:val="-2"/>
        </w:rPr>
        <w:t></w:t>
      </w:r>
      <w:r>
        <w:rPr>
          <w:rFonts w:ascii="Symbol" w:hAnsi="Symbol"/>
          <w:spacing w:val="-2"/>
        </w:rPr>
        <w:tab/>
      </w:r>
      <w:r w:rsidR="00A370F1">
        <w:rPr>
          <w:rStyle w:val="Bold"/>
          <w:spacing w:val="-2"/>
        </w:rPr>
        <w:t>Newspaper databases</w:t>
      </w:r>
      <w:r w:rsidR="00A370F1">
        <w:rPr>
          <w:spacing w:val="-2"/>
        </w:rPr>
        <w:t>.</w:t>
      </w:r>
      <w:r w:rsidR="00A370F1">
        <w:rPr>
          <w:rStyle w:val="Bold"/>
          <w:spacing w:val="-2"/>
        </w:rPr>
        <w:t xml:space="preserve"> </w:t>
      </w:r>
      <w:r w:rsidR="00A370F1">
        <w:rPr>
          <w:spacing w:val="-2"/>
        </w:rPr>
        <w:t>These are a useful source of up-to-date and/or historical information about events and issues. For example, you can access the British Newspaper Archive at the British Library. This contains over 10 million searchable pages, from more than 200 newspaper titles from the UK and Ireland (it is a priced service online, but it is free to search). The British Newspaper Archive is made up of newspapers that pre-date 1900, but other newspaper databases contain up-to-date newspapers.</w:t>
      </w:r>
    </w:p>
    <w:p w:rsidR="00A370F1" w:rsidRDefault="00074738" w:rsidP="00074738">
      <w:pPr>
        <w:pStyle w:val="BL"/>
        <w:ind w:left="720" w:hanging="360"/>
      </w:pPr>
      <w:r>
        <w:rPr>
          <w:rFonts w:ascii="Symbol" w:hAnsi="Symbol"/>
        </w:rPr>
        <w:t></w:t>
      </w:r>
      <w:r>
        <w:rPr>
          <w:rFonts w:ascii="Symbol" w:hAnsi="Symbol"/>
        </w:rPr>
        <w:tab/>
      </w:r>
      <w:r w:rsidR="00A370F1">
        <w:rPr>
          <w:rStyle w:val="Bold"/>
        </w:rPr>
        <w:t>Image databases</w:t>
      </w:r>
      <w:r w:rsidR="00A370F1">
        <w:t>.</w:t>
      </w:r>
      <w:r w:rsidR="00A370F1">
        <w:rPr>
          <w:rStyle w:val="Bold"/>
        </w:rPr>
        <w:t xml:space="preserve"> </w:t>
      </w:r>
      <w:r w:rsidR="00A370F1">
        <w:t>Digital images available online include images of art, history and culture from global museums, galleries, contemporary artists and private collections. They can also include scientific and medical images, photographs and illustrations. Some students may not perceive digital images to be of importance to their research, but accessing this type of database can help your creativity and lead to new insights. Search for image databases by keyword</w:t>
      </w:r>
      <w:bookmarkStart w:id="0" w:name="_GoBack"/>
      <w:bookmarkEnd w:id="0"/>
      <w:r w:rsidR="00A370F1">
        <w:t xml:space="preserve"> related to your research topic and/or subject area. Be aware of issues of copyright if you </w:t>
      </w:r>
      <w:r w:rsidR="00A370F1">
        <w:lastRenderedPageBreak/>
        <w:t>intend to use any images in your work.</w:t>
      </w:r>
    </w:p>
    <w:sectPr w:rsidR="00A37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A0F3A"/>
    <w:multiLevelType w:val="hybridMultilevel"/>
    <w:tmpl w:val="969A3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2"/>
  </w:compat>
  <w:rsids>
    <w:rsidRoot w:val="00A370F1"/>
    <w:rsid w:val="00074738"/>
    <w:rsid w:val="003E3C96"/>
    <w:rsid w:val="00A3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BF139F-7B2E-4FC1-88BC-0715DECB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A370F1"/>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A370F1"/>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A370F1"/>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A370F1"/>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BL">
    <w:name w:val="BL"/>
    <w:basedOn w:val="Normal"/>
    <w:next w:val="Normal"/>
    <w:uiPriority w:val="99"/>
    <w:rsid w:val="00A370F1"/>
    <w:pPr>
      <w:widowControl w:val="0"/>
      <w:suppressAutoHyphens/>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A370F1"/>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A370F1"/>
  </w:style>
  <w:style w:type="character" w:customStyle="1" w:styleId="Bold">
    <w:name w:val="Bold"/>
    <w:uiPriority w:val="99"/>
    <w:rsid w:val="00A37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SELVALAKSHMI_CMT288</cp:lastModifiedBy>
  <cp:revision>2</cp:revision>
  <dcterms:created xsi:type="dcterms:W3CDTF">2016-08-06T04:53:00Z</dcterms:created>
  <dcterms:modified xsi:type="dcterms:W3CDTF">2016-08-09T08:25:00Z</dcterms:modified>
</cp:coreProperties>
</file>