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D9" w:rsidRDefault="00E37AD9" w:rsidP="00E37AD9">
      <w:pPr>
        <w:pStyle w:val="CHNU"/>
      </w:pPr>
      <w:r>
        <w:t>Activity</w:t>
      </w:r>
      <w:r>
        <w:t> </w:t>
      </w:r>
      <w:r>
        <w:rPr>
          <w:lang w:val="en-US"/>
        </w:rPr>
        <w:t> </w:t>
      </w:r>
      <w:r>
        <w:rPr>
          <w:lang w:val="en-US"/>
        </w:rPr>
        <w:t> </w:t>
      </w:r>
      <w:r>
        <w:rPr>
          <w:rStyle w:val="CHNU1"/>
        </w:rPr>
        <w:t>28</w:t>
      </w:r>
    </w:p>
    <w:p w:rsidR="00E37AD9" w:rsidRDefault="00E37AD9" w:rsidP="00E37AD9">
      <w:pPr>
        <w:pStyle w:val="CHTI"/>
      </w:pPr>
      <w:r>
        <w:t>Costing a Research Project</w:t>
      </w:r>
    </w:p>
    <w:p w:rsidR="00E37AD9" w:rsidRDefault="00E37AD9" w:rsidP="00E37AD9">
      <w:pPr>
        <w:pStyle w:val="H1"/>
        <w:spacing w:before="1800"/>
        <w:rPr>
          <w:rStyle w:val="Bold"/>
          <w:b/>
          <w:bCs/>
        </w:rPr>
      </w:pPr>
      <w:r>
        <w:rPr>
          <w:rStyle w:val="Bold"/>
          <w:b/>
          <w:bCs/>
        </w:rPr>
        <w:t>STUDENT HANDOUT</w:t>
      </w:r>
    </w:p>
    <w:p w:rsidR="00E37AD9" w:rsidRDefault="00E37AD9" w:rsidP="00E37AD9">
      <w:pPr>
        <w:pStyle w:val="TEXT"/>
      </w:pPr>
      <w:r>
        <w:t>Using the costing method guidelines produced by your institution (or funding body), discuss the following issues with your group members:</w:t>
      </w:r>
    </w:p>
    <w:p w:rsidR="00E37AD9" w:rsidRDefault="00E37AD9" w:rsidP="00E37AD9">
      <w:pPr>
        <w:pStyle w:val="NL"/>
        <w:spacing w:before="240"/>
      </w:pPr>
      <w:r>
        <w:t>1</w:t>
      </w:r>
      <w:r>
        <w:tab/>
        <w:t>How are costs categorized?</w:t>
      </w:r>
    </w:p>
    <w:p w:rsidR="00E37AD9" w:rsidRDefault="00E37AD9" w:rsidP="00E37AD9">
      <w:pPr>
        <w:pStyle w:val="NL"/>
      </w:pPr>
      <w:r>
        <w:t>2</w:t>
      </w:r>
      <w:r>
        <w:tab/>
        <w:t xml:space="preserve">For each </w:t>
      </w:r>
      <w:proofErr w:type="gramStart"/>
      <w:r>
        <w:t>category,</w:t>
      </w:r>
      <w:proofErr w:type="gramEnd"/>
      <w:r>
        <w:t xml:space="preserve"> think of specific examples of costs that would be included in that category.</w:t>
      </w:r>
    </w:p>
    <w:p w:rsidR="00E37AD9" w:rsidRDefault="00E37AD9" w:rsidP="00E37AD9">
      <w:pPr>
        <w:pStyle w:val="NL"/>
      </w:pPr>
      <w:r>
        <w:t>3</w:t>
      </w:r>
      <w:r>
        <w:tab/>
        <w:t>What are allowable costs? Draw up a list of these allowable costs.</w:t>
      </w:r>
    </w:p>
    <w:p w:rsidR="00E37AD9" w:rsidRDefault="00E37AD9" w:rsidP="00E37AD9">
      <w:pPr>
        <w:pStyle w:val="NL"/>
      </w:pPr>
      <w:r>
        <w:t>4</w:t>
      </w:r>
      <w:r>
        <w:tab/>
        <w:t>What are unallowable costs? Draw up a list of these unallowable costs.</w:t>
      </w:r>
    </w:p>
    <w:p w:rsidR="00E37AD9" w:rsidRDefault="00E37AD9" w:rsidP="00E37AD9">
      <w:pPr>
        <w:pStyle w:val="NL"/>
      </w:pPr>
      <w:r>
        <w:t>5</w:t>
      </w:r>
      <w:r>
        <w:tab/>
        <w:t>Can you identify any caps or limitations on funding (this could be salary caps and stipends, or limits on equipment purchase, for example)?</w:t>
      </w:r>
    </w:p>
    <w:p w:rsidR="00E37AD9" w:rsidRDefault="00E37AD9" w:rsidP="00E37AD9">
      <w:pPr>
        <w:pStyle w:val="NL"/>
      </w:pPr>
      <w:r>
        <w:t>6</w:t>
      </w:r>
      <w:r>
        <w:tab/>
        <w:t>Identify specific people or offices at your institution (or funding body) that will be able to help if you encounter any difficulties when working out costs.</w:t>
      </w:r>
    </w:p>
    <w:p w:rsidR="00E37AD9" w:rsidRDefault="00E37AD9"/>
    <w:sectPr w:rsidR="00E37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GRounded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37AD9"/>
    <w:rsid w:val="00CE0D80"/>
    <w:rsid w:val="00E3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U">
    <w:name w:val="CH_NU"/>
    <w:basedOn w:val="Normal"/>
    <w:next w:val="Normal"/>
    <w:uiPriority w:val="99"/>
    <w:rsid w:val="00E37AD9"/>
    <w:pPr>
      <w:widowControl w:val="0"/>
      <w:suppressAutoHyphens/>
      <w:autoSpaceDE w:val="0"/>
      <w:autoSpaceDN w:val="0"/>
      <w:adjustRightInd w:val="0"/>
      <w:spacing w:after="240" w:line="700" w:lineRule="atLeast"/>
      <w:textAlignment w:val="center"/>
    </w:pPr>
    <w:rPr>
      <w:rFonts w:ascii="VAGRoundedStd-Bold" w:eastAsiaTheme="minorEastAsia" w:hAnsi="VAGRoundedStd-Bold" w:cs="VAGRoundedStd-Bold"/>
      <w:b/>
      <w:bCs/>
      <w:color w:val="000000"/>
      <w:sz w:val="62"/>
      <w:szCs w:val="62"/>
      <w:lang w:val="en-GB"/>
    </w:rPr>
  </w:style>
  <w:style w:type="paragraph" w:customStyle="1" w:styleId="CHTI">
    <w:name w:val="CH_TI"/>
    <w:basedOn w:val="Normal"/>
    <w:next w:val="Normal"/>
    <w:uiPriority w:val="99"/>
    <w:rsid w:val="00E37AD9"/>
    <w:pPr>
      <w:widowControl w:val="0"/>
      <w:suppressAutoHyphens/>
      <w:autoSpaceDE w:val="0"/>
      <w:autoSpaceDN w:val="0"/>
      <w:adjustRightInd w:val="0"/>
      <w:spacing w:after="480" w:line="700" w:lineRule="atLeast"/>
      <w:textAlignment w:val="center"/>
    </w:pPr>
    <w:rPr>
      <w:rFonts w:ascii="VAGRoundedStd-Light" w:eastAsiaTheme="minorEastAsia" w:hAnsi="VAGRoundedStd-Light" w:cs="VAGRoundedStd-Light"/>
      <w:color w:val="000000"/>
      <w:position w:val="-1"/>
      <w:sz w:val="62"/>
      <w:szCs w:val="62"/>
      <w:lang w:val="en-GB"/>
    </w:rPr>
  </w:style>
  <w:style w:type="paragraph" w:customStyle="1" w:styleId="H1">
    <w:name w:val="H1"/>
    <w:basedOn w:val="Normal"/>
    <w:uiPriority w:val="99"/>
    <w:rsid w:val="00E37AD9"/>
    <w:pPr>
      <w:widowControl w:val="0"/>
      <w:suppressAutoHyphens/>
      <w:autoSpaceDE w:val="0"/>
      <w:autoSpaceDN w:val="0"/>
      <w:adjustRightInd w:val="0"/>
      <w:spacing w:before="480" w:after="120" w:line="280" w:lineRule="atLeast"/>
      <w:textAlignment w:val="center"/>
    </w:pPr>
    <w:rPr>
      <w:rFonts w:ascii="Interstate-Bold" w:eastAsiaTheme="minorEastAsia" w:hAnsi="Interstate-Bold" w:cs="Interstate-Bold"/>
      <w:b/>
      <w:bCs/>
      <w:caps/>
      <w:color w:val="000000"/>
      <w:sz w:val="24"/>
      <w:szCs w:val="24"/>
      <w:lang w:val="en-GB"/>
    </w:rPr>
  </w:style>
  <w:style w:type="paragraph" w:customStyle="1" w:styleId="TEXT">
    <w:name w:val="TEXT"/>
    <w:basedOn w:val="Normal"/>
    <w:next w:val="Normal"/>
    <w:uiPriority w:val="99"/>
    <w:rsid w:val="00E37AD9"/>
    <w:pPr>
      <w:widowControl w:val="0"/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paragraph" w:customStyle="1" w:styleId="NL">
    <w:name w:val="NL"/>
    <w:basedOn w:val="Normal"/>
    <w:next w:val="Normal"/>
    <w:uiPriority w:val="99"/>
    <w:rsid w:val="00E37AD9"/>
    <w:pPr>
      <w:widowControl w:val="0"/>
      <w:autoSpaceDE w:val="0"/>
      <w:autoSpaceDN w:val="0"/>
      <w:adjustRightInd w:val="0"/>
      <w:spacing w:after="0" w:line="220" w:lineRule="atLeast"/>
      <w:ind w:left="240" w:hanging="240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character" w:customStyle="1" w:styleId="CHNU1">
    <w:name w:val="CH_NU1"/>
    <w:uiPriority w:val="99"/>
    <w:rsid w:val="00E37AD9"/>
  </w:style>
  <w:style w:type="character" w:customStyle="1" w:styleId="Bold">
    <w:name w:val="Bold"/>
    <w:uiPriority w:val="99"/>
    <w:rsid w:val="00E37A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sarojini_cm306</dc:creator>
  <cp:lastModifiedBy>sarojini_cm306</cp:lastModifiedBy>
  <cp:revision>1</cp:revision>
  <dcterms:created xsi:type="dcterms:W3CDTF">2016-08-06T05:15:00Z</dcterms:created>
  <dcterms:modified xsi:type="dcterms:W3CDTF">2016-08-06T05:15:00Z</dcterms:modified>
</cp:coreProperties>
</file>