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016" w:rsidRDefault="00193016" w:rsidP="00193016">
      <w:pPr>
        <w:pStyle w:val="CHNU"/>
      </w:pPr>
      <w:r>
        <w:t>Activity</w:t>
      </w:r>
      <w:r>
        <w:t> </w:t>
      </w:r>
      <w:r>
        <w:rPr>
          <w:lang w:val="en-US"/>
        </w:rPr>
        <w:t> </w:t>
      </w:r>
      <w:r>
        <w:rPr>
          <w:lang w:val="en-US"/>
        </w:rPr>
        <w:t> </w:t>
      </w:r>
      <w:r>
        <w:rPr>
          <w:rStyle w:val="CHNU1"/>
        </w:rPr>
        <w:t>98</w:t>
      </w:r>
    </w:p>
    <w:p w:rsidR="00193016" w:rsidRDefault="00193016" w:rsidP="00193016">
      <w:pPr>
        <w:pStyle w:val="CHTI"/>
      </w:pPr>
      <w:r>
        <w:t>Hypothesizing and Theorizing</w:t>
      </w:r>
    </w:p>
    <w:p w:rsidR="00193016" w:rsidRDefault="00193016" w:rsidP="00193016">
      <w:pPr>
        <w:pStyle w:val="H1"/>
        <w:spacing w:before="2720"/>
        <w:rPr>
          <w:rStyle w:val="Bold"/>
          <w:b/>
          <w:bCs/>
        </w:rPr>
      </w:pPr>
      <w:r>
        <w:rPr>
          <w:rStyle w:val="Bold"/>
          <w:b/>
          <w:bCs/>
        </w:rPr>
        <w:t>STUDENT HANDOUT</w:t>
      </w:r>
    </w:p>
    <w:p w:rsidR="00193016" w:rsidRDefault="00193016" w:rsidP="00193016">
      <w:pPr>
        <w:pStyle w:val="TEXT"/>
        <w:rPr>
          <w:spacing w:val="2"/>
        </w:rPr>
      </w:pPr>
      <w:r>
        <w:rPr>
          <w:spacing w:val="2"/>
        </w:rPr>
        <w:t>You have been invited by the principal (head teacher) of your local college to talk to a group of 16–18-year-old st</w:t>
      </w:r>
      <w:r>
        <w:rPr>
          <w:spacing w:val="2"/>
        </w:rPr>
        <w:t>u</w:t>
      </w:r>
      <w:r>
        <w:rPr>
          <w:spacing w:val="2"/>
        </w:rPr>
        <w:t>dents about what is meant by ‘hypothesizing’ and ‘theorizing’. All the students are hoping to go to university and some are thinking about careers as scientists or researchers. The principal thinks that it will be useful to invite in a group of students who are not too far removed in age, who can explain the issues in an interesting, creative and imaginative way that will inspire her students to think more about their future learning and careers.</w:t>
      </w:r>
    </w:p>
    <w:p w:rsidR="00193016" w:rsidRDefault="00193016" w:rsidP="00193016">
      <w:pPr>
        <w:pStyle w:val="TEXTIND"/>
      </w:pPr>
      <w:r>
        <w:t>Prepare a 20-minute teaching session, in your group, on the topic of ‘hypothesizing and theorizing’ that is suitable for college students aged 16–18. Try to be as creative and imaginative as possible. You must engage the students for 20 minutes, and you can do this in any way that you wish.</w:t>
      </w:r>
    </w:p>
    <w:p w:rsidR="00193016" w:rsidRDefault="00193016" w:rsidP="00193016">
      <w:pPr>
        <w:pStyle w:val="TEXTIND"/>
      </w:pPr>
      <w:r>
        <w:t>When we next meet you will be required to present your 20-minute teaching session to the rest of your classmates, who will be playing the role of college students. If time permits, there may be questions from the students, so think about what could be asked and prepare some suitable answers.</w:t>
      </w:r>
    </w:p>
    <w:p w:rsidR="00193016" w:rsidRDefault="00193016"/>
    <w:sectPr w:rsidR="001930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93016"/>
    <w:rsid w:val="00193016"/>
    <w:rsid w:val="004E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193016"/>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193016"/>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193016"/>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193016"/>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193016"/>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193016"/>
  </w:style>
  <w:style w:type="character" w:customStyle="1" w:styleId="Bold">
    <w:name w:val="Bold"/>
    <w:uiPriority w:val="99"/>
    <w:rsid w:val="001930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2016-08-06T05:42:00Z</dcterms:created>
  <dcterms:modified xsi:type="dcterms:W3CDTF">2016-08-06T05:42:00Z</dcterms:modified>
</cp:coreProperties>
</file>