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98B82" w14:textId="4493685F" w:rsidR="00543557" w:rsidRPr="002C6140" w:rsidRDefault="00543557" w:rsidP="0054355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C6140">
        <w:rPr>
          <w:rFonts w:ascii="Arial" w:hAnsi="Arial" w:cs="Arial"/>
          <w:b/>
          <w:bCs/>
          <w:sz w:val="20"/>
          <w:szCs w:val="20"/>
        </w:rPr>
        <w:t xml:space="preserve">Template: Developing a Logical </w:t>
      </w:r>
      <w:r w:rsidR="003C54EB">
        <w:rPr>
          <w:rFonts w:ascii="Arial" w:hAnsi="Arial" w:cs="Arial"/>
          <w:b/>
          <w:bCs/>
          <w:sz w:val="20"/>
          <w:szCs w:val="20"/>
        </w:rPr>
        <w:t>A</w:t>
      </w:r>
      <w:r w:rsidRPr="002C6140">
        <w:rPr>
          <w:rFonts w:ascii="Arial" w:hAnsi="Arial" w:cs="Arial"/>
          <w:b/>
          <w:bCs/>
          <w:sz w:val="20"/>
          <w:szCs w:val="20"/>
        </w:rPr>
        <w:t xml:space="preserve">rgument in </w:t>
      </w:r>
      <w:r w:rsidR="003C54EB">
        <w:rPr>
          <w:rFonts w:ascii="Arial" w:hAnsi="Arial" w:cs="Arial"/>
          <w:b/>
          <w:bCs/>
          <w:sz w:val="20"/>
          <w:szCs w:val="20"/>
        </w:rPr>
        <w:t>S</w:t>
      </w:r>
      <w:r w:rsidRPr="002C6140">
        <w:rPr>
          <w:rFonts w:ascii="Arial" w:hAnsi="Arial" w:cs="Arial"/>
          <w:b/>
          <w:bCs/>
          <w:sz w:val="20"/>
          <w:szCs w:val="20"/>
        </w:rPr>
        <w:t>teps (S) in a Dissertation (</w:t>
      </w:r>
      <w:r w:rsidR="005D1FAB">
        <w:rPr>
          <w:rFonts w:ascii="Arial" w:hAnsi="Arial" w:cs="Arial"/>
          <w:b/>
          <w:bCs/>
          <w:sz w:val="20"/>
          <w:szCs w:val="20"/>
        </w:rPr>
        <w:t>W</w:t>
      </w:r>
      <w:r w:rsidRPr="002C6140">
        <w:rPr>
          <w:rFonts w:ascii="Arial" w:hAnsi="Arial" w:cs="Arial"/>
          <w:b/>
          <w:bCs/>
          <w:sz w:val="20"/>
          <w:szCs w:val="20"/>
        </w:rPr>
        <w:t xml:space="preserve">arranting </w:t>
      </w:r>
      <w:r w:rsidR="005D1FAB">
        <w:rPr>
          <w:rFonts w:ascii="Arial" w:hAnsi="Arial" w:cs="Arial"/>
          <w:b/>
          <w:bCs/>
          <w:sz w:val="20"/>
          <w:szCs w:val="20"/>
        </w:rPr>
        <w:t>U</w:t>
      </w:r>
      <w:r w:rsidRPr="002C6140">
        <w:rPr>
          <w:rFonts w:ascii="Arial" w:hAnsi="Arial" w:cs="Arial"/>
          <w:b/>
          <w:bCs/>
          <w:sz w:val="20"/>
          <w:szCs w:val="20"/>
        </w:rPr>
        <w:t>nit)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6695"/>
      </w:tblGrid>
      <w:tr w:rsidR="00543557" w:rsidRPr="00F2422C" w14:paraId="6BBA714F" w14:textId="77777777" w:rsidTr="00B47BC2">
        <w:trPr>
          <w:cantSplit/>
        </w:trPr>
        <w:tc>
          <w:tcPr>
            <w:tcW w:w="10548" w:type="dxa"/>
            <w:gridSpan w:val="2"/>
            <w:shd w:val="clear" w:color="auto" w:fill="F2F2F2" w:themeFill="background1" w:themeFillShade="F2"/>
          </w:tcPr>
          <w:p w14:paraId="0EC9B892" w14:textId="77777777" w:rsidR="00543557" w:rsidRPr="00F2422C" w:rsidRDefault="00543557" w:rsidP="00B47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Identifying, evaluating and building on the most relevant existing knowledge</w:t>
            </w:r>
          </w:p>
        </w:tc>
      </w:tr>
      <w:tr w:rsidR="00543557" w:rsidRPr="00F2422C" w14:paraId="2967ADAB" w14:textId="77777777" w:rsidTr="00B47BC2">
        <w:trPr>
          <w:cantSplit/>
          <w:trHeight w:val="257"/>
        </w:trPr>
        <w:tc>
          <w:tcPr>
            <w:tcW w:w="10548" w:type="dxa"/>
            <w:gridSpan w:val="2"/>
            <w:shd w:val="clear" w:color="auto" w:fill="000000" w:themeFill="text1"/>
          </w:tcPr>
          <w:p w14:paraId="6A99CD59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S2: Literature Review (this focus)</w:t>
            </w:r>
          </w:p>
        </w:tc>
      </w:tr>
      <w:tr w:rsidR="00543557" w:rsidRPr="00F2422C" w14:paraId="726F911F" w14:textId="77777777" w:rsidTr="00B47BC2">
        <w:trPr>
          <w:cantSplit/>
          <w:trHeight w:val="257"/>
        </w:trPr>
        <w:tc>
          <w:tcPr>
            <w:tcW w:w="3528" w:type="dxa"/>
            <w:vMerge w:val="restart"/>
          </w:tcPr>
          <w:p w14:paraId="097E46E6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questions for substantive aim</w:t>
            </w:r>
          </w:p>
          <w:p w14:paraId="4C72ADDC" w14:textId="6617D50F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(issues relat</w:t>
            </w:r>
            <w:r w:rsidR="00FD5B89">
              <w:rPr>
                <w:rFonts w:ascii="Arial" w:hAnsi="Arial" w:cs="Arial"/>
                <w:sz w:val="20"/>
                <w:szCs w:val="20"/>
              </w:rPr>
              <w:t>ing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to this focus within the substantive topic)</w:t>
            </w:r>
          </w:p>
        </w:tc>
        <w:tc>
          <w:tcPr>
            <w:tcW w:w="7020" w:type="dxa"/>
          </w:tcPr>
          <w:p w14:paraId="6684B5A0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question(s), substantive aim:</w:t>
            </w:r>
          </w:p>
          <w:p w14:paraId="0C3899C3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39DC6594" w14:textId="77777777" w:rsidTr="00B47BC2">
        <w:trPr>
          <w:cantSplit/>
          <w:trHeight w:val="256"/>
        </w:trPr>
        <w:tc>
          <w:tcPr>
            <w:tcW w:w="3528" w:type="dxa"/>
            <w:vMerge/>
          </w:tcPr>
          <w:p w14:paraId="3D1F56CF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522979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to each review question, substantive aim:</w:t>
            </w:r>
          </w:p>
          <w:p w14:paraId="490E04D6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30CCC68A" w14:textId="77777777" w:rsidTr="00B47BC2">
        <w:trPr>
          <w:cantSplit/>
          <w:trHeight w:val="307"/>
        </w:trPr>
        <w:tc>
          <w:tcPr>
            <w:tcW w:w="3528" w:type="dxa"/>
            <w:vMerge w:val="restart"/>
          </w:tcPr>
          <w:p w14:paraId="57319E74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questions for theoretical aim</w:t>
            </w:r>
          </w:p>
          <w:p w14:paraId="2598B11E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(concepts and maybe framework to study this focus)</w:t>
            </w:r>
          </w:p>
        </w:tc>
        <w:tc>
          <w:tcPr>
            <w:tcW w:w="7020" w:type="dxa"/>
          </w:tcPr>
          <w:p w14:paraId="6DCF91BB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question(s), theoretical aim:</w:t>
            </w:r>
          </w:p>
          <w:p w14:paraId="4F1697DD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7AF135D4" w14:textId="77777777" w:rsidTr="00B47BC2">
        <w:trPr>
          <w:cantSplit/>
          <w:trHeight w:val="306"/>
        </w:trPr>
        <w:tc>
          <w:tcPr>
            <w:tcW w:w="3528" w:type="dxa"/>
            <w:vMerge/>
          </w:tcPr>
          <w:p w14:paraId="3AE95A06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2F735F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to each review question, theoretical aim:</w:t>
            </w:r>
          </w:p>
          <w:p w14:paraId="2869B92A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55F8C92" w14:textId="77777777" w:rsidTr="00B47BC2">
        <w:trPr>
          <w:cantSplit/>
        </w:trPr>
        <w:tc>
          <w:tcPr>
            <w:tcW w:w="10548" w:type="dxa"/>
            <w:gridSpan w:val="2"/>
            <w:shd w:val="clear" w:color="auto" w:fill="F2F2F2" w:themeFill="background1" w:themeFillShade="F2"/>
          </w:tcPr>
          <w:p w14:paraId="12AB015A" w14:textId="77777777" w:rsidR="00543557" w:rsidRPr="00F2422C" w:rsidRDefault="00543557" w:rsidP="00B4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bCs/>
                <w:sz w:val="20"/>
                <w:szCs w:val="20"/>
              </w:rPr>
              <w:t>Building towards the sample and focus of the data collection instruments</w:t>
            </w:r>
          </w:p>
        </w:tc>
      </w:tr>
      <w:tr w:rsidR="00543557" w:rsidRPr="00F2422C" w14:paraId="16B4914C" w14:textId="77777777" w:rsidTr="00B47BC2">
        <w:trPr>
          <w:cantSplit/>
          <w:trHeight w:val="257"/>
        </w:trPr>
        <w:tc>
          <w:tcPr>
            <w:tcW w:w="10548" w:type="dxa"/>
            <w:gridSpan w:val="2"/>
            <w:shd w:val="clear" w:color="auto" w:fill="000000" w:themeFill="text1"/>
          </w:tcPr>
          <w:p w14:paraId="7DA0A3B0" w14:textId="77777777" w:rsidR="00543557" w:rsidRPr="00F2422C" w:rsidRDefault="00543557" w:rsidP="00B4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S3: Research Design (this focus)</w:t>
            </w:r>
          </w:p>
        </w:tc>
      </w:tr>
      <w:tr w:rsidR="00543557" w:rsidRPr="00F2422C" w14:paraId="577AC600" w14:textId="77777777" w:rsidTr="00B47BC2">
        <w:trPr>
          <w:cantSplit/>
          <w:trHeight w:val="257"/>
        </w:trPr>
        <w:tc>
          <w:tcPr>
            <w:tcW w:w="3528" w:type="dxa"/>
            <w:vMerge w:val="restart"/>
          </w:tcPr>
          <w:p w14:paraId="2836DBEA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questions for methodological aim</w:t>
            </w:r>
          </w:p>
          <w:p w14:paraId="5B9F6889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(issues relating to the methodology and methods for this focus)</w:t>
            </w:r>
          </w:p>
        </w:tc>
        <w:tc>
          <w:tcPr>
            <w:tcW w:w="7020" w:type="dxa"/>
          </w:tcPr>
          <w:p w14:paraId="0D7A4962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Review question(s), methodological aim:</w:t>
            </w:r>
          </w:p>
          <w:p w14:paraId="275DE083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06FA19F9" w14:textId="77777777" w:rsidTr="00B47BC2">
        <w:trPr>
          <w:cantSplit/>
          <w:trHeight w:val="256"/>
        </w:trPr>
        <w:tc>
          <w:tcPr>
            <w:tcW w:w="3528" w:type="dxa"/>
            <w:vMerge/>
          </w:tcPr>
          <w:p w14:paraId="1C0AC19F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B2BF82" w14:textId="77777777" w:rsidR="00543557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to each review question, methodological aim:</w:t>
            </w:r>
          </w:p>
          <w:p w14:paraId="5B69DAC2" w14:textId="77777777" w:rsidR="00612BF9" w:rsidRPr="00612BF9" w:rsidRDefault="00612BF9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610596B" w14:textId="77777777" w:rsidTr="00B47BC2">
        <w:trPr>
          <w:cantSplit/>
        </w:trPr>
        <w:tc>
          <w:tcPr>
            <w:tcW w:w="3528" w:type="dxa"/>
          </w:tcPr>
          <w:p w14:paraId="43C32299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Research questions for this focus within substantive aim</w:t>
            </w:r>
          </w:p>
          <w:p w14:paraId="301329D0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(informed by answers to review questions)</w:t>
            </w:r>
          </w:p>
        </w:tc>
        <w:tc>
          <w:tcPr>
            <w:tcW w:w="7020" w:type="dxa"/>
          </w:tcPr>
          <w:p w14:paraId="6A37EF6B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Research questions:</w:t>
            </w:r>
          </w:p>
          <w:p w14:paraId="7EE8DA6C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0603467D" w14:textId="77777777" w:rsidTr="00B47BC2">
        <w:trPr>
          <w:cantSplit/>
          <w:trHeight w:val="357"/>
        </w:trPr>
        <w:tc>
          <w:tcPr>
            <w:tcW w:w="3528" w:type="dxa"/>
            <w:vMerge w:val="restart"/>
          </w:tcPr>
          <w:p w14:paraId="7C434532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Sample: relevant to this focus within substantive aim</w:t>
            </w:r>
          </w:p>
          <w:p w14:paraId="3BC27B83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(sources of empirical evidence to answer the research questions)</w:t>
            </w:r>
          </w:p>
        </w:tc>
        <w:tc>
          <w:tcPr>
            <w:tcW w:w="7020" w:type="dxa"/>
          </w:tcPr>
          <w:p w14:paraId="2F091D3E" w14:textId="263F8450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Sample (e.g.</w:t>
            </w:r>
            <w:r w:rsidR="00DE5E1F">
              <w:rPr>
                <w:rFonts w:ascii="Arial" w:hAnsi="Arial" w:cs="Arial"/>
                <w:sz w:val="20"/>
                <w:szCs w:val="20"/>
              </w:rPr>
              <w:t>,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sites, informants, texts, observations):</w:t>
            </w:r>
          </w:p>
          <w:p w14:paraId="0BB3A666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B1371F4" w14:textId="77777777" w:rsidTr="00B47BC2">
        <w:trPr>
          <w:cantSplit/>
          <w:trHeight w:val="356"/>
        </w:trPr>
        <w:tc>
          <w:tcPr>
            <w:tcW w:w="3528" w:type="dxa"/>
            <w:vMerge/>
          </w:tcPr>
          <w:p w14:paraId="46B3DC10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0E238E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Why this sample is being chosen and how it can contribute to answering the research questions:</w:t>
            </w:r>
          </w:p>
          <w:p w14:paraId="2277054F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6D881AF7" w14:textId="77777777" w:rsidTr="00B47BC2">
        <w:trPr>
          <w:cantSplit/>
        </w:trPr>
        <w:tc>
          <w:tcPr>
            <w:tcW w:w="10548" w:type="dxa"/>
            <w:gridSpan w:val="2"/>
            <w:shd w:val="clear" w:color="auto" w:fill="F2F2F2" w:themeFill="background1" w:themeFillShade="F2"/>
          </w:tcPr>
          <w:p w14:paraId="440777B4" w14:textId="77777777" w:rsidR="00543557" w:rsidRPr="00F2422C" w:rsidRDefault="00543557" w:rsidP="00B4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bCs/>
                <w:sz w:val="20"/>
                <w:szCs w:val="20"/>
              </w:rPr>
              <w:t>Focusing the data collection instruments</w:t>
            </w:r>
          </w:p>
        </w:tc>
      </w:tr>
      <w:tr w:rsidR="00543557" w:rsidRPr="00F2422C" w14:paraId="69C6E3CB" w14:textId="77777777" w:rsidTr="00B47BC2">
        <w:trPr>
          <w:cantSplit/>
          <w:trHeight w:val="284"/>
        </w:trPr>
        <w:tc>
          <w:tcPr>
            <w:tcW w:w="3528" w:type="dxa"/>
            <w:vMerge w:val="restart"/>
          </w:tcPr>
          <w:p w14:paraId="197F691F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Data collection instruments: relevant to this focus within substantive aim</w:t>
            </w:r>
          </w:p>
          <w:p w14:paraId="47F0999C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(also reflecting theoretical aim)</w:t>
            </w:r>
          </w:p>
        </w:tc>
        <w:tc>
          <w:tcPr>
            <w:tcW w:w="7020" w:type="dxa"/>
          </w:tcPr>
          <w:p w14:paraId="7441DD38" w14:textId="3B55846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Instruments (e.g.</w:t>
            </w:r>
            <w:r w:rsidR="00DE5E1F">
              <w:rPr>
                <w:rFonts w:ascii="Arial" w:hAnsi="Arial" w:cs="Arial"/>
                <w:sz w:val="20"/>
                <w:szCs w:val="20"/>
              </w:rPr>
              <w:t>,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online survey, observation schedule):</w:t>
            </w:r>
          </w:p>
          <w:p w14:paraId="1DD0AE99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345FEFAD" w14:textId="77777777" w:rsidTr="00B47BC2">
        <w:trPr>
          <w:cantSplit/>
          <w:trHeight w:val="281"/>
        </w:trPr>
        <w:tc>
          <w:tcPr>
            <w:tcW w:w="3528" w:type="dxa"/>
            <w:vMerge/>
          </w:tcPr>
          <w:p w14:paraId="0E1DD624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ACCC11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Any instruments or raw data to be included in appendices, as supporting evidence of the design for this focus:</w:t>
            </w:r>
          </w:p>
          <w:p w14:paraId="651D695D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7C7446A3" w14:textId="77777777" w:rsidTr="00B47BC2">
        <w:trPr>
          <w:cantSplit/>
          <w:trHeight w:val="281"/>
        </w:trPr>
        <w:tc>
          <w:tcPr>
            <w:tcW w:w="3528" w:type="dxa"/>
            <w:vMerge/>
          </w:tcPr>
          <w:p w14:paraId="5F7A7FFC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8CD2F7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the items within instruments are designed to obtain answers to specific research questions:</w:t>
            </w:r>
          </w:p>
          <w:p w14:paraId="2A864791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6439EABC" w14:textId="77777777" w:rsidTr="00B47BC2">
        <w:trPr>
          <w:cantSplit/>
          <w:trHeight w:val="281"/>
        </w:trPr>
        <w:tc>
          <w:tcPr>
            <w:tcW w:w="3528" w:type="dxa"/>
            <w:vMerge/>
          </w:tcPr>
          <w:p w14:paraId="13C6C790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E2ABF7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these items employ the concepts of theoretical framework:</w:t>
            </w:r>
          </w:p>
          <w:p w14:paraId="51EBF59A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1EB81799" w14:textId="77777777" w:rsidTr="00B47BC2">
        <w:trPr>
          <w:cantSplit/>
        </w:trPr>
        <w:tc>
          <w:tcPr>
            <w:tcW w:w="10548" w:type="dxa"/>
            <w:gridSpan w:val="2"/>
            <w:shd w:val="clear" w:color="auto" w:fill="F2F2F2" w:themeFill="background1" w:themeFillShade="F2"/>
          </w:tcPr>
          <w:p w14:paraId="1CEF2DAD" w14:textId="77777777" w:rsidR="00543557" w:rsidRPr="00F2422C" w:rsidRDefault="00543557" w:rsidP="00B47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bCs/>
                <w:sz w:val="20"/>
                <w:szCs w:val="20"/>
              </w:rPr>
              <w:t>Focusing the presentation of the findings</w:t>
            </w:r>
          </w:p>
        </w:tc>
      </w:tr>
      <w:tr w:rsidR="00543557" w:rsidRPr="00F2422C" w14:paraId="7265B1DE" w14:textId="77777777" w:rsidTr="00B47BC2">
        <w:trPr>
          <w:cantSplit/>
          <w:trHeight w:val="233"/>
        </w:trPr>
        <w:tc>
          <w:tcPr>
            <w:tcW w:w="10548" w:type="dxa"/>
            <w:gridSpan w:val="2"/>
            <w:shd w:val="clear" w:color="auto" w:fill="000000" w:themeFill="text1"/>
          </w:tcPr>
          <w:p w14:paraId="176E0294" w14:textId="77777777" w:rsidR="00543557" w:rsidRPr="00F2422C" w:rsidRDefault="00543557" w:rsidP="00B4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S4: Findings (this focus)</w:t>
            </w:r>
          </w:p>
        </w:tc>
      </w:tr>
      <w:tr w:rsidR="00543557" w:rsidRPr="00F2422C" w14:paraId="0F3C0FC1" w14:textId="77777777" w:rsidTr="00B47BC2">
        <w:trPr>
          <w:cantSplit/>
          <w:trHeight w:val="460"/>
        </w:trPr>
        <w:tc>
          <w:tcPr>
            <w:tcW w:w="3528" w:type="dxa"/>
            <w:vMerge w:val="restart"/>
          </w:tcPr>
          <w:p w14:paraId="42658424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Empirical findings relevant to this focus within substantive aim (order of presentation, linkage with research questions)</w:t>
            </w:r>
          </w:p>
        </w:tc>
        <w:tc>
          <w:tcPr>
            <w:tcW w:w="7020" w:type="dxa"/>
          </w:tcPr>
          <w:p w14:paraId="4B8B2189" w14:textId="16E316CD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presentation of findings is organized (e.g.</w:t>
            </w:r>
            <w:r w:rsidR="0089668A">
              <w:rPr>
                <w:rFonts w:ascii="Arial" w:hAnsi="Arial" w:cs="Arial"/>
                <w:sz w:val="20"/>
                <w:szCs w:val="20"/>
              </w:rPr>
              <w:t>,</w:t>
            </w:r>
            <w:r w:rsidRPr="00F2422C">
              <w:rPr>
                <w:rFonts w:ascii="Arial" w:hAnsi="Arial" w:cs="Arial"/>
                <w:sz w:val="20"/>
                <w:szCs w:val="20"/>
              </w:rPr>
              <w:t xml:space="preserve"> findings relating to each research question in turn):</w:t>
            </w:r>
          </w:p>
          <w:p w14:paraId="3392510C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5312CD5C" w14:textId="77777777" w:rsidTr="00B47BC2">
        <w:trPr>
          <w:cantSplit/>
          <w:trHeight w:val="154"/>
        </w:trPr>
        <w:tc>
          <w:tcPr>
            <w:tcW w:w="3528" w:type="dxa"/>
            <w:vMerge/>
          </w:tcPr>
          <w:p w14:paraId="0E352327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923FF3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 xml:space="preserve">In summary, the way that the presentation of the findings has been organized is </w:t>
            </w:r>
            <w:proofErr w:type="spellStart"/>
            <w:r w:rsidRPr="00F2422C">
              <w:rPr>
                <w:rFonts w:ascii="Arial" w:hAnsi="Arial" w:cs="Arial"/>
                <w:sz w:val="20"/>
                <w:szCs w:val="20"/>
              </w:rPr>
              <w:t>signalled</w:t>
            </w:r>
            <w:proofErr w:type="spellEnd"/>
            <w:r w:rsidRPr="00F2422C">
              <w:rPr>
                <w:rFonts w:ascii="Arial" w:hAnsi="Arial" w:cs="Arial"/>
                <w:sz w:val="20"/>
                <w:szCs w:val="20"/>
              </w:rPr>
              <w:t xml:space="preserve"> to readers:</w:t>
            </w:r>
          </w:p>
          <w:p w14:paraId="30AC0A45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2C0F94F3" w14:textId="77777777" w:rsidTr="00B47BC2">
        <w:trPr>
          <w:cantSplit/>
          <w:trHeight w:val="153"/>
        </w:trPr>
        <w:tc>
          <w:tcPr>
            <w:tcW w:w="3528" w:type="dxa"/>
            <w:vMerge/>
          </w:tcPr>
          <w:p w14:paraId="135D2987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0ED11E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the answer that particular findings give to each research question:</w:t>
            </w:r>
          </w:p>
          <w:p w14:paraId="6B796B20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F1E4920" w14:textId="77777777" w:rsidTr="00B47BC2">
        <w:trPr>
          <w:cantSplit/>
        </w:trPr>
        <w:tc>
          <w:tcPr>
            <w:tcW w:w="10548" w:type="dxa"/>
            <w:gridSpan w:val="2"/>
            <w:shd w:val="clear" w:color="auto" w:fill="F2F2F2" w:themeFill="background1" w:themeFillShade="F2"/>
          </w:tcPr>
          <w:p w14:paraId="6CD1FE86" w14:textId="77777777" w:rsidR="00543557" w:rsidRPr="00F2422C" w:rsidRDefault="00543557" w:rsidP="00AB2D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bCs/>
                <w:sz w:val="20"/>
                <w:szCs w:val="20"/>
              </w:rPr>
              <w:t>Focusing the discussion of the findings</w:t>
            </w:r>
          </w:p>
        </w:tc>
      </w:tr>
      <w:tr w:rsidR="00543557" w:rsidRPr="00F2422C" w14:paraId="7F3679F8" w14:textId="77777777" w:rsidTr="00B47BC2">
        <w:trPr>
          <w:cantSplit/>
          <w:trHeight w:val="206"/>
        </w:trPr>
        <w:tc>
          <w:tcPr>
            <w:tcW w:w="10548" w:type="dxa"/>
            <w:gridSpan w:val="2"/>
            <w:shd w:val="clear" w:color="auto" w:fill="000000" w:themeFill="text1"/>
          </w:tcPr>
          <w:p w14:paraId="57E82093" w14:textId="77777777" w:rsidR="00543557" w:rsidRPr="00F2422C" w:rsidRDefault="00543557" w:rsidP="00B47B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S5: Discussion of Findings (this focus)</w:t>
            </w:r>
          </w:p>
        </w:tc>
      </w:tr>
      <w:tr w:rsidR="00543557" w:rsidRPr="00F2422C" w14:paraId="546C19AE" w14:textId="77777777" w:rsidTr="00B47BC2">
        <w:trPr>
          <w:cantSplit/>
          <w:trHeight w:val="410"/>
        </w:trPr>
        <w:tc>
          <w:tcPr>
            <w:tcW w:w="3528" w:type="dxa"/>
            <w:vMerge w:val="restart"/>
          </w:tcPr>
          <w:p w14:paraId="67F225BD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For substantive aim, theoretical aim as relevant to this focus:</w:t>
            </w:r>
          </w:p>
          <w:p w14:paraId="4F9EAD3C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(synthesizing findings, implications for literature demonstrating their significance)</w:t>
            </w:r>
          </w:p>
        </w:tc>
        <w:tc>
          <w:tcPr>
            <w:tcW w:w="7020" w:type="dxa"/>
          </w:tcPr>
          <w:p w14:paraId="1568AE04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contribution that answers to the research questions make to achieving the substantive aim:</w:t>
            </w:r>
          </w:p>
          <w:p w14:paraId="6BE89369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2E02133D" w14:textId="77777777" w:rsidTr="00B47BC2">
        <w:trPr>
          <w:cantSplit/>
          <w:trHeight w:val="254"/>
        </w:trPr>
        <w:tc>
          <w:tcPr>
            <w:tcW w:w="3528" w:type="dxa"/>
            <w:vMerge/>
          </w:tcPr>
          <w:p w14:paraId="52220FD6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C66698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implications of answers to the research questions for the substantive, and possibly theoretical, literature reviewed:</w:t>
            </w:r>
          </w:p>
          <w:p w14:paraId="795ADDF6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2E0DCCE5" w14:textId="77777777" w:rsidTr="00B47BC2">
        <w:trPr>
          <w:cantSplit/>
          <w:trHeight w:val="253"/>
        </w:trPr>
        <w:tc>
          <w:tcPr>
            <w:tcW w:w="3528" w:type="dxa"/>
            <w:vMerge/>
          </w:tcPr>
          <w:p w14:paraId="20A8E227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F8C797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any implications of answers to the research questions for other relevant literature domains:</w:t>
            </w:r>
          </w:p>
          <w:p w14:paraId="280DA208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78B0AD1B" w14:textId="77777777" w:rsidTr="00B47BC2">
        <w:trPr>
          <w:cantSplit/>
          <w:trHeight w:val="257"/>
        </w:trPr>
        <w:tc>
          <w:tcPr>
            <w:tcW w:w="3528" w:type="dxa"/>
            <w:vMerge w:val="restart"/>
          </w:tcPr>
          <w:p w14:paraId="627A4BAD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lastRenderedPageBreak/>
              <w:t>Theoretical aim, methodological aim, as relevant to this focus</w:t>
            </w:r>
          </w:p>
          <w:p w14:paraId="08B60790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(how the research approach may affect the findings)</w:t>
            </w:r>
          </w:p>
        </w:tc>
        <w:tc>
          <w:tcPr>
            <w:tcW w:w="7020" w:type="dxa"/>
          </w:tcPr>
          <w:p w14:paraId="4A4CDF60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Impact of the strengths and limitations of theoretical framework on the findings:</w:t>
            </w:r>
          </w:p>
          <w:p w14:paraId="02224B55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5DF3E3F" w14:textId="77777777" w:rsidTr="00B47BC2">
        <w:trPr>
          <w:cantSplit/>
          <w:trHeight w:val="256"/>
        </w:trPr>
        <w:tc>
          <w:tcPr>
            <w:tcW w:w="3528" w:type="dxa"/>
            <w:vMerge/>
          </w:tcPr>
          <w:p w14:paraId="2CEDCB9D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9A918AF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Impact of the strengths and limitations of the methods on the findings:</w:t>
            </w:r>
          </w:p>
          <w:p w14:paraId="2724B277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2EE9B127" w14:textId="77777777" w:rsidTr="00B47BC2">
        <w:trPr>
          <w:cantSplit/>
        </w:trPr>
        <w:tc>
          <w:tcPr>
            <w:tcW w:w="10548" w:type="dxa"/>
            <w:gridSpan w:val="2"/>
            <w:shd w:val="clear" w:color="auto" w:fill="F2F2F2" w:themeFill="background1" w:themeFillShade="F2"/>
          </w:tcPr>
          <w:p w14:paraId="2063C783" w14:textId="77777777" w:rsidR="00543557" w:rsidRPr="00F2422C" w:rsidRDefault="00543557" w:rsidP="00B47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Articulating and evaluating the contribution of the research to the substantive and theoretical focus</w:t>
            </w:r>
          </w:p>
        </w:tc>
      </w:tr>
      <w:tr w:rsidR="00543557" w:rsidRPr="00F2422C" w14:paraId="1ED5164C" w14:textId="77777777" w:rsidTr="00B47BC2">
        <w:trPr>
          <w:cantSplit/>
          <w:trHeight w:val="242"/>
        </w:trPr>
        <w:tc>
          <w:tcPr>
            <w:tcW w:w="10548" w:type="dxa"/>
            <w:gridSpan w:val="2"/>
            <w:shd w:val="clear" w:color="auto" w:fill="auto"/>
          </w:tcPr>
          <w:p w14:paraId="563DE05C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b/>
                <w:sz w:val="20"/>
                <w:szCs w:val="20"/>
              </w:rPr>
              <w:t>Conclusion (this focus, linking to the next chapter)</w:t>
            </w:r>
          </w:p>
        </w:tc>
      </w:tr>
      <w:tr w:rsidR="00543557" w:rsidRPr="00F2422C" w14:paraId="66047D11" w14:textId="77777777" w:rsidTr="00B47BC2">
        <w:trPr>
          <w:cantSplit/>
          <w:trHeight w:val="762"/>
        </w:trPr>
        <w:tc>
          <w:tcPr>
            <w:tcW w:w="3528" w:type="dxa"/>
            <w:vMerge w:val="restart"/>
          </w:tcPr>
          <w:p w14:paraId="6FC51229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For this focus: knowledge gained</w:t>
            </w:r>
          </w:p>
        </w:tc>
        <w:tc>
          <w:tcPr>
            <w:tcW w:w="7020" w:type="dxa"/>
          </w:tcPr>
          <w:p w14:paraId="7656A3B4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Summative claim stating what knowledge the research has generated about this focus within the substantive topic</w:t>
            </w:r>
          </w:p>
          <w:p w14:paraId="74D3377C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A8CC4B0" w14:textId="77777777" w:rsidTr="00B47BC2">
        <w:trPr>
          <w:cantSplit/>
          <w:trHeight w:val="761"/>
        </w:trPr>
        <w:tc>
          <w:tcPr>
            <w:tcW w:w="3528" w:type="dxa"/>
            <w:vMerge/>
          </w:tcPr>
          <w:p w14:paraId="553EDA1A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420AFC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In summary, how far the research questions for this focus have been answered and a contribution to the substantive aim achieved</w:t>
            </w:r>
          </w:p>
          <w:p w14:paraId="6BAC42D5" w14:textId="77777777" w:rsidR="00543557" w:rsidRPr="00612BF9" w:rsidRDefault="00543557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43557" w:rsidRPr="00F2422C" w14:paraId="45095D6E" w14:textId="77777777" w:rsidTr="00BA203F">
        <w:trPr>
          <w:cantSplit/>
          <w:trHeight w:val="746"/>
        </w:trPr>
        <w:tc>
          <w:tcPr>
            <w:tcW w:w="3528" w:type="dxa"/>
          </w:tcPr>
          <w:p w14:paraId="15626F94" w14:textId="77777777" w:rsidR="00543557" w:rsidRPr="00F2422C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Implications for the next focus or conclusion chapter</w:t>
            </w:r>
          </w:p>
        </w:tc>
        <w:tc>
          <w:tcPr>
            <w:tcW w:w="7020" w:type="dxa"/>
          </w:tcPr>
          <w:p w14:paraId="7C5F39DC" w14:textId="77777777" w:rsidR="00543557" w:rsidRDefault="00543557" w:rsidP="00B47BC2">
            <w:pPr>
              <w:rPr>
                <w:rFonts w:ascii="Arial" w:hAnsi="Arial" w:cs="Arial"/>
                <w:sz w:val="20"/>
                <w:szCs w:val="20"/>
              </w:rPr>
            </w:pPr>
            <w:r w:rsidRPr="00F2422C">
              <w:rPr>
                <w:rFonts w:ascii="Arial" w:hAnsi="Arial" w:cs="Arial"/>
                <w:sz w:val="20"/>
                <w:szCs w:val="20"/>
              </w:rPr>
              <w:t>How the findings for this focus and their implications for literature inform the next focus or contribute to the conclusion of the overall argument</w:t>
            </w:r>
          </w:p>
          <w:p w14:paraId="6C3B967E" w14:textId="77777777" w:rsidR="00BA203F" w:rsidRPr="00612BF9" w:rsidRDefault="00BA203F" w:rsidP="00B47BC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3520FF8" w14:textId="77777777" w:rsidR="005F670A" w:rsidRPr="00F2422C" w:rsidRDefault="005F670A" w:rsidP="00543557">
      <w:pPr>
        <w:pStyle w:val="BTIBodytextindent"/>
        <w:spacing w:after="0"/>
        <w:ind w:firstLine="0"/>
        <w:rPr>
          <w:rFonts w:ascii="Arial" w:hAnsi="Arial" w:cs="Arial"/>
          <w:sz w:val="20"/>
          <w:szCs w:val="20"/>
        </w:rPr>
      </w:pPr>
    </w:p>
    <w:sectPr w:rsidR="005F670A" w:rsidRPr="00F2422C" w:rsidSect="00F2422C">
      <w:footerReference w:type="default" r:id="rId8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4551" w14:textId="77777777" w:rsidR="00CA769A" w:rsidRDefault="00CA769A" w:rsidP="00BA203F">
      <w:r>
        <w:separator/>
      </w:r>
    </w:p>
  </w:endnote>
  <w:endnote w:type="continuationSeparator" w:id="0">
    <w:p w14:paraId="748E3872" w14:textId="77777777" w:rsidR="00CA769A" w:rsidRDefault="00CA769A" w:rsidP="00BA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61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5B076" w14:textId="77777777" w:rsidR="00BA203F" w:rsidRDefault="00BA2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1F605B" w14:textId="77777777" w:rsidR="00BA203F" w:rsidRDefault="00BA2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B49C0" w14:textId="77777777" w:rsidR="00CA769A" w:rsidRDefault="00CA769A" w:rsidP="00BA203F">
      <w:r>
        <w:separator/>
      </w:r>
    </w:p>
  </w:footnote>
  <w:footnote w:type="continuationSeparator" w:id="0">
    <w:p w14:paraId="50C8F575" w14:textId="77777777" w:rsidR="00CA769A" w:rsidRDefault="00CA769A" w:rsidP="00BA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F26"/>
    <w:multiLevelType w:val="hybridMultilevel"/>
    <w:tmpl w:val="1750D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826AF1"/>
    <w:multiLevelType w:val="hybridMultilevel"/>
    <w:tmpl w:val="E652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21C09"/>
    <w:multiLevelType w:val="hybridMultilevel"/>
    <w:tmpl w:val="94CCE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8362FE"/>
    <w:multiLevelType w:val="hybridMultilevel"/>
    <w:tmpl w:val="DFA0A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3DE"/>
    <w:multiLevelType w:val="hybridMultilevel"/>
    <w:tmpl w:val="133E8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3231D"/>
    <w:multiLevelType w:val="hybridMultilevel"/>
    <w:tmpl w:val="753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7A9F"/>
    <w:multiLevelType w:val="hybridMultilevel"/>
    <w:tmpl w:val="093CC64C"/>
    <w:lvl w:ilvl="0" w:tplc="6CA2F390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22B1"/>
    <w:multiLevelType w:val="hybridMultilevel"/>
    <w:tmpl w:val="3050D6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74EDD"/>
    <w:multiLevelType w:val="hybridMultilevel"/>
    <w:tmpl w:val="5B68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904C0"/>
    <w:multiLevelType w:val="hybridMultilevel"/>
    <w:tmpl w:val="E3280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E3C0B"/>
    <w:multiLevelType w:val="hybridMultilevel"/>
    <w:tmpl w:val="55CE5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95"/>
    <w:rsid w:val="00025C17"/>
    <w:rsid w:val="00127861"/>
    <w:rsid w:val="00165A15"/>
    <w:rsid w:val="00190C53"/>
    <w:rsid w:val="00202F2B"/>
    <w:rsid w:val="00261C27"/>
    <w:rsid w:val="002C6140"/>
    <w:rsid w:val="003C54EB"/>
    <w:rsid w:val="005111F6"/>
    <w:rsid w:val="00543557"/>
    <w:rsid w:val="005D1FAB"/>
    <w:rsid w:val="005F670A"/>
    <w:rsid w:val="00612BF9"/>
    <w:rsid w:val="00671AC4"/>
    <w:rsid w:val="00674653"/>
    <w:rsid w:val="006F0C29"/>
    <w:rsid w:val="00784173"/>
    <w:rsid w:val="0089668A"/>
    <w:rsid w:val="009250CB"/>
    <w:rsid w:val="0099481B"/>
    <w:rsid w:val="009D1491"/>
    <w:rsid w:val="009E1E95"/>
    <w:rsid w:val="00AB2DC8"/>
    <w:rsid w:val="00AE4ED8"/>
    <w:rsid w:val="00B315CD"/>
    <w:rsid w:val="00BA203F"/>
    <w:rsid w:val="00C05977"/>
    <w:rsid w:val="00CA769A"/>
    <w:rsid w:val="00D041DB"/>
    <w:rsid w:val="00DE5E1F"/>
    <w:rsid w:val="00EC2CE2"/>
    <w:rsid w:val="00F2422C"/>
    <w:rsid w:val="00F73CAF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54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127861"/>
    <w:pPr>
      <w:spacing w:after="240" w:line="480" w:lineRule="auto"/>
      <w:ind w:firstLine="284"/>
      <w:jc w:val="both"/>
    </w:pPr>
    <w:rPr>
      <w:spacing w:val="12"/>
      <w:sz w:val="20"/>
    </w:rPr>
  </w:style>
  <w:style w:type="paragraph" w:customStyle="1" w:styleId="TTTableText">
    <w:name w:val="TT Table Text"/>
    <w:basedOn w:val="Normal"/>
    <w:uiPriority w:val="99"/>
    <w:rsid w:val="00127861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EC2CE2"/>
    <w:pPr>
      <w:tabs>
        <w:tab w:val="center" w:pos="2880"/>
        <w:tab w:val="center" w:pos="5040"/>
        <w:tab w:val="center" w:pos="7200"/>
      </w:tabs>
      <w:suppressAutoHyphens/>
      <w:autoSpaceDE/>
      <w:autoSpaceDN/>
      <w:adjustRightInd/>
      <w:spacing w:line="360" w:lineRule="auto"/>
      <w:jc w:val="center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EC2CE2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671AC4"/>
  </w:style>
  <w:style w:type="table" w:styleId="TableGrid">
    <w:name w:val="Table Grid"/>
    <w:basedOn w:val="TableNormal"/>
    <w:uiPriority w:val="59"/>
    <w:rsid w:val="00671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TIBodytextindent">
    <w:name w:val="BTI Body text indent"/>
    <w:basedOn w:val="Normal"/>
    <w:uiPriority w:val="99"/>
    <w:rsid w:val="00165A15"/>
    <w:pPr>
      <w:spacing w:after="240" w:line="480" w:lineRule="auto"/>
      <w:ind w:firstLine="284"/>
      <w:jc w:val="both"/>
    </w:pPr>
    <w:rPr>
      <w:szCs w:val="52"/>
      <w:lang w:val="en-GB" w:eastAsia="x-none"/>
    </w:rPr>
  </w:style>
  <w:style w:type="paragraph" w:customStyle="1" w:styleId="TBLTableBulletedList">
    <w:name w:val="TBL Table Bulleted List"/>
    <w:basedOn w:val="TTTableText"/>
    <w:uiPriority w:val="1"/>
    <w:qFormat/>
    <w:rsid w:val="00190C5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A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7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127861"/>
    <w:pPr>
      <w:spacing w:after="240" w:line="480" w:lineRule="auto"/>
      <w:ind w:firstLine="284"/>
      <w:jc w:val="both"/>
    </w:pPr>
    <w:rPr>
      <w:spacing w:val="12"/>
      <w:sz w:val="20"/>
    </w:rPr>
  </w:style>
  <w:style w:type="paragraph" w:customStyle="1" w:styleId="TTTableText">
    <w:name w:val="TT Table Text"/>
    <w:basedOn w:val="Normal"/>
    <w:uiPriority w:val="99"/>
    <w:rsid w:val="00127861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EC2CE2"/>
    <w:pPr>
      <w:tabs>
        <w:tab w:val="center" w:pos="2880"/>
        <w:tab w:val="center" w:pos="5040"/>
        <w:tab w:val="center" w:pos="7200"/>
      </w:tabs>
      <w:suppressAutoHyphens/>
      <w:autoSpaceDE/>
      <w:autoSpaceDN/>
      <w:adjustRightInd/>
      <w:spacing w:line="360" w:lineRule="auto"/>
      <w:jc w:val="center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EC2CE2"/>
    <w:pPr>
      <w:suppressAutoHyphens/>
      <w:autoSpaceDE/>
      <w:autoSpaceDN/>
      <w:adjustRightInd/>
      <w:spacing w:line="360" w:lineRule="auto"/>
    </w:pPr>
    <w:rPr>
      <w:sz w:val="20"/>
      <w:szCs w:val="22"/>
    </w:rPr>
  </w:style>
  <w:style w:type="paragraph" w:styleId="ListParagraph">
    <w:name w:val="List Paragraph"/>
    <w:basedOn w:val="Normal"/>
    <w:uiPriority w:val="34"/>
    <w:qFormat/>
    <w:rsid w:val="00671AC4"/>
  </w:style>
  <w:style w:type="table" w:styleId="TableGrid">
    <w:name w:val="Table Grid"/>
    <w:basedOn w:val="TableNormal"/>
    <w:uiPriority w:val="59"/>
    <w:rsid w:val="00671A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TIBodytextindent">
    <w:name w:val="BTI Body text indent"/>
    <w:basedOn w:val="Normal"/>
    <w:uiPriority w:val="99"/>
    <w:rsid w:val="00165A15"/>
    <w:pPr>
      <w:spacing w:after="240" w:line="480" w:lineRule="auto"/>
      <w:ind w:firstLine="284"/>
      <w:jc w:val="both"/>
    </w:pPr>
    <w:rPr>
      <w:szCs w:val="52"/>
      <w:lang w:val="en-GB" w:eastAsia="x-none"/>
    </w:rPr>
  </w:style>
  <w:style w:type="paragraph" w:customStyle="1" w:styleId="TBLTableBulletedList">
    <w:name w:val="TBL Table Bulleted List"/>
    <w:basedOn w:val="TTTableText"/>
    <w:uiPriority w:val="1"/>
    <w:qFormat/>
    <w:rsid w:val="00190C5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BA2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2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0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570</Words>
  <Characters>3254</Characters>
  <Application>Microsoft Office Word</Application>
  <DocSecurity>0</DocSecurity>
  <Lines>27</Lines>
  <Paragraphs>7</Paragraphs>
  <ScaleCrop>false</ScaleCrop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tbedford</cp:lastModifiedBy>
  <cp:revision>32</cp:revision>
  <dcterms:created xsi:type="dcterms:W3CDTF">2015-08-27T13:16:00Z</dcterms:created>
  <dcterms:modified xsi:type="dcterms:W3CDTF">2016-04-21T16:07:00Z</dcterms:modified>
</cp:coreProperties>
</file>