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78F5" w:rsidRPr="004E42D9" w:rsidRDefault="00CF78F5" w:rsidP="004E42D9">
      <w:pPr>
        <w:spacing w:after="0" w:line="240" w:lineRule="auto"/>
        <w:jc w:val="left"/>
        <w:rPr>
          <w:rFonts w:eastAsia="Times New Roman" w:cs="Arial"/>
        </w:rPr>
      </w:pPr>
    </w:p>
    <w:p w:rsidR="00CF78F5" w:rsidRPr="004E42D9" w:rsidRDefault="004E42D9" w:rsidP="004E42D9">
      <w:pPr>
        <w:spacing w:after="0" w:line="240" w:lineRule="auto"/>
        <w:jc w:val="left"/>
        <w:rPr>
          <w:rFonts w:eastAsia="Times New Roman" w:cs="Times New Roman"/>
          <w:b/>
        </w:rPr>
      </w:pPr>
      <w:r w:rsidRPr="004E42D9">
        <w:rPr>
          <w:rFonts w:eastAsia="Times New Roman" w:cs="Times New Roman"/>
          <w:b/>
        </w:rPr>
        <w:t xml:space="preserve">Chapter </w:t>
      </w:r>
      <w:r w:rsidR="00040180" w:rsidRPr="004E42D9">
        <w:rPr>
          <w:rFonts w:eastAsia="Times New Roman" w:cs="Times New Roman"/>
          <w:b/>
        </w:rPr>
        <w:t>9</w:t>
      </w:r>
      <w:r w:rsidR="00CF78F5" w:rsidRPr="004E42D9">
        <w:rPr>
          <w:rFonts w:eastAsia="Times New Roman" w:cs="Times New Roman"/>
          <w:b/>
        </w:rPr>
        <w:t xml:space="preserve">: </w:t>
      </w:r>
      <w:r w:rsidR="00040180" w:rsidRPr="004E42D9">
        <w:rPr>
          <w:rFonts w:eastAsia="Times New Roman" w:cs="Times New Roman"/>
          <w:b/>
        </w:rPr>
        <w:t>Adjusting to Schedules of Partial Reinforcement</w:t>
      </w:r>
    </w:p>
    <w:p w:rsidR="00DF3B75" w:rsidRPr="004E42D9" w:rsidRDefault="00DF3B75" w:rsidP="004E42D9">
      <w:pPr>
        <w:spacing w:after="0"/>
        <w:jc w:val="left"/>
      </w:pPr>
    </w:p>
    <w:p w:rsidR="00752A69" w:rsidRPr="004E42D9" w:rsidRDefault="00714295" w:rsidP="004E42D9">
      <w:pPr>
        <w:spacing w:after="0"/>
        <w:jc w:val="left"/>
        <w:rPr>
          <w:rFonts w:cs="Times New Roman"/>
          <w:b/>
        </w:rPr>
      </w:pPr>
      <w:r>
        <w:rPr>
          <w:rFonts w:cs="Times New Roman"/>
          <w:b/>
        </w:rPr>
        <w:t>Web Exercise</w:t>
      </w:r>
      <w:bookmarkStart w:id="0" w:name="_GoBack"/>
      <w:bookmarkEnd w:id="0"/>
    </w:p>
    <w:p w:rsidR="0050402F" w:rsidRPr="004E42D9" w:rsidRDefault="0050402F" w:rsidP="004E42D9">
      <w:pPr>
        <w:pStyle w:val="ListParagraph"/>
        <w:spacing w:after="0"/>
        <w:jc w:val="left"/>
        <w:rPr>
          <w:rFonts w:cs="Times New Roman"/>
          <w:b/>
        </w:rPr>
      </w:pPr>
    </w:p>
    <w:p w:rsidR="0050402F" w:rsidRPr="004E42D9" w:rsidRDefault="0050402F" w:rsidP="004E42D9">
      <w:pPr>
        <w:spacing w:after="0"/>
        <w:jc w:val="left"/>
        <w:rPr>
          <w:rFonts w:cs="Times New Roman"/>
        </w:rPr>
      </w:pPr>
      <w:r w:rsidRPr="004E42D9">
        <w:rPr>
          <w:rFonts w:cs="Times New Roman"/>
        </w:rPr>
        <w:t>Schedules of Reinforcement</w:t>
      </w:r>
    </w:p>
    <w:p w:rsidR="0050402F" w:rsidRPr="004E42D9" w:rsidRDefault="0050402F" w:rsidP="004E42D9">
      <w:pPr>
        <w:pStyle w:val="ListParagraph"/>
        <w:spacing w:after="0"/>
        <w:jc w:val="left"/>
        <w:rPr>
          <w:rFonts w:cs="Times New Roman"/>
        </w:rPr>
      </w:pPr>
    </w:p>
    <w:p w:rsidR="0050402F" w:rsidRPr="004E42D9" w:rsidRDefault="0050402F" w:rsidP="004E42D9">
      <w:pPr>
        <w:spacing w:after="0"/>
        <w:jc w:val="left"/>
        <w:rPr>
          <w:rFonts w:cs="Times New Roman"/>
        </w:rPr>
      </w:pPr>
      <w:r w:rsidRPr="004E42D9">
        <w:rPr>
          <w:rFonts w:cs="Times New Roman"/>
        </w:rPr>
        <w:t>Schedules of reinforcement are a part of operant conditioning. They can determine when an individual gets rewarded for performing some behavior. Once learned, the individual will succeed at getting reinforced for certain behaviors that are performed.</w:t>
      </w:r>
    </w:p>
    <w:p w:rsidR="0050402F" w:rsidRPr="004E42D9" w:rsidRDefault="0050402F" w:rsidP="004E42D9">
      <w:pPr>
        <w:pStyle w:val="ListParagraph"/>
        <w:spacing w:after="0"/>
        <w:jc w:val="left"/>
        <w:rPr>
          <w:rFonts w:cs="Times New Roman"/>
        </w:rPr>
      </w:pPr>
    </w:p>
    <w:p w:rsidR="0050402F" w:rsidRPr="004E42D9" w:rsidRDefault="0050402F" w:rsidP="004E42D9">
      <w:pPr>
        <w:spacing w:after="0"/>
        <w:jc w:val="left"/>
        <w:rPr>
          <w:rFonts w:cs="Times New Roman"/>
        </w:rPr>
      </w:pPr>
      <w:r w:rsidRPr="004E42D9">
        <w:rPr>
          <w:rFonts w:cs="Times New Roman"/>
        </w:rPr>
        <w:t xml:space="preserve">Go to </w:t>
      </w:r>
      <w:hyperlink r:id="rId8" w:history="1">
        <w:r w:rsidRPr="004E42D9">
          <w:rPr>
            <w:rStyle w:val="Hyperlink"/>
            <w:rFonts w:cs="Times New Roman"/>
          </w:rPr>
          <w:t>https://www.boundless.com/psychology/textbooks/boundless-psychology-textbook/learning-7/operant-conditioning-47/schedules-of-reinforcement-200-12735/</w:t>
        </w:r>
      </w:hyperlink>
      <w:r w:rsidRPr="004E42D9">
        <w:rPr>
          <w:rFonts w:cs="Times New Roman"/>
        </w:rPr>
        <w:t>. Read the various schedules of reinforcement and then scroll to the bottom and there are some questions that can be answered.</w:t>
      </w:r>
    </w:p>
    <w:p w:rsidR="0050402F" w:rsidRPr="004E42D9" w:rsidRDefault="0050402F" w:rsidP="004E42D9">
      <w:pPr>
        <w:pStyle w:val="ListParagraph"/>
        <w:spacing w:after="0"/>
        <w:jc w:val="left"/>
        <w:rPr>
          <w:rFonts w:cs="Times New Roman"/>
        </w:rPr>
      </w:pPr>
    </w:p>
    <w:p w:rsidR="0050402F" w:rsidRPr="004E42D9" w:rsidRDefault="0050402F" w:rsidP="004E42D9">
      <w:pPr>
        <w:pStyle w:val="ListParagraph"/>
        <w:numPr>
          <w:ilvl w:val="0"/>
          <w:numId w:val="8"/>
        </w:numPr>
        <w:spacing w:after="0"/>
        <w:jc w:val="left"/>
        <w:rPr>
          <w:rFonts w:cs="Times New Roman"/>
        </w:rPr>
      </w:pPr>
      <w:r w:rsidRPr="004E42D9">
        <w:rPr>
          <w:rFonts w:cs="Times New Roman"/>
        </w:rPr>
        <w:t>Do you feel as though schedules of reinforcement are applicable to everyday life? How?</w:t>
      </w:r>
    </w:p>
    <w:p w:rsidR="0050402F" w:rsidRPr="004E42D9" w:rsidRDefault="0050402F" w:rsidP="004E42D9">
      <w:pPr>
        <w:pStyle w:val="ListParagraph"/>
        <w:numPr>
          <w:ilvl w:val="0"/>
          <w:numId w:val="8"/>
        </w:numPr>
        <w:spacing w:after="0"/>
        <w:jc w:val="left"/>
        <w:rPr>
          <w:rFonts w:cs="Times New Roman"/>
        </w:rPr>
      </w:pPr>
      <w:r w:rsidRPr="004E42D9">
        <w:rPr>
          <w:rFonts w:cs="Times New Roman"/>
        </w:rPr>
        <w:t>Give an example for each schedule of reinforcement.</w:t>
      </w:r>
    </w:p>
    <w:p w:rsidR="0050402F" w:rsidRPr="004E42D9" w:rsidRDefault="0050402F" w:rsidP="004E42D9">
      <w:pPr>
        <w:pStyle w:val="ListParagraph"/>
        <w:spacing w:after="0"/>
        <w:ind w:left="1080"/>
        <w:jc w:val="left"/>
        <w:rPr>
          <w:rFonts w:cs="Times New Roman"/>
        </w:rPr>
      </w:pPr>
    </w:p>
    <w:p w:rsidR="00752A69" w:rsidRPr="004E42D9" w:rsidRDefault="00752A69" w:rsidP="004E42D9">
      <w:pPr>
        <w:pStyle w:val="ListParagraph"/>
        <w:spacing w:after="0"/>
        <w:jc w:val="left"/>
        <w:rPr>
          <w:rFonts w:cs="Times New Roman"/>
        </w:rPr>
      </w:pPr>
    </w:p>
    <w:p w:rsidR="00CF78F5" w:rsidRPr="004E42D9" w:rsidRDefault="00CF78F5" w:rsidP="004E42D9">
      <w:pPr>
        <w:spacing w:after="0"/>
        <w:jc w:val="left"/>
        <w:rPr>
          <w:rFonts w:cs="Times New Roman"/>
          <w:b/>
        </w:rPr>
      </w:pPr>
    </w:p>
    <w:sectPr w:rsidR="00CF78F5" w:rsidRPr="004E42D9">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42D9" w:rsidRDefault="004E42D9" w:rsidP="004E42D9">
      <w:pPr>
        <w:spacing w:after="0" w:line="240" w:lineRule="auto"/>
      </w:pPr>
      <w:r>
        <w:separator/>
      </w:r>
    </w:p>
  </w:endnote>
  <w:endnote w:type="continuationSeparator" w:id="0">
    <w:p w:rsidR="004E42D9" w:rsidRDefault="004E42D9" w:rsidP="004E42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42D9" w:rsidRDefault="004E42D9" w:rsidP="004E42D9">
      <w:pPr>
        <w:spacing w:after="0" w:line="240" w:lineRule="auto"/>
      </w:pPr>
      <w:r>
        <w:separator/>
      </w:r>
    </w:p>
  </w:footnote>
  <w:footnote w:type="continuationSeparator" w:id="0">
    <w:p w:rsidR="004E42D9" w:rsidRDefault="004E42D9" w:rsidP="004E42D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42D9" w:rsidRDefault="004E42D9" w:rsidP="00714295">
    <w:pPr>
      <w:pStyle w:val="Header"/>
      <w:tabs>
        <w:tab w:val="clear" w:pos="4680"/>
        <w:tab w:val="clear" w:pos="9360"/>
        <w:tab w:val="left" w:pos="7560"/>
      </w:tabs>
      <w:jc w:val="both"/>
    </w:pPr>
    <w:proofErr w:type="spellStart"/>
    <w:r>
      <w:t>Frieman</w:t>
    </w:r>
    <w:proofErr w:type="spellEnd"/>
    <w:r>
      <w:t xml:space="preserve"> and Reilly</w:t>
    </w:r>
    <w:r>
      <w:tab/>
    </w:r>
  </w:p>
  <w:p w:rsidR="004E42D9" w:rsidRPr="0080353E" w:rsidRDefault="004E42D9" w:rsidP="004E42D9">
    <w:pPr>
      <w:pStyle w:val="Header"/>
    </w:pPr>
    <w:r w:rsidRPr="006501BD">
      <w:rPr>
        <w:i/>
        <w:iCs/>
      </w:rPr>
      <w:t>Learning: A Behavioral, Cognitive, and Evolutionary Synthesis</w:t>
    </w:r>
    <w:r>
      <w:tab/>
    </w:r>
  </w:p>
  <w:p w:rsidR="004E42D9" w:rsidRDefault="004E42D9" w:rsidP="004E42D9">
    <w:pPr>
      <w:pStyle w:val="Header"/>
    </w:pPr>
  </w:p>
  <w:p w:rsidR="004E42D9" w:rsidRDefault="004E42D9" w:rsidP="004E42D9">
    <w:pPr>
      <w:pStyle w:val="Heade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601DF5"/>
    <w:multiLevelType w:val="hybridMultilevel"/>
    <w:tmpl w:val="E9DAD4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284317D"/>
    <w:multiLevelType w:val="hybridMultilevel"/>
    <w:tmpl w:val="D5188220"/>
    <w:lvl w:ilvl="0" w:tplc="204699C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35136784"/>
    <w:multiLevelType w:val="hybridMultilevel"/>
    <w:tmpl w:val="805CD3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59A0308"/>
    <w:multiLevelType w:val="hybridMultilevel"/>
    <w:tmpl w:val="EF682E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F1130FD"/>
    <w:multiLevelType w:val="hybridMultilevel"/>
    <w:tmpl w:val="178478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B803310"/>
    <w:multiLevelType w:val="hybridMultilevel"/>
    <w:tmpl w:val="6268BBD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6F7A618F"/>
    <w:multiLevelType w:val="hybridMultilevel"/>
    <w:tmpl w:val="678CC1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36E0B5F"/>
    <w:multiLevelType w:val="hybridMultilevel"/>
    <w:tmpl w:val="120A5F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2"/>
  </w:num>
  <w:num w:numId="4">
    <w:abstractNumId w:val="4"/>
  </w:num>
  <w:num w:numId="5">
    <w:abstractNumId w:val="0"/>
  </w:num>
  <w:num w:numId="6">
    <w:abstractNumId w:val="6"/>
  </w:num>
  <w:num w:numId="7">
    <w:abstractNumId w:val="1"/>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78F5"/>
    <w:rsid w:val="00040180"/>
    <w:rsid w:val="00265C16"/>
    <w:rsid w:val="00303588"/>
    <w:rsid w:val="004E42D9"/>
    <w:rsid w:val="0050402F"/>
    <w:rsid w:val="00697C27"/>
    <w:rsid w:val="00714295"/>
    <w:rsid w:val="00752A69"/>
    <w:rsid w:val="009F656E"/>
    <w:rsid w:val="00A709B8"/>
    <w:rsid w:val="00A84974"/>
    <w:rsid w:val="00AB1384"/>
    <w:rsid w:val="00CF78F5"/>
    <w:rsid w:val="00D87153"/>
    <w:rsid w:val="00DF3B75"/>
    <w:rsid w:val="00EE6C60"/>
    <w:rsid w:val="00F223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78F5"/>
    <w:pPr>
      <w:spacing w:line="254"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4974"/>
    <w:pPr>
      <w:ind w:left="720"/>
      <w:contextualSpacing/>
    </w:pPr>
  </w:style>
  <w:style w:type="character" w:styleId="Hyperlink">
    <w:name w:val="Hyperlink"/>
    <w:basedOn w:val="DefaultParagraphFont"/>
    <w:uiPriority w:val="99"/>
    <w:unhideWhenUsed/>
    <w:rsid w:val="00A84974"/>
    <w:rPr>
      <w:color w:val="0563C1" w:themeColor="hyperlink"/>
      <w:u w:val="single"/>
    </w:rPr>
  </w:style>
  <w:style w:type="paragraph" w:styleId="Header">
    <w:name w:val="header"/>
    <w:basedOn w:val="Normal"/>
    <w:link w:val="HeaderChar"/>
    <w:uiPriority w:val="99"/>
    <w:unhideWhenUsed/>
    <w:rsid w:val="004E42D9"/>
    <w:pPr>
      <w:tabs>
        <w:tab w:val="center" w:pos="4680"/>
        <w:tab w:val="right" w:pos="9360"/>
      </w:tabs>
      <w:spacing w:after="0" w:line="240" w:lineRule="auto"/>
    </w:pPr>
  </w:style>
  <w:style w:type="character" w:customStyle="1" w:styleId="HeaderChar">
    <w:name w:val="Header Char"/>
    <w:basedOn w:val="DefaultParagraphFont"/>
    <w:link w:val="Header"/>
    <w:uiPriority w:val="99"/>
    <w:rsid w:val="004E42D9"/>
  </w:style>
  <w:style w:type="paragraph" w:styleId="Footer">
    <w:name w:val="footer"/>
    <w:basedOn w:val="Normal"/>
    <w:link w:val="FooterChar"/>
    <w:uiPriority w:val="99"/>
    <w:unhideWhenUsed/>
    <w:rsid w:val="004E42D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E42D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78F5"/>
    <w:pPr>
      <w:spacing w:line="254"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4974"/>
    <w:pPr>
      <w:ind w:left="720"/>
      <w:contextualSpacing/>
    </w:pPr>
  </w:style>
  <w:style w:type="character" w:styleId="Hyperlink">
    <w:name w:val="Hyperlink"/>
    <w:basedOn w:val="DefaultParagraphFont"/>
    <w:uiPriority w:val="99"/>
    <w:unhideWhenUsed/>
    <w:rsid w:val="00A84974"/>
    <w:rPr>
      <w:color w:val="0563C1" w:themeColor="hyperlink"/>
      <w:u w:val="single"/>
    </w:rPr>
  </w:style>
  <w:style w:type="paragraph" w:styleId="Header">
    <w:name w:val="header"/>
    <w:basedOn w:val="Normal"/>
    <w:link w:val="HeaderChar"/>
    <w:uiPriority w:val="99"/>
    <w:unhideWhenUsed/>
    <w:rsid w:val="004E42D9"/>
    <w:pPr>
      <w:tabs>
        <w:tab w:val="center" w:pos="4680"/>
        <w:tab w:val="right" w:pos="9360"/>
      </w:tabs>
      <w:spacing w:after="0" w:line="240" w:lineRule="auto"/>
    </w:pPr>
  </w:style>
  <w:style w:type="character" w:customStyle="1" w:styleId="HeaderChar">
    <w:name w:val="Header Char"/>
    <w:basedOn w:val="DefaultParagraphFont"/>
    <w:link w:val="Header"/>
    <w:uiPriority w:val="99"/>
    <w:rsid w:val="004E42D9"/>
  </w:style>
  <w:style w:type="paragraph" w:styleId="Footer">
    <w:name w:val="footer"/>
    <w:basedOn w:val="Normal"/>
    <w:link w:val="FooterChar"/>
    <w:uiPriority w:val="99"/>
    <w:unhideWhenUsed/>
    <w:rsid w:val="004E42D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E42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oundless.com/psychology/textbooks/boundless-psychology-textbook/learning-7/operant-conditioning-47/schedules-of-reinforcement-200-12735/"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141</Words>
  <Characters>805</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nina</dc:creator>
  <cp:keywords/>
  <dc:description/>
  <cp:lastModifiedBy>Berbeo, Lucy</cp:lastModifiedBy>
  <cp:revision>4</cp:revision>
  <dcterms:created xsi:type="dcterms:W3CDTF">2015-08-01T16:39:00Z</dcterms:created>
  <dcterms:modified xsi:type="dcterms:W3CDTF">2015-08-18T22:35:00Z</dcterms:modified>
</cp:coreProperties>
</file>