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5B" w:rsidRPr="004A14DB" w:rsidRDefault="00CD225B" w:rsidP="00CD225B">
      <w:pPr>
        <w:pStyle w:val="Heading1"/>
      </w:pPr>
      <w:r w:rsidRPr="004A14DB">
        <w:t xml:space="preserve">PART III: THE SYLLABUS </w:t>
      </w:r>
    </w:p>
    <w:p w:rsidR="00CD225B" w:rsidRDefault="00CD225B" w:rsidP="00CD225B"/>
    <w:p w:rsidR="00CD225B" w:rsidRDefault="00CD225B" w:rsidP="00CD225B">
      <w:r w:rsidRPr="004A14DB">
        <w:t>(SPRING, 2015)</w:t>
      </w:r>
    </w:p>
    <w:p w:rsidR="00CD225B" w:rsidRDefault="00CD225B" w:rsidP="00CD225B"/>
    <w:p w:rsidR="00CD225B" w:rsidRPr="004A14DB" w:rsidRDefault="00CD225B" w:rsidP="00CD225B">
      <w:bookmarkStart w:id="0" w:name="_GoBack"/>
      <w:bookmarkEnd w:id="0"/>
    </w:p>
    <w:p w:rsidR="00CD225B" w:rsidRPr="004A14DB" w:rsidRDefault="00CD225B" w:rsidP="00CD225B"/>
    <w:p w:rsidR="00CD225B" w:rsidRPr="004A14DB" w:rsidRDefault="00CD225B" w:rsidP="00CD225B">
      <w:r w:rsidRPr="004A14DB">
        <w:t>CALIFORNIA STATE UNIVERSITY SAN MARCOS</w:t>
      </w:r>
    </w:p>
    <w:p w:rsidR="00CD225B" w:rsidRPr="004A14DB" w:rsidRDefault="00CD225B" w:rsidP="00CD225B">
      <w:r w:rsidRPr="004A14DB">
        <w:t>COLLEGE OF BUSINESS ADMINISTRATION</w:t>
      </w:r>
    </w:p>
    <w:p w:rsidR="00CD225B" w:rsidRPr="004A14DB" w:rsidRDefault="00CD225B" w:rsidP="00CD225B">
      <w:r w:rsidRPr="004A14DB">
        <w:t>COURSE: MANAGEMENT IN DIFFERENT CULTURES</w:t>
      </w:r>
    </w:p>
    <w:p w:rsidR="00CD225B" w:rsidRPr="004A14DB" w:rsidRDefault="00CD225B" w:rsidP="00CD225B">
      <w:r w:rsidRPr="004A14DB">
        <w:t xml:space="preserve">MGMT 461, SECTION 02, LEC 20071 </w:t>
      </w:r>
    </w:p>
    <w:p w:rsidR="00CD225B" w:rsidRPr="004A14DB" w:rsidRDefault="00CD225B" w:rsidP="00CD225B"/>
    <w:p w:rsidR="00CD225B" w:rsidRPr="004A14DB" w:rsidRDefault="00CD225B" w:rsidP="00CD225B">
      <w:r w:rsidRPr="004A14DB">
        <w:t xml:space="preserve">INSTRUCTOR: PROFESSOR MARTIN J. GANNON </w:t>
      </w:r>
    </w:p>
    <w:p w:rsidR="00CD225B" w:rsidRPr="004A14DB" w:rsidRDefault="00CD225B" w:rsidP="00CD225B">
      <w:proofErr w:type="gramStart"/>
      <w:r w:rsidRPr="004A14DB">
        <w:t>Spring, 2015.</w:t>
      </w:r>
      <w:proofErr w:type="gramEnd"/>
      <w:r w:rsidRPr="004A14DB">
        <w:t xml:space="preserve">  </w:t>
      </w:r>
      <w:proofErr w:type="spellStart"/>
      <w:r w:rsidRPr="004A14DB">
        <w:t>TuTh</w:t>
      </w:r>
      <w:proofErr w:type="spellEnd"/>
      <w:r w:rsidRPr="004A14DB">
        <w:t xml:space="preserve">, Room 306 </w:t>
      </w:r>
      <w:proofErr w:type="spellStart"/>
      <w:r w:rsidRPr="004A14DB">
        <w:t>Markstein</w:t>
      </w:r>
      <w:proofErr w:type="spellEnd"/>
      <w:r w:rsidRPr="004A14DB">
        <w:t>, 3-4:50 p.m.</w:t>
      </w:r>
    </w:p>
    <w:p w:rsidR="00CD225B" w:rsidRPr="004A14DB" w:rsidRDefault="00CD225B" w:rsidP="00CD225B"/>
    <w:p w:rsidR="00CD225B" w:rsidRPr="004A14DB" w:rsidRDefault="00CD225B" w:rsidP="00CD225B">
      <w:r w:rsidRPr="004A14DB">
        <w:t xml:space="preserve">OFFICE: ROOM 343 </w:t>
      </w:r>
      <w:proofErr w:type="spellStart"/>
      <w:r w:rsidRPr="004A14DB">
        <w:t>Markstein</w:t>
      </w:r>
      <w:proofErr w:type="spellEnd"/>
    </w:p>
    <w:p w:rsidR="00CD225B" w:rsidRPr="004A14DB" w:rsidRDefault="00CD225B" w:rsidP="00CD225B">
      <w:r w:rsidRPr="004A14DB">
        <w:t xml:space="preserve">E-MAIL: </w:t>
      </w:r>
      <w:hyperlink r:id="rId7" w:history="1">
        <w:r w:rsidRPr="004A14DB">
          <w:rPr>
            <w:rStyle w:val="Hyperlink"/>
          </w:rPr>
          <w:t>MGANNON@CSUSM.EDU</w:t>
        </w:r>
      </w:hyperlink>
    </w:p>
    <w:p w:rsidR="00CD225B" w:rsidRPr="004A14DB" w:rsidRDefault="00CD225B" w:rsidP="00CD225B">
      <w:r w:rsidRPr="004A14DB">
        <w:t>OFFICE PHONE: 760-750-4233</w:t>
      </w:r>
    </w:p>
    <w:p w:rsidR="00CD225B" w:rsidRPr="004A14DB" w:rsidRDefault="00CD225B" w:rsidP="00CD225B">
      <w:r w:rsidRPr="004A14DB">
        <w:t>OFFICE HOURS: 2 p.m. – 2:50 p.m., Tu. and Th., OR BY APPOINTMENT</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COURSE DESCRIPTION AND GOALS</w:t>
      </w:r>
      <w:r w:rsidRPr="004A14DB">
        <w:rPr>
          <w:rFonts w:ascii="Times New Roman" w:hAnsi="Times New Roman" w:cs="Times New Roman"/>
        </w:rPr>
        <w:tab/>
      </w:r>
    </w:p>
    <w:p w:rsidR="00CD225B" w:rsidRPr="004A14DB" w:rsidRDefault="00CD225B" w:rsidP="00CD225B"/>
    <w:p w:rsidR="00CD225B" w:rsidRPr="004A14DB" w:rsidRDefault="00CD225B" w:rsidP="00CD225B">
      <w:r w:rsidRPr="004A14DB">
        <w:t>The principal objectives of this course are to help you to understand how culture impacts doing business internationally and to help you prepare personally and professionally to succeed in an international business context.</w:t>
      </w:r>
    </w:p>
    <w:p w:rsidR="00CD225B" w:rsidRPr="004A14DB" w:rsidRDefault="00CD225B" w:rsidP="00CD225B"/>
    <w:p w:rsidR="00CD225B" w:rsidRPr="004A14DB" w:rsidRDefault="00CD225B" w:rsidP="00CD225B">
      <w:r w:rsidRPr="004A14DB">
        <w:t xml:space="preserve">This course focuses on management and organizational behavior from three perspectives, namely the values, attitudes, and behaviors that are: 1) common to a cluster of countries, </w:t>
      </w:r>
    </w:p>
    <w:p w:rsidR="00CD225B" w:rsidRPr="004A14DB" w:rsidRDefault="00CD225B" w:rsidP="00CD225B">
      <w:r w:rsidRPr="004A14DB">
        <w:t xml:space="preserve">2) </w:t>
      </w:r>
      <w:proofErr w:type="gramStart"/>
      <w:r w:rsidRPr="004A14DB">
        <w:t>specific</w:t>
      </w:r>
      <w:proofErr w:type="gramEnd"/>
      <w:r w:rsidRPr="004A14DB">
        <w:t xml:space="preserve"> to one country, or 3) specific to a major cultural subgroup or subgroups within one country.  It also examines some major contemporary themes and issues, such as Huntington’s thesis concerning the clash of civilizations.  In addition, the course emphasizes critical thinking and the use of cross-cultural paradoxes to understand the relationship between culture and our globalizing world. The objectives of the course are to:</w:t>
      </w:r>
    </w:p>
    <w:p w:rsidR="00CD225B" w:rsidRPr="004A14DB" w:rsidRDefault="00CD225B" w:rsidP="00CD225B"/>
    <w:p w:rsidR="00CD225B" w:rsidRPr="004A14DB" w:rsidRDefault="00CD225B" w:rsidP="00CD225B">
      <w:r w:rsidRPr="004A14DB">
        <w:t>*</w:t>
      </w:r>
      <w:r w:rsidRPr="004A14DB">
        <w:tab/>
        <w:t>Increase understanding of contrasting behaviors in different countries, clusters of countries, and subgroups within one country</w:t>
      </w:r>
    </w:p>
    <w:p w:rsidR="00CD225B" w:rsidRPr="004A14DB" w:rsidRDefault="00CD225B" w:rsidP="00CD225B">
      <w:r w:rsidRPr="004A14DB">
        <w:t>*</w:t>
      </w:r>
      <w:r w:rsidRPr="004A14DB">
        <w:tab/>
        <w:t>Comprehend different generic approaches in depth helpful in increasing this understanding</w:t>
      </w:r>
    </w:p>
    <w:p w:rsidR="00CD225B" w:rsidRPr="004A14DB" w:rsidRDefault="00CD225B" w:rsidP="00CD225B">
      <w:r w:rsidRPr="004A14DB">
        <w:t>*          Examine major themes and issues in the cross-cultural area</w:t>
      </w:r>
    </w:p>
    <w:p w:rsidR="00CD225B" w:rsidRPr="004A14DB" w:rsidRDefault="00CD225B" w:rsidP="00CD225B">
      <w:r w:rsidRPr="004A14DB">
        <w:t>*          Provide practical tips for managing the multicultural firm, both in the U.S.</w:t>
      </w:r>
    </w:p>
    <w:p w:rsidR="00CD225B" w:rsidRPr="004A14DB" w:rsidRDefault="00CD225B" w:rsidP="00CD225B">
      <w:r w:rsidRPr="004A14DB">
        <w:t xml:space="preserve">             </w:t>
      </w:r>
      <w:proofErr w:type="gramStart"/>
      <w:r w:rsidRPr="004A14DB">
        <w:t>and</w:t>
      </w:r>
      <w:proofErr w:type="gramEnd"/>
      <w:r w:rsidRPr="004A14DB">
        <w:t xml:space="preserve"> outside of it</w:t>
      </w:r>
    </w:p>
    <w:p w:rsidR="00CD225B" w:rsidRPr="004A14DB" w:rsidRDefault="00CD225B" w:rsidP="00CD225B">
      <w:r w:rsidRPr="004A14DB">
        <w:t>*Experience directly cross-cultural issues and behavior</w:t>
      </w:r>
    </w:p>
    <w:p w:rsidR="00CD225B" w:rsidRPr="004A14DB" w:rsidRDefault="00CD225B" w:rsidP="00CD225B">
      <w:r w:rsidRPr="004A14DB">
        <w:t>*Learn to think critically about culture and our globalizing world through the use of cross-cultural dimensions, metaphors, and paradoxes.</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lastRenderedPageBreak/>
        <w:t>ASSIGNED BOOK:</w:t>
      </w:r>
    </w:p>
    <w:p w:rsidR="00CD225B" w:rsidRPr="004A14DB" w:rsidRDefault="00CD225B" w:rsidP="00CD225B"/>
    <w:p w:rsidR="00CD225B" w:rsidRPr="004A14DB" w:rsidRDefault="00CD225B" w:rsidP="00CD225B">
      <w:r w:rsidRPr="004A14DB">
        <w:t xml:space="preserve">  Martin J. Gannon and </w:t>
      </w:r>
      <w:proofErr w:type="spellStart"/>
      <w:r w:rsidRPr="004A14DB">
        <w:t>Rajnandini</w:t>
      </w:r>
      <w:proofErr w:type="spellEnd"/>
      <w:r w:rsidRPr="004A14DB">
        <w:t xml:space="preserve"> Pillai, Understanding Global Cultures: Metaphorical Journeys Through 34 Nations, Clusters of Nations</w:t>
      </w:r>
      <w:proofErr w:type="gramStart"/>
      <w:r w:rsidRPr="004A14DB">
        <w:t>,  Continents</w:t>
      </w:r>
      <w:proofErr w:type="gramEnd"/>
      <w:r w:rsidRPr="004A14DB">
        <w:t xml:space="preserve"> and Diversity, Sixth Edition (Thousand Oaks, CA.: Sage Publications, 2013).  </w:t>
      </w:r>
      <w:proofErr w:type="gramStart"/>
      <w:r w:rsidRPr="004A14DB">
        <w:t>ISBN 978-1-4833-4007-4 (paperback).</w:t>
      </w:r>
      <w:proofErr w:type="gramEnd"/>
    </w:p>
    <w:p w:rsidR="00CD225B" w:rsidRPr="004A14DB" w:rsidRDefault="00CD225B" w:rsidP="00CD225B">
      <w:r w:rsidRPr="004A14DB">
        <w:t xml:space="preserve">  </w:t>
      </w:r>
    </w:p>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METHODS AND SPECIAL FEATURES OF THE COURSE</w:t>
      </w:r>
    </w:p>
    <w:p w:rsidR="00CD225B" w:rsidRPr="004A14DB" w:rsidRDefault="00CD225B" w:rsidP="00CD225B"/>
    <w:p w:rsidR="00CD225B" w:rsidRPr="004A14DB" w:rsidRDefault="00CD225B" w:rsidP="00CD225B">
      <w:r w:rsidRPr="004A14DB">
        <w:t xml:space="preserve">To accomplish the goals of this course, we will emphasize a variety of teaching methods, including class </w:t>
      </w:r>
      <w:proofErr w:type="gramStart"/>
      <w:r w:rsidRPr="004A14DB">
        <w:t>discussion,</w:t>
      </w:r>
      <w:proofErr w:type="gramEnd"/>
      <w:r w:rsidRPr="004A14DB">
        <w:t xml:space="preserve"> short experiential exercises, cross-cultural training videos, one cross-cultural questionnaire, and case studies.  Special features of the course include:</w:t>
      </w:r>
    </w:p>
    <w:p w:rsidR="00CD225B" w:rsidRPr="004A14DB" w:rsidRDefault="00CD225B" w:rsidP="00CD225B">
      <w:r w:rsidRPr="004A14DB">
        <w:t>*</w:t>
      </w:r>
      <w:r w:rsidRPr="004A14DB">
        <w:tab/>
        <w:t xml:space="preserve">participating in at least three two-hour experiential experiences/exercises. </w:t>
      </w:r>
    </w:p>
    <w:p w:rsidR="00CD225B" w:rsidRPr="004A14DB" w:rsidRDefault="00CD225B" w:rsidP="00CD225B">
      <w:proofErr w:type="gramStart"/>
      <w:r w:rsidRPr="004A14DB">
        <w:t>*</w:t>
      </w:r>
      <w:r w:rsidRPr="004A14DB">
        <w:tab/>
        <w:t>completing a mandatory team project, paper, and class presentation focusing on cross-cultural advertising/marketing.</w:t>
      </w:r>
      <w:proofErr w:type="gramEnd"/>
      <w:r w:rsidRPr="004A14DB">
        <w:t xml:space="preserve">  Teams will be formed in the fourth class.  See details below.</w:t>
      </w:r>
    </w:p>
    <w:p w:rsidR="00CD225B" w:rsidRPr="004A14DB" w:rsidRDefault="00CD225B" w:rsidP="00CD225B">
      <w:r w:rsidRPr="004A14DB">
        <w:t>*</w:t>
      </w:r>
      <w:r w:rsidRPr="004A14DB">
        <w:tab/>
        <w:t>completing an individual paper involving the interview of a person from a nation other than the U.S.A.  See instructions below.</w:t>
      </w:r>
    </w:p>
    <w:p w:rsidR="00CD225B" w:rsidRPr="004A14DB" w:rsidRDefault="00CD225B" w:rsidP="00CD225B">
      <w:r w:rsidRPr="004A14DB">
        <w:t>*</w:t>
      </w:r>
      <w:r w:rsidRPr="004A14DB">
        <w:tab/>
      </w:r>
      <w:proofErr w:type="gramStart"/>
      <w:r w:rsidRPr="004A14DB">
        <w:t>use</w:t>
      </w:r>
      <w:proofErr w:type="gramEnd"/>
      <w:r w:rsidRPr="004A14DB">
        <w:t xml:space="preserve"> of a variety of short cross-cultural training techniques.</w:t>
      </w:r>
    </w:p>
    <w:p w:rsidR="00CD225B" w:rsidRPr="004A14DB" w:rsidRDefault="00CD225B" w:rsidP="00CD225B">
      <w:r w:rsidRPr="004A14DB">
        <w:t xml:space="preserve">*          </w:t>
      </w:r>
      <w:proofErr w:type="gramStart"/>
      <w:r w:rsidRPr="004A14DB">
        <w:t>a</w:t>
      </w:r>
      <w:proofErr w:type="gramEnd"/>
      <w:r w:rsidRPr="004A14DB">
        <w:t xml:space="preserve"> summary and evaluation of some major books in the cross-cultural area by Professor Gannon.  See also the bibliography at the end of the required book.</w:t>
      </w:r>
    </w:p>
    <w:p w:rsidR="00CD225B" w:rsidRPr="004A14DB" w:rsidRDefault="00CD225B" w:rsidP="00CD225B">
      <w:r w:rsidRPr="004A14DB">
        <w:t>*</w:t>
      </w:r>
      <w:r w:rsidRPr="004A14DB">
        <w:tab/>
        <w:t xml:space="preserve">Lectures/discussions of thinking and deciding cross-culturally in terms of dimensions, metaphors, and paradoxes. </w:t>
      </w:r>
    </w:p>
    <w:p w:rsidR="00CD225B" w:rsidRPr="004A14DB" w:rsidRDefault="00CD225B" w:rsidP="00CD225B">
      <w:r w:rsidRPr="004A14DB">
        <w:t>*</w:t>
      </w:r>
      <w:r w:rsidRPr="004A14DB">
        <w:tab/>
        <w:t>Discussion of the pros and cons of globalization.  What does globalization mean?  How is it playing out?  These are some of the issues that will be addressed.</w:t>
      </w:r>
    </w:p>
    <w:p w:rsidR="00CD225B" w:rsidRPr="004A14DB" w:rsidRDefault="00CD225B" w:rsidP="00CD225B">
      <w:r w:rsidRPr="004A14DB">
        <w:t>*</w:t>
      </w:r>
      <w:r w:rsidRPr="004A14DB">
        <w:tab/>
        <w:t xml:space="preserve">At least one scheduled guest lecturer. </w:t>
      </w:r>
    </w:p>
    <w:p w:rsidR="00CD225B" w:rsidRPr="004A14DB" w:rsidRDefault="00CD225B" w:rsidP="00CD225B">
      <w:r w:rsidRPr="004A14DB">
        <w:t>*</w:t>
      </w:r>
      <w:r w:rsidRPr="004A14DB">
        <w:tab/>
        <w:t>Having class members from a non-U.S. nation give 10-15 minute presentations on their respective nations and their perceptions of the U.S.</w:t>
      </w:r>
    </w:p>
    <w:p w:rsidR="00CD225B" w:rsidRPr="004A14DB" w:rsidRDefault="00CD225B" w:rsidP="00CD225B">
      <w:r w:rsidRPr="004A14DB">
        <w:tab/>
      </w:r>
    </w:p>
    <w:p w:rsidR="00CD225B" w:rsidRPr="004A14DB" w:rsidRDefault="00CD225B" w:rsidP="00CD225B">
      <w:r w:rsidRPr="004A14DB">
        <w:t xml:space="preserve">There will be a good amount of discussion in this class.  Students are encouraged to participate proactively.  I strongly encourage those with some and ideally extensive cross-cultural experiences to share their thoughts and insights in the class discussions.  </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GRADING</w:t>
      </w:r>
    </w:p>
    <w:p w:rsidR="00CD225B" w:rsidRPr="004A14DB" w:rsidRDefault="00CD225B" w:rsidP="00CD225B"/>
    <w:p w:rsidR="00CD225B" w:rsidRPr="004A14DB" w:rsidRDefault="00CD225B" w:rsidP="00CD225B">
      <w:r w:rsidRPr="004A14DB">
        <w:t xml:space="preserve">Given the emphasis on the team and individual projects and class involvement in the learning process, class attendance is critical.  The complex material and issues addressed in this class require significant participation in each facet of the class.  </w:t>
      </w:r>
    </w:p>
    <w:p w:rsidR="00CD225B" w:rsidRPr="004A14DB" w:rsidRDefault="00CD225B" w:rsidP="00CD225B"/>
    <w:p w:rsidR="00CD225B" w:rsidRPr="004A14DB" w:rsidRDefault="00CD225B" w:rsidP="00CD225B">
      <w:r w:rsidRPr="004A14DB">
        <w:t xml:space="preserve">Professor Gannon employs the Socratic Method in class, calling on students directly and answering their questions within the time constraints of the class period. You are expected to be actively involved in this class.  This entails doing any assigned reading before the class meets so that you can be intellectually stimulated and stimulating.  Normally Professor Gannon begins each class with a series of discussion questions drawn directly from the chapter or chapters assigned for that day.  He will post the discussion questions for each chapter on Cougar Courses.  Exams are structured in terms of these discussion questions, required class readings, and lecture </w:t>
      </w:r>
      <w:r w:rsidRPr="004A14DB">
        <w:lastRenderedPageBreak/>
        <w:t>material not covered in class.  Please note that Professor Gannon will frequently begin class by asking if there are any questions about the assigned chapter or chapters and, if not, he will use class to cover additional material.</w:t>
      </w:r>
    </w:p>
    <w:p w:rsidR="00CD225B" w:rsidRPr="004A14DB" w:rsidRDefault="00CD225B" w:rsidP="00CD225B"/>
    <w:p w:rsidR="00CD225B" w:rsidRPr="004A14DB" w:rsidRDefault="00CD225B" w:rsidP="00CD225B">
      <w:r w:rsidRPr="004A14DB">
        <w:t xml:space="preserve">I will take class attendance at the beginning of each class.  You can miss three classes without influencing your final grade.   Each unexcused absence beyond three decreases your final grade average by one point, that is, you must provide a legitimate excuse (e.g., a doctor’s appointment) for an absence.  Please note the following example, which is for illustrative purposes only: If your final average is 90 but you have eleven unexcused absences, your final grade in the distribution is 79.  Thus the student’s final grade is reduced from an A (90 or above) to a C plus (75 to 79). This is assuming that a C is between 70 and 74, C plus between 75 and 79, B is between 80 and 84, B is between 85 and 89, and A is 90 or above.  Senior Experience does not count as a legitimate excuse unless your professor indicates that your attendance at the final presentation (and only the final presentation) is required and conflicts with the class time.  Work does not count as a legitimate excuse.   Of course, a documented case of illness does count as an excused absence.  Please bring in a note from the Health Center or your doctor (on official stationary); you must also provide an e-mail address so that Professor Gannon can call as a control measure.  Interviewing for a full-time position after graduation also counts as an excused absence.  Please ask the interviewer to provide a note on a business card or official stationary plus an e-mail address. </w:t>
      </w:r>
    </w:p>
    <w:p w:rsidR="00CD225B" w:rsidRPr="004A14DB" w:rsidRDefault="00CD225B" w:rsidP="00CD225B"/>
    <w:p w:rsidR="00CD225B" w:rsidRPr="004A14DB" w:rsidRDefault="00CD225B" w:rsidP="00CD225B">
      <w:r w:rsidRPr="004A14DB">
        <w:t xml:space="preserve">If you are late for class and attendance has been taken, it is your responsibility to see Professor Gannon so that you will not receive an absence.  He cannot be responsible for remembering that you arrived late, especially after a few days have elapsed.   However, if you develop a pattern for arriving late, Professor Gannon will not honor your request for being marked present.  Since the discussion questions are normally discussed at the beginning of class, arriving late disrupts the class and also avoids being asked questions about the assigned reading. </w:t>
      </w:r>
    </w:p>
    <w:p w:rsidR="00CD225B" w:rsidRPr="004A14DB" w:rsidRDefault="00CD225B" w:rsidP="00CD225B"/>
    <w:p w:rsidR="00CD225B" w:rsidRPr="004A14DB" w:rsidRDefault="00CD225B" w:rsidP="00CD225B">
      <w:r w:rsidRPr="004A14DB">
        <w:t>The discussion questions that Professor Gannon will use to begin each class are drawn directly from the assigned chapter or chapters for each class.  Therefore it is necessary to read the assignment prior to class.  If these students are not prepared, there will be an automatic and short quiz on the assigned reading.  If you have read the material with any care, you should have no problem with any quiz.  Typically there will be two questions on a quiz and the student is asked to select only one of them. The grade is pass or fail.  A failure means that the student loses one point from the final grade in the course.  Again, however, the student is allowed three classes without influencing his or her final grade.  If a student receives one failure but has missed only two classes in total without an excused absence, the one failure on the quiz is not counted in the final grade.  In short, the grade described in the previous paragraph and this paragraph can be titled the “the attendance/preparation” grade, and it is important, as the discussion in the previous paragraphs suggests.  Please note that quizzes may be given throughout the semester, although Professor Gannon would much prefer not to give any quizzes at all.   However, if a quiz has been given already in the class, the student arriving late cannot make it up.  In other words, the student loses one point from his or her final grade.</w:t>
      </w:r>
    </w:p>
    <w:p w:rsidR="00CD225B" w:rsidRPr="004A14DB" w:rsidRDefault="00CD225B" w:rsidP="00CD225B"/>
    <w:p w:rsidR="00CD225B" w:rsidRPr="004A14DB" w:rsidRDefault="00CD225B" w:rsidP="00CD225B">
      <w:r w:rsidRPr="004A14DB">
        <w:t xml:space="preserve">So be prepared for class, as would be expected in business settings!  Please be on time for class, as attendance is taken at the beginning of class.  This enormously enhances the learning </w:t>
      </w:r>
      <w:r w:rsidRPr="004A14DB">
        <w:lastRenderedPageBreak/>
        <w:t>experience and the level of the class discussion.  Raising your hand and volunteering answers and points of discussion, while definitely and strongly encouraged, does not influence the final grade.</w:t>
      </w:r>
    </w:p>
    <w:p w:rsidR="00CD225B" w:rsidRPr="004A14DB" w:rsidRDefault="00CD225B" w:rsidP="00CD225B"/>
    <w:p w:rsidR="00CD225B" w:rsidRPr="004A14DB" w:rsidRDefault="00CD225B" w:rsidP="00CD225B">
      <w:r w:rsidRPr="004A14DB">
        <w:t>As an aside, the approach used in this class is closely related to what happens at management sessions and presentations.  Some managers have not read the material before coming to the session and this becomes evident quickly, sometimes leading to embarrassment, a loss of face, and negative perceptions of them by senior management.  Responding in group situations is essential when a person is performing managerial work.  Hence this class will help to prepare you for future situations in many ways.</w:t>
      </w:r>
    </w:p>
    <w:p w:rsidR="00CD225B" w:rsidRPr="004A14DB" w:rsidRDefault="00CD225B" w:rsidP="00CD225B"/>
    <w:p w:rsidR="00CD225B" w:rsidRPr="004A14DB" w:rsidRDefault="00CD225B" w:rsidP="00CD225B">
      <w:r w:rsidRPr="004A14DB">
        <w:t xml:space="preserve">The mandatory advertising group project is worth 20 points while the individual </w:t>
      </w:r>
      <w:proofErr w:type="gramStart"/>
      <w:r w:rsidRPr="004A14DB">
        <w:t>project  involving</w:t>
      </w:r>
      <w:proofErr w:type="gramEnd"/>
      <w:r w:rsidRPr="004A14DB">
        <w:t xml:space="preserve"> the interview of someone from a country other than your own native country is worth 20 points.  In the class group presentation, all students must speak, but it is the responsibility of the group to determine the manner in which each student will participate and the length of his or her presentation.  For the individual interview, questions can be drawn from the appropriate chapter of the book dealing with the interviewee’s national culture. </w:t>
      </w:r>
    </w:p>
    <w:p w:rsidR="00CD225B" w:rsidRPr="004A14DB" w:rsidRDefault="00CD225B" w:rsidP="00CD225B"/>
    <w:p w:rsidR="00CD225B" w:rsidRPr="004A14DB" w:rsidRDefault="00CD225B" w:rsidP="00CD225B">
      <w:r w:rsidRPr="004A14DB">
        <w:t xml:space="preserve">In addition, at the end of the semester each individual in a team will be asked to allocate 100 points to all team members, including </w:t>
      </w:r>
      <w:proofErr w:type="gramStart"/>
      <w:r w:rsidRPr="004A14DB">
        <w:t>himself</w:t>
      </w:r>
      <w:proofErr w:type="gramEnd"/>
      <w:r w:rsidRPr="004A14DB">
        <w:t xml:space="preserve"> or herself, in terms of perceived contributions to the group case report.   Open-ended comments can also be included. If a student is downgraded by other students in the group, Professor Gannon will take this fact into consideration in the final grading and will lower a student's final grade.  Sometimes a student will drop one letter grade because of these student evaluations, and it is possible to drop more than one letter grade and even fail the course if your team downgrades you significantly.  In rare instances a team in my courses has given a student a zero grade!   Professor Gannon will provide an opportunity for a student who has been downgraded by fellow team members to meet with him and the team before the final grade in the course is assigned.  But be advised that peer ratings are a major part of the evaluation process, as they reflect the contributions of each team member as assessed by other team members.   To avoid problems, the team should meet and schedule meetings throughout the semester, and assign tasks as soon as possible.  Don’t wait until the last moment; it may be too late!</w:t>
      </w:r>
    </w:p>
    <w:p w:rsidR="00CD225B" w:rsidRPr="004A14DB" w:rsidRDefault="00CD225B" w:rsidP="00CD225B"/>
    <w:p w:rsidR="00CD225B" w:rsidRPr="004A14DB" w:rsidRDefault="00CD225B" w:rsidP="00CD225B">
      <w:r w:rsidRPr="004A14DB">
        <w:t>To summarize the grading:</w:t>
      </w:r>
      <w:r w:rsidRPr="004A14DB">
        <w:br/>
      </w:r>
      <w:r w:rsidRPr="004A14DB">
        <w:tab/>
        <w:t>Three exams, each worth 20 points</w:t>
      </w:r>
      <w:r w:rsidRPr="004A14DB">
        <w:tab/>
      </w:r>
      <w:r w:rsidRPr="004A14DB">
        <w:tab/>
        <w:t>60</w:t>
      </w:r>
    </w:p>
    <w:p w:rsidR="00CD225B" w:rsidRPr="004A14DB" w:rsidRDefault="00CD225B" w:rsidP="00CD225B">
      <w:r w:rsidRPr="004A14DB">
        <w:tab/>
        <w:t>Mandatory group project</w:t>
      </w:r>
      <w:r w:rsidRPr="004A14DB">
        <w:tab/>
      </w:r>
      <w:r w:rsidRPr="004A14DB">
        <w:tab/>
      </w:r>
      <w:r w:rsidRPr="004A14DB">
        <w:tab/>
        <w:t>20</w:t>
      </w:r>
    </w:p>
    <w:p w:rsidR="00CD225B" w:rsidRPr="004A14DB" w:rsidRDefault="00CD225B" w:rsidP="00CD225B">
      <w:r w:rsidRPr="004A14DB">
        <w:tab/>
        <w:t>Individual project (interview)</w:t>
      </w:r>
      <w:r w:rsidRPr="004A14DB">
        <w:tab/>
        <w:t xml:space="preserve">            </w:t>
      </w:r>
      <w:r w:rsidRPr="004A14DB">
        <w:tab/>
        <w:t>20</w:t>
      </w:r>
      <w:r w:rsidRPr="004A14DB">
        <w:tab/>
      </w:r>
      <w:r w:rsidRPr="004A14DB">
        <w:tab/>
      </w:r>
      <w:r w:rsidRPr="004A14DB">
        <w:tab/>
      </w:r>
    </w:p>
    <w:p w:rsidR="00CD225B" w:rsidRPr="004A14DB" w:rsidRDefault="00CD225B" w:rsidP="00CD225B">
      <w:r w:rsidRPr="004A14DB">
        <w:tab/>
        <w:t>Unscheduled quizzes and unexcused</w:t>
      </w:r>
    </w:p>
    <w:p w:rsidR="00CD225B" w:rsidRPr="004A14DB" w:rsidRDefault="00CD225B" w:rsidP="00CD225B">
      <w:r w:rsidRPr="004A14DB">
        <w:tab/>
      </w:r>
      <w:proofErr w:type="gramStart"/>
      <w:r w:rsidRPr="004A14DB">
        <w:t>absences</w:t>
      </w:r>
      <w:proofErr w:type="gramEnd"/>
      <w:r w:rsidRPr="004A14DB">
        <w:t xml:space="preserve"> beyond three</w:t>
      </w:r>
      <w:r w:rsidRPr="004A14DB">
        <w:tab/>
      </w:r>
      <w:r w:rsidRPr="004A14DB">
        <w:tab/>
        <w:t xml:space="preserve">               </w:t>
      </w:r>
      <w:r w:rsidRPr="004A14DB">
        <w:tab/>
        <w:t>?</w:t>
      </w:r>
    </w:p>
    <w:p w:rsidR="00CD225B" w:rsidRPr="004A14DB" w:rsidRDefault="00CD225B" w:rsidP="00CD225B">
      <w:r w:rsidRPr="004A14DB">
        <w:tab/>
        <w:t>Peer Evaluations</w:t>
      </w:r>
      <w:r w:rsidRPr="004A14DB">
        <w:tab/>
      </w:r>
      <w:r w:rsidRPr="004A14DB">
        <w:tab/>
      </w:r>
      <w:r w:rsidRPr="004A14DB">
        <w:tab/>
      </w:r>
      <w:r w:rsidRPr="004A14DB">
        <w:tab/>
        <w:t>?</w:t>
      </w:r>
    </w:p>
    <w:p w:rsidR="00CD225B" w:rsidRPr="004A14DB" w:rsidRDefault="00CD225B" w:rsidP="00CD225B"/>
    <w:p w:rsidR="00CD225B" w:rsidRPr="004A14DB" w:rsidRDefault="00CD225B" w:rsidP="00CD225B">
      <w:r w:rsidRPr="004A14DB">
        <w:t xml:space="preserve">Again, a C is 70 to 74, a </w:t>
      </w:r>
      <w:proofErr w:type="spellStart"/>
      <w:r w:rsidRPr="004A14DB">
        <w:t>Cplus</w:t>
      </w:r>
      <w:proofErr w:type="spellEnd"/>
      <w:r w:rsidRPr="004A14DB">
        <w:t xml:space="preserve"> 75 to 79, a B 80 to 84, a </w:t>
      </w:r>
      <w:proofErr w:type="spellStart"/>
      <w:r w:rsidRPr="004A14DB">
        <w:t>Bplus</w:t>
      </w:r>
      <w:proofErr w:type="spellEnd"/>
      <w:r w:rsidRPr="004A14DB">
        <w:t xml:space="preserve"> 85 to 89, and an A 90 and above.</w:t>
      </w:r>
    </w:p>
    <w:p w:rsidR="00CD225B" w:rsidRPr="004A14DB" w:rsidRDefault="00CD225B" w:rsidP="00CD225B"/>
    <w:p w:rsidR="00CD225B" w:rsidRPr="004A14DB" w:rsidRDefault="00CD225B" w:rsidP="00CD225B">
      <w:r w:rsidRPr="004A14DB">
        <w:t>Please note that failure to hand in any paper on the due date automatically lowers the paper’s grade by 20 points.</w:t>
      </w:r>
    </w:p>
    <w:p w:rsidR="00CD225B" w:rsidRPr="004A14DB" w:rsidRDefault="00CD225B" w:rsidP="00CD225B"/>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STRUCTURE OF EXAMINATIONS</w:t>
      </w:r>
    </w:p>
    <w:p w:rsidR="00CD225B" w:rsidRPr="004A14DB" w:rsidRDefault="00CD225B" w:rsidP="00CD225B"/>
    <w:p w:rsidR="00CD225B" w:rsidRPr="004A14DB" w:rsidRDefault="00CD225B" w:rsidP="00CD225B">
      <w:r w:rsidRPr="004A14DB">
        <w:t xml:space="preserve">As noted above, there will be 40 multiple choice questions in each examination, each worth one and one-half </w:t>
      </w:r>
      <w:proofErr w:type="gramStart"/>
      <w:r w:rsidRPr="004A14DB">
        <w:t>points</w:t>
      </w:r>
      <w:proofErr w:type="gramEnd"/>
      <w:r w:rsidRPr="004A14DB">
        <w:t xml:space="preserve"> for a total of 60 points.  However, you will be allowed to choose 40 of 43 questions asked; you cannot answer three questions.  There will also be two essay questions, each worth 20 points.  Again, you will have choice:  Selecting two of three to answer.</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 xml:space="preserve">INDIVIDUAL INTERVIEW PROJECT: INSTRUCTIONS </w:t>
      </w:r>
    </w:p>
    <w:p w:rsidR="00CD225B" w:rsidRPr="004A14DB" w:rsidRDefault="00CD225B" w:rsidP="00CD225B"/>
    <w:p w:rsidR="00CD225B" w:rsidRPr="004A14DB" w:rsidRDefault="00CD225B" w:rsidP="00CD225B">
      <w:r w:rsidRPr="004A14DB">
        <w:t xml:space="preserve">Each student will develop a series of open-ended questions that each member will use when interviewing.  These questions must be approved by Professor Gannon.  Please e-mail them to Professor Gannon.  </w:t>
      </w:r>
    </w:p>
    <w:p w:rsidR="00CD225B" w:rsidRPr="004A14DB" w:rsidRDefault="00CD225B" w:rsidP="00CD225B"/>
    <w:p w:rsidR="00CD225B" w:rsidRPr="004A14DB" w:rsidRDefault="00CD225B" w:rsidP="00CD225B">
      <w:r w:rsidRPr="004A14DB">
        <w:t xml:space="preserve">The interview is open-ended, although you can use some closed-ended questions if you want.  An example of an open-ended question is: What were some of the most interesting experiences you had when you came to the U.S.A.?  A closed-ended question involves categories, e.g.: On a five-point scale, with one being very dissatisfied and five being highly satisfied, how would you describe the work opportunities for you when you came to the U.S.A.?  You can follow up with an open-ended question: Would you please elaborate on your feelings?  Again, use the material in the textbook to construct questions, including the material in chapter 1.  </w:t>
      </w:r>
    </w:p>
    <w:p w:rsidR="00CD225B" w:rsidRPr="004A14DB" w:rsidRDefault="00CD225B" w:rsidP="00CD225B"/>
    <w:p w:rsidR="00CD225B" w:rsidRPr="004A14DB" w:rsidRDefault="00CD225B" w:rsidP="00CD225B">
      <w:r w:rsidRPr="004A14DB">
        <w:t xml:space="preserve">If you interview someone from a nation whose cultural metaphor is included in the book, you must do the following: </w:t>
      </w:r>
    </w:p>
    <w:p w:rsidR="00CD225B" w:rsidRPr="004A14DB" w:rsidRDefault="00CD225B" w:rsidP="00CD225B">
      <w:r w:rsidRPr="004A14DB">
        <w:t xml:space="preserve">1) First, identify the cultural metaphor and then explain its major features; </w:t>
      </w:r>
    </w:p>
    <w:p w:rsidR="00CD225B" w:rsidRPr="004A14DB" w:rsidRDefault="00CD225B" w:rsidP="00CD225B">
      <w:r w:rsidRPr="004A14DB">
        <w:t xml:space="preserve">2)  Then ask: Do you agree with this cultural metaphor?  </w:t>
      </w:r>
    </w:p>
    <w:p w:rsidR="00CD225B" w:rsidRPr="004A14DB" w:rsidRDefault="00CD225B" w:rsidP="00CD225B">
      <w:r w:rsidRPr="004A14DB">
        <w:t xml:space="preserve">3)  What about the major features </w:t>
      </w:r>
      <w:proofErr w:type="gramStart"/>
      <w:r w:rsidRPr="004A14DB">
        <w:t>that make</w:t>
      </w:r>
      <w:proofErr w:type="gramEnd"/>
      <w:r w:rsidRPr="004A14DB">
        <w:t xml:space="preserve"> up this cultural metaphor? Do you agree with all of them or only some?  Which ones you do agree with?  Why?  Which ones do you disagree with?  Why?  </w:t>
      </w:r>
    </w:p>
    <w:p w:rsidR="00CD225B" w:rsidRPr="004A14DB" w:rsidRDefault="00CD225B" w:rsidP="00CD225B">
      <w:r w:rsidRPr="004A14DB">
        <w:t xml:space="preserve">4)  Do you think there is a more appropriate cultural metaphor?  If so, what is it?  What are its major features?   </w:t>
      </w:r>
    </w:p>
    <w:p w:rsidR="00CD225B" w:rsidRPr="004A14DB" w:rsidRDefault="00CD225B" w:rsidP="00CD225B"/>
    <w:p w:rsidR="00CD225B" w:rsidRPr="004A14DB" w:rsidRDefault="00CD225B" w:rsidP="00CD225B"/>
    <w:p w:rsidR="00CD225B" w:rsidRPr="004A14DB" w:rsidRDefault="00CD225B" w:rsidP="00CD225B">
      <w:r w:rsidRPr="004A14DB">
        <w:t>The interview should take between 45 and 60 minutes, but there is no time limit.  The final paper should be no more than 10 pages in length (and five pages is sufficient in most cases), double spaced, and 12 point type.  In the paper itself, give a brief description of the person being interviewed and the length of time in the U.S.A. Report the answers to the questions you asked, and describe your own major conclusions about the interview you conducted.</w:t>
      </w:r>
    </w:p>
    <w:p w:rsidR="00CD225B" w:rsidRPr="004A14DB" w:rsidRDefault="00CD225B" w:rsidP="00CD225B"/>
    <w:p w:rsidR="00CD225B" w:rsidRPr="004A14DB" w:rsidRDefault="00CD225B" w:rsidP="00CD225B">
      <w:r w:rsidRPr="004A14DB">
        <w:t>However, a paper does not have to be as long as the assigned page limit (10 pages), and sometimes a shorter paper will be more appropriate.  The following features relative to your own conclusions are critical:</w:t>
      </w:r>
    </w:p>
    <w:p w:rsidR="00CD225B" w:rsidRPr="004A14DB" w:rsidRDefault="00CD225B" w:rsidP="00CD225B">
      <w:r w:rsidRPr="004A14DB">
        <w:tab/>
        <w:t xml:space="preserve">*What are your thoughts and ideas on the subject?  For example, for your interview, you should write up an evaluation after describing what the interviewee said.  Do you agree with him </w:t>
      </w:r>
      <w:r w:rsidRPr="004A14DB">
        <w:lastRenderedPageBreak/>
        <w:t>or her?  Why or why not?  How does what is said correspond with the knowledge that you possess about culture?  These are some of the avenues that you can pursue.</w:t>
      </w:r>
    </w:p>
    <w:p w:rsidR="00CD225B" w:rsidRPr="004A14DB" w:rsidRDefault="00CD225B" w:rsidP="00CD225B"/>
    <w:p w:rsidR="00CD225B" w:rsidRPr="004A14DB" w:rsidRDefault="00CD225B" w:rsidP="00CD225B">
      <w:r w:rsidRPr="004A14DB">
        <w:t>The paper will also be graded based on spelling words incorrectly, not using correct grammar, not integrating the paper so that its various parts flow smoothly from one to another, etc.  Clearly the substance of the paper is critical, as described above, but sloppiness is strongly associated with lower grades.  Think of a paper as a job interview: If you showed up slighted inebriated, unbathed, and unwashed, no matter how good you are, you will not be offered the job and perhaps not even the courtesy of being interviewed.</w:t>
      </w:r>
    </w:p>
    <w:p w:rsidR="00CD225B" w:rsidRPr="004A14DB" w:rsidRDefault="00CD225B" w:rsidP="00CD225B">
      <w:r w:rsidRPr="004A14DB">
        <w:tab/>
      </w:r>
    </w:p>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 xml:space="preserve">MANDATORY TEAM PROJECT </w:t>
      </w:r>
    </w:p>
    <w:p w:rsidR="00CD225B" w:rsidRPr="004A14DB" w:rsidRDefault="00CD225B" w:rsidP="00CD225B"/>
    <w:p w:rsidR="00CD225B" w:rsidRPr="004A14DB" w:rsidRDefault="00CD225B" w:rsidP="00CD225B">
      <w:r w:rsidRPr="004A14DB">
        <w:t>The instructions for the team project are attached.  There should be three or four on a team.  All teams will make a classroom PowerPoint presentation.  The team report will answer the following questions:</w:t>
      </w:r>
      <w:r w:rsidRPr="004A14DB">
        <w:tab/>
      </w:r>
      <w:r w:rsidRPr="004A14DB">
        <w:tab/>
      </w:r>
    </w:p>
    <w:p w:rsidR="00CD225B" w:rsidRPr="004A14DB" w:rsidRDefault="00CD225B" w:rsidP="00CD225B">
      <w:r w:rsidRPr="004A14DB">
        <w:tab/>
        <w:t>*What was the rationale for your ad?</w:t>
      </w:r>
      <w:r w:rsidRPr="004A14DB">
        <w:br/>
      </w:r>
      <w:r w:rsidRPr="004A14DB">
        <w:tab/>
        <w:t>*What were some of the rationales and approaches you rejected?  Why?</w:t>
      </w:r>
    </w:p>
    <w:p w:rsidR="00CD225B" w:rsidRPr="004A14DB" w:rsidRDefault="00CD225B" w:rsidP="00CD225B">
      <w:r w:rsidRPr="004A14DB">
        <w:tab/>
        <w:t>*How did you avoid stereotyping?</w:t>
      </w:r>
    </w:p>
    <w:p w:rsidR="00CD225B" w:rsidRPr="004A14DB" w:rsidRDefault="00CD225B" w:rsidP="00CD225B">
      <w:r w:rsidRPr="004A14DB">
        <w:tab/>
        <w:t xml:space="preserve">*Please integrate the dimensional approaches (pp. 8-14, </w:t>
      </w:r>
      <w:proofErr w:type="spellStart"/>
      <w:r w:rsidRPr="004A14DB">
        <w:t>ch.</w:t>
      </w:r>
      <w:proofErr w:type="spellEnd"/>
      <w:r w:rsidRPr="004A14DB">
        <w:t xml:space="preserve"> 1) and the cultural metaphors for the U.S. and your selected nation in your ad.  Be sure to develop a rationale for doing so, as I will ask you about it during the session.</w:t>
      </w:r>
    </w:p>
    <w:p w:rsidR="00CD225B" w:rsidRPr="004A14DB" w:rsidRDefault="00CD225B" w:rsidP="00CD225B">
      <w:r w:rsidRPr="004A14DB">
        <w:tab/>
        <w:t>*Develop an appropriate and short tagline that integrates your cultural metaphor or two cultural metaphors – the U.S. and the appropriate nation – into your ad.  Be prepared to explain this tagline.</w:t>
      </w:r>
    </w:p>
    <w:p w:rsidR="00CD225B" w:rsidRPr="004A14DB" w:rsidRDefault="00CD225B" w:rsidP="00CD225B">
      <w:r w:rsidRPr="004A14DB">
        <w:tab/>
        <w:t>*For additional instructions, see below.</w:t>
      </w:r>
    </w:p>
    <w:p w:rsidR="00CD225B" w:rsidRPr="004A14DB" w:rsidRDefault="00CD225B" w:rsidP="00CD225B"/>
    <w:p w:rsidR="00CD225B" w:rsidRPr="004A14DB" w:rsidRDefault="00CD225B" w:rsidP="00CD225B">
      <w:r w:rsidRPr="004A14DB">
        <w:tab/>
        <w:t xml:space="preserve">The team paper should be no more than 15 pages of text, 12-point, and double spaced, exclusive of the figures to be shown in class and attached to the paper.  You should have a slide providing a brief history of the nation, some relevant statistics (e.g., gross national product per person), etc.  You must do this even though the students have read the assigned book.  Doing this helps to set the framework.  You can also select a nation or cluster of nations not covered in the assigned book for your project, but this probably requires additional work by your team.  </w:t>
      </w:r>
    </w:p>
    <w:p w:rsidR="00CD225B" w:rsidRPr="004A14DB" w:rsidRDefault="00CD225B" w:rsidP="00CD225B"/>
    <w:p w:rsidR="00CD225B" w:rsidRPr="004A14DB" w:rsidRDefault="00CD225B" w:rsidP="00CD225B">
      <w:r w:rsidRPr="004A14DB">
        <w:t>PLEASE ASK THE BUSINESS LIBRARIAN, ANN KEEGEN, ABOUT DESCRIPTIONS OF EACH NATION AND THE STATISTICAL PROFILE OF EACH NATION.  SHE CAN HELP TO POINT YOU IN THE RIGHT DIRECTION.  PLEASE INCORPORATE THIS INFORMATION INTO YOUR PAPER AND CITE IT COMPLETELY, WITH DATE OF PUBLICATION, PAGE NUMBERS, ETC.</w:t>
      </w:r>
    </w:p>
    <w:p w:rsidR="00CD225B" w:rsidRPr="004A14DB" w:rsidRDefault="00CD225B" w:rsidP="00CD225B"/>
    <w:p w:rsidR="00CD225B" w:rsidRPr="004A14DB" w:rsidRDefault="00CD225B" w:rsidP="00CD225B">
      <w:r w:rsidRPr="004A14DB">
        <w:t xml:space="preserve">Finally, Professor Gannon must approve the selection of each nation before the team begins to work on the project. </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ASSIGNMENTS AND DUE DATES FOR INTERVIEWS AND TEAM PROJECTS</w:t>
      </w:r>
    </w:p>
    <w:p w:rsidR="00CD225B" w:rsidRPr="004A14DB" w:rsidRDefault="00CD225B" w:rsidP="00CD225B"/>
    <w:p w:rsidR="00CD225B" w:rsidRPr="004A14DB" w:rsidRDefault="00CD225B" w:rsidP="00CD225B">
      <w:r w:rsidRPr="004A14DB">
        <w:lastRenderedPageBreak/>
        <w:t>1/20</w:t>
      </w:r>
      <w:r w:rsidRPr="004A14DB">
        <w:tab/>
        <w:t>Introduction</w:t>
      </w:r>
    </w:p>
    <w:p w:rsidR="00CD225B" w:rsidRPr="004A14DB" w:rsidRDefault="00CD225B" w:rsidP="00CD225B">
      <w:r w:rsidRPr="004A14DB">
        <w:t>1/22</w:t>
      </w:r>
      <w:r w:rsidRPr="004A14DB">
        <w:tab/>
        <w:t xml:space="preserve">Gannon and Pillai, Preface. </w:t>
      </w:r>
      <w:r w:rsidRPr="004A14DB">
        <w:tab/>
      </w:r>
    </w:p>
    <w:p w:rsidR="00CD225B" w:rsidRPr="004A14DB" w:rsidRDefault="00CD225B" w:rsidP="00CD225B">
      <w:proofErr w:type="gramStart"/>
      <w:r w:rsidRPr="004A14DB">
        <w:t>1/27</w:t>
      </w:r>
      <w:r w:rsidRPr="004A14DB">
        <w:tab/>
        <w:t>Gannon and Pillai, Chapter 1.</w:t>
      </w:r>
      <w:proofErr w:type="gramEnd"/>
      <w:r w:rsidRPr="004A14DB">
        <w:tab/>
      </w:r>
    </w:p>
    <w:p w:rsidR="00CD225B" w:rsidRPr="004A14DB" w:rsidRDefault="00CD225B" w:rsidP="00CD225B">
      <w:proofErr w:type="gramStart"/>
      <w:r w:rsidRPr="004A14DB">
        <w:t>1/29</w:t>
      </w:r>
      <w:r w:rsidRPr="004A14DB">
        <w:tab/>
        <w:t>Gannon and Pillai, Ch. 2.</w:t>
      </w:r>
      <w:proofErr w:type="gramEnd"/>
      <w:r w:rsidRPr="004A14DB">
        <w:t xml:space="preserve">  </w:t>
      </w:r>
      <w:proofErr w:type="gramStart"/>
      <w:r w:rsidRPr="004A14DB">
        <w:t>The Thai Kingdom.</w:t>
      </w:r>
      <w:proofErr w:type="gramEnd"/>
    </w:p>
    <w:p w:rsidR="00CD225B" w:rsidRPr="004A14DB" w:rsidRDefault="00CD225B" w:rsidP="00CD225B">
      <w:proofErr w:type="gramStart"/>
      <w:r w:rsidRPr="004A14DB">
        <w:t>2/3</w:t>
      </w:r>
      <w:r w:rsidRPr="004A14DB">
        <w:tab/>
        <w:t xml:space="preserve">Gannon and Pillai, </w:t>
      </w:r>
      <w:proofErr w:type="spellStart"/>
      <w:r w:rsidRPr="004A14DB">
        <w:t>Chs</w:t>
      </w:r>
      <w:proofErr w:type="spellEnd"/>
      <w:r w:rsidRPr="004A14DB">
        <w:t>. 3 and 4.</w:t>
      </w:r>
      <w:proofErr w:type="gramEnd"/>
      <w:r w:rsidRPr="004A14DB">
        <w:t xml:space="preserve">  </w:t>
      </w:r>
      <w:proofErr w:type="gramStart"/>
      <w:r w:rsidRPr="004A14DB">
        <w:t>Japan and Saudi Arabia.</w:t>
      </w:r>
      <w:proofErr w:type="gramEnd"/>
      <w:r w:rsidRPr="004A14DB">
        <w:tab/>
      </w:r>
    </w:p>
    <w:p w:rsidR="00CD225B" w:rsidRPr="004A14DB" w:rsidRDefault="00CD225B" w:rsidP="00CD225B">
      <w:proofErr w:type="gramStart"/>
      <w:r w:rsidRPr="004A14DB">
        <w:t>2/5</w:t>
      </w:r>
      <w:r w:rsidRPr="004A14DB">
        <w:tab/>
        <w:t>Gannon, Ch. 22.</w:t>
      </w:r>
      <w:proofErr w:type="gramEnd"/>
      <w:r w:rsidRPr="004A14DB">
        <w:t xml:space="preserve">  Turkey</w:t>
      </w:r>
    </w:p>
    <w:p w:rsidR="00CD225B" w:rsidRPr="004A14DB" w:rsidRDefault="00CD225B" w:rsidP="00CD225B">
      <w:proofErr w:type="gramStart"/>
      <w:r w:rsidRPr="004A14DB">
        <w:t>2/10</w:t>
      </w:r>
      <w:r w:rsidRPr="004A14DB">
        <w:tab/>
        <w:t xml:space="preserve">Gannon and Pillai, </w:t>
      </w:r>
      <w:proofErr w:type="spellStart"/>
      <w:r w:rsidRPr="004A14DB">
        <w:t>Chs</w:t>
      </w:r>
      <w:proofErr w:type="spellEnd"/>
      <w:r w:rsidRPr="004A14DB">
        <w:t>. 36 and 37.</w:t>
      </w:r>
      <w:proofErr w:type="gramEnd"/>
      <w:r w:rsidRPr="004A14DB">
        <w:t xml:space="preserve">  </w:t>
      </w:r>
      <w:proofErr w:type="gramStart"/>
      <w:r w:rsidRPr="004A14DB">
        <w:t>Brazil and Argentina.</w:t>
      </w:r>
      <w:proofErr w:type="gramEnd"/>
    </w:p>
    <w:p w:rsidR="00CD225B" w:rsidRPr="004A14DB" w:rsidRDefault="00CD225B" w:rsidP="00CD225B">
      <w:proofErr w:type="gramStart"/>
      <w:r w:rsidRPr="004A14DB">
        <w:t>2/12</w:t>
      </w:r>
      <w:r w:rsidRPr="004A14DB">
        <w:tab/>
        <w:t>Gannon and Pillai, Ch. 5.</w:t>
      </w:r>
      <w:proofErr w:type="gramEnd"/>
      <w:r w:rsidRPr="004A14DB">
        <w:t xml:space="preserve">  Vietnam</w:t>
      </w:r>
    </w:p>
    <w:p w:rsidR="00CD225B" w:rsidRPr="004A14DB" w:rsidRDefault="00CD225B" w:rsidP="00CD225B">
      <w:proofErr w:type="gramStart"/>
      <w:r w:rsidRPr="004A14DB">
        <w:t>2/17</w:t>
      </w:r>
      <w:r w:rsidRPr="004A14DB">
        <w:tab/>
        <w:t xml:space="preserve">Gannon and Pillai, </w:t>
      </w:r>
      <w:proofErr w:type="spellStart"/>
      <w:r w:rsidRPr="004A14DB">
        <w:t>Ch</w:t>
      </w:r>
      <w:proofErr w:type="spellEnd"/>
      <w:r w:rsidRPr="004A14DB">
        <w:t xml:space="preserve"> 7.</w:t>
      </w:r>
      <w:proofErr w:type="gramEnd"/>
      <w:r w:rsidRPr="004A14DB">
        <w:t xml:space="preserve">  Sweden</w:t>
      </w:r>
    </w:p>
    <w:p w:rsidR="00CD225B" w:rsidRPr="004A14DB" w:rsidRDefault="00CD225B" w:rsidP="00CD225B">
      <w:r w:rsidRPr="004A14DB">
        <w:t>2/19</w:t>
      </w:r>
      <w:r w:rsidRPr="004A14DB">
        <w:tab/>
        <w:t>First exam</w:t>
      </w:r>
      <w:proofErr w:type="gramStart"/>
      <w:r w:rsidRPr="004A14DB">
        <w:t>..</w:t>
      </w:r>
      <w:proofErr w:type="gramEnd"/>
    </w:p>
    <w:p w:rsidR="00CD225B" w:rsidRPr="004A14DB" w:rsidRDefault="00CD225B" w:rsidP="00CD225B">
      <w:proofErr w:type="gramStart"/>
      <w:r w:rsidRPr="004A14DB">
        <w:t>2/24</w:t>
      </w:r>
      <w:r w:rsidRPr="004A14DB">
        <w:tab/>
        <w:t>Gannon and Pillai, Ch. 10 and Ch. 11.</w:t>
      </w:r>
      <w:proofErr w:type="gramEnd"/>
      <w:r w:rsidRPr="004A14DB">
        <w:t xml:space="preserve">  </w:t>
      </w:r>
      <w:proofErr w:type="gramStart"/>
      <w:r w:rsidRPr="004A14DB">
        <w:t>Germany and Ireland.</w:t>
      </w:r>
      <w:proofErr w:type="gramEnd"/>
    </w:p>
    <w:p w:rsidR="00CD225B" w:rsidRPr="004A14DB" w:rsidRDefault="00CD225B" w:rsidP="00CD225B">
      <w:proofErr w:type="gramStart"/>
      <w:r w:rsidRPr="004A14DB">
        <w:t>2/26</w:t>
      </w:r>
      <w:r w:rsidRPr="004A14DB">
        <w:tab/>
        <w:t xml:space="preserve">Gannon and Pillai, </w:t>
      </w:r>
      <w:proofErr w:type="spellStart"/>
      <w:r w:rsidRPr="004A14DB">
        <w:t>ch.</w:t>
      </w:r>
      <w:proofErr w:type="spellEnd"/>
      <w:r w:rsidRPr="004A14DB">
        <w:t xml:space="preserve"> 12.</w:t>
      </w:r>
      <w:proofErr w:type="gramEnd"/>
      <w:r w:rsidRPr="004A14DB">
        <w:t xml:space="preserve">  Canada. </w:t>
      </w:r>
      <w:proofErr w:type="gramStart"/>
      <w:r w:rsidRPr="004A14DB">
        <w:t>Three-culture simulation in class.</w:t>
      </w:r>
      <w:proofErr w:type="gramEnd"/>
    </w:p>
    <w:p w:rsidR="00CD225B" w:rsidRPr="004A14DB" w:rsidRDefault="00CD225B" w:rsidP="00CD225B">
      <w:proofErr w:type="gramStart"/>
      <w:r w:rsidRPr="004A14DB">
        <w:t>3/3</w:t>
      </w:r>
      <w:r w:rsidRPr="004A14DB">
        <w:tab/>
        <w:t>Gannon and Pillai, Ch. 14 and Ch. 15.</w:t>
      </w:r>
      <w:proofErr w:type="gramEnd"/>
      <w:r w:rsidRPr="004A14DB">
        <w:t xml:space="preserve"> </w:t>
      </w:r>
      <w:proofErr w:type="gramStart"/>
      <w:r w:rsidRPr="004A14DB">
        <w:t>France and the U.S.A.</w:t>
      </w:r>
      <w:proofErr w:type="gramEnd"/>
    </w:p>
    <w:p w:rsidR="00CD225B" w:rsidRPr="004A14DB" w:rsidRDefault="00CD225B" w:rsidP="00CD225B">
      <w:proofErr w:type="gramStart"/>
      <w:r w:rsidRPr="004A14DB">
        <w:t xml:space="preserve">3/5 Gannon and Pillai, </w:t>
      </w:r>
      <w:proofErr w:type="spellStart"/>
      <w:r w:rsidRPr="004A14DB">
        <w:t>ch.</w:t>
      </w:r>
      <w:proofErr w:type="spellEnd"/>
      <w:r w:rsidRPr="004A14DB">
        <w:t xml:space="preserve"> 17.</w:t>
      </w:r>
      <w:proofErr w:type="gramEnd"/>
      <w:r w:rsidRPr="004A14DB">
        <w:t xml:space="preserve">  Malaysia.</w:t>
      </w:r>
    </w:p>
    <w:p w:rsidR="00CD225B" w:rsidRPr="004A14DB" w:rsidRDefault="00CD225B" w:rsidP="00CD225B">
      <w:proofErr w:type="gramStart"/>
      <w:r w:rsidRPr="004A14DB">
        <w:t>3/10</w:t>
      </w:r>
      <w:r w:rsidRPr="004A14DB">
        <w:tab/>
        <w:t>Gannon and Pillai, Ch. 28.</w:t>
      </w:r>
      <w:proofErr w:type="gramEnd"/>
      <w:r w:rsidRPr="004A14DB">
        <w:t xml:space="preserve">  Nigeria. Carter Racing Exercise in class.</w:t>
      </w:r>
    </w:p>
    <w:p w:rsidR="00CD225B" w:rsidRPr="004A14DB" w:rsidRDefault="00CD225B" w:rsidP="00CD225B">
      <w:proofErr w:type="gramStart"/>
      <w:r w:rsidRPr="004A14DB">
        <w:t>3/12</w:t>
      </w:r>
      <w:r w:rsidRPr="004A14DB">
        <w:tab/>
        <w:t>Gannon and Pillai, Ch. 18.</w:t>
      </w:r>
      <w:proofErr w:type="gramEnd"/>
      <w:r w:rsidRPr="004A14DB">
        <w:t xml:space="preserve">  Israel. Individual Paper involving interview is due.</w:t>
      </w:r>
    </w:p>
    <w:p w:rsidR="00CD225B" w:rsidRPr="004A14DB" w:rsidRDefault="00CD225B" w:rsidP="00CD225B">
      <w:proofErr w:type="gramStart"/>
      <w:r w:rsidRPr="004A14DB">
        <w:t>3/17</w:t>
      </w:r>
      <w:r w:rsidRPr="004A14DB">
        <w:tab/>
        <w:t>Gannon and Pillai, Ch. 19.</w:t>
      </w:r>
      <w:proofErr w:type="gramEnd"/>
      <w:r w:rsidRPr="004A14DB">
        <w:t xml:space="preserve">  Italy.</w:t>
      </w:r>
    </w:p>
    <w:p w:rsidR="00CD225B" w:rsidRPr="004A14DB" w:rsidRDefault="00CD225B" w:rsidP="00CD225B">
      <w:r w:rsidRPr="004A14DB">
        <w:t>3/19</w:t>
      </w:r>
      <w:r w:rsidRPr="004A14DB">
        <w:tab/>
        <w:t xml:space="preserve">Second Exam. </w:t>
      </w:r>
    </w:p>
    <w:p w:rsidR="00CD225B" w:rsidRPr="004A14DB" w:rsidRDefault="00CD225B" w:rsidP="00CD225B">
      <w:proofErr w:type="gramStart"/>
      <w:r w:rsidRPr="004A14DB">
        <w:t>3/24</w:t>
      </w:r>
      <w:r w:rsidRPr="004A14DB">
        <w:tab/>
        <w:t>Gannon and Pillai, Ch. 21.</w:t>
      </w:r>
      <w:proofErr w:type="gramEnd"/>
      <w:r w:rsidRPr="004A14DB">
        <w:t xml:space="preserve">  Mexico</w:t>
      </w:r>
    </w:p>
    <w:p w:rsidR="00CD225B" w:rsidRPr="004A14DB" w:rsidRDefault="00CD225B" w:rsidP="00CD225B">
      <w:proofErr w:type="gramStart"/>
      <w:r w:rsidRPr="004A14DB">
        <w:t>3/26</w:t>
      </w:r>
      <w:r w:rsidRPr="004A14DB">
        <w:tab/>
        <w:t xml:space="preserve">Gannon and Pillai, </w:t>
      </w:r>
      <w:proofErr w:type="spellStart"/>
      <w:r w:rsidRPr="004A14DB">
        <w:t>ch.</w:t>
      </w:r>
      <w:proofErr w:type="spellEnd"/>
      <w:r w:rsidRPr="004A14DB">
        <w:t xml:space="preserve"> 30.</w:t>
      </w:r>
      <w:proofErr w:type="gramEnd"/>
      <w:r w:rsidRPr="004A14DB">
        <w:t xml:space="preserve">  </w:t>
      </w:r>
      <w:proofErr w:type="gramStart"/>
      <w:r w:rsidRPr="004A14DB">
        <w:t>Sub-Saharan African Business Taxi.</w:t>
      </w:r>
      <w:proofErr w:type="gramEnd"/>
    </w:p>
    <w:p w:rsidR="00CD225B" w:rsidRPr="004A14DB" w:rsidRDefault="00CD225B" w:rsidP="00CD225B">
      <w:r w:rsidRPr="004A14DB">
        <w:t>3/30-4/4   Spring Break</w:t>
      </w:r>
    </w:p>
    <w:p w:rsidR="00CD225B" w:rsidRPr="004A14DB" w:rsidRDefault="00CD225B" w:rsidP="00CD225B">
      <w:proofErr w:type="gramStart"/>
      <w:r w:rsidRPr="004A14DB">
        <w:t>4/7</w:t>
      </w:r>
      <w:r w:rsidRPr="004A14DB">
        <w:tab/>
        <w:t>Gannon and Pillai, Ch. 31.</w:t>
      </w:r>
      <w:proofErr w:type="gramEnd"/>
      <w:r w:rsidRPr="004A14DB">
        <w:t xml:space="preserve">  Russia.  </w:t>
      </w:r>
      <w:proofErr w:type="gramStart"/>
      <w:r w:rsidRPr="004A14DB">
        <w:t>Guest speaker.</w:t>
      </w:r>
      <w:proofErr w:type="gramEnd"/>
      <w:r w:rsidRPr="004A14DB">
        <w:br/>
        <w:t>4/9</w:t>
      </w:r>
      <w:r w:rsidRPr="004A14DB">
        <w:tab/>
        <w:t xml:space="preserve">Mandatory group project papers are due in class.  </w:t>
      </w:r>
      <w:proofErr w:type="gramStart"/>
      <w:r w:rsidRPr="004A14DB">
        <w:t>Guest lecturer.</w:t>
      </w:r>
      <w:proofErr w:type="gramEnd"/>
    </w:p>
    <w:p w:rsidR="00CD225B" w:rsidRPr="004A14DB" w:rsidRDefault="00CD225B" w:rsidP="00CD225B">
      <w:proofErr w:type="gramStart"/>
      <w:r w:rsidRPr="004A14DB">
        <w:t>4/14</w:t>
      </w:r>
      <w:r w:rsidRPr="004A14DB">
        <w:tab/>
        <w:t>Gannon and Pillai, Ch. 16 and Ch. 13.</w:t>
      </w:r>
      <w:proofErr w:type="gramEnd"/>
      <w:r w:rsidRPr="004A14DB">
        <w:t xml:space="preserve">  </w:t>
      </w:r>
      <w:proofErr w:type="gramStart"/>
      <w:r w:rsidRPr="004A14DB">
        <w:t>Britain and Australia.</w:t>
      </w:r>
      <w:proofErr w:type="gramEnd"/>
      <w:r w:rsidRPr="004A14DB">
        <w:t xml:space="preserve">  </w:t>
      </w:r>
    </w:p>
    <w:p w:rsidR="00CD225B" w:rsidRPr="004A14DB" w:rsidRDefault="00CD225B" w:rsidP="00CD225B">
      <w:proofErr w:type="gramStart"/>
      <w:r w:rsidRPr="004A14DB">
        <w:t>4/16</w:t>
      </w:r>
      <w:r w:rsidRPr="004A14DB">
        <w:tab/>
        <w:t>Gannon and Pillai, Ch. 23.</w:t>
      </w:r>
      <w:proofErr w:type="gramEnd"/>
      <w:r w:rsidRPr="004A14DB">
        <w:t xml:space="preserve">  China.</w:t>
      </w:r>
    </w:p>
    <w:p w:rsidR="00CD225B" w:rsidRPr="004A14DB" w:rsidRDefault="00CD225B" w:rsidP="00CD225B">
      <w:proofErr w:type="gramStart"/>
      <w:r w:rsidRPr="004A14DB">
        <w:t>4/21</w:t>
      </w:r>
      <w:r w:rsidRPr="004A14DB">
        <w:tab/>
        <w:t xml:space="preserve">Gannon and Pillai, </w:t>
      </w:r>
      <w:proofErr w:type="spellStart"/>
      <w:r w:rsidRPr="004A14DB">
        <w:t>Chs</w:t>
      </w:r>
      <w:proofErr w:type="spellEnd"/>
      <w:r w:rsidRPr="004A14DB">
        <w:t>.</w:t>
      </w:r>
      <w:proofErr w:type="gramEnd"/>
      <w:r w:rsidRPr="004A14DB">
        <w:t xml:space="preserve">  </w:t>
      </w:r>
      <w:proofErr w:type="gramStart"/>
      <w:r w:rsidRPr="004A14DB">
        <w:t>24 and 25.</w:t>
      </w:r>
      <w:proofErr w:type="gramEnd"/>
      <w:r w:rsidRPr="004A14DB">
        <w:t xml:space="preserve">  </w:t>
      </w:r>
      <w:proofErr w:type="gramStart"/>
      <w:r w:rsidRPr="004A14DB">
        <w:t>The Chinese Family Altar and Singapore.</w:t>
      </w:r>
      <w:proofErr w:type="gramEnd"/>
      <w:r w:rsidRPr="004A14DB">
        <w:t xml:space="preserve"> </w:t>
      </w:r>
      <w:proofErr w:type="gramStart"/>
      <w:r w:rsidRPr="004A14DB">
        <w:t>Team presentations.</w:t>
      </w:r>
      <w:proofErr w:type="gramEnd"/>
    </w:p>
    <w:p w:rsidR="00CD225B" w:rsidRPr="004A14DB" w:rsidRDefault="00CD225B" w:rsidP="00CD225B">
      <w:proofErr w:type="gramStart"/>
      <w:r w:rsidRPr="004A14DB">
        <w:t>4/23</w:t>
      </w:r>
      <w:r w:rsidRPr="004A14DB">
        <w:tab/>
        <w:t>Gannon and Pillai, Ch. 26.</w:t>
      </w:r>
      <w:proofErr w:type="gramEnd"/>
      <w:r w:rsidRPr="004A14DB">
        <w:t xml:space="preserve">  India: The Dance of Shiva.  </w:t>
      </w:r>
      <w:proofErr w:type="gramStart"/>
      <w:r w:rsidRPr="004A14DB">
        <w:t>Team presentations.</w:t>
      </w:r>
      <w:proofErr w:type="gramEnd"/>
    </w:p>
    <w:p w:rsidR="00CD225B" w:rsidRPr="004A14DB" w:rsidRDefault="00CD225B" w:rsidP="00CD225B">
      <w:proofErr w:type="gramStart"/>
      <w:r w:rsidRPr="004A14DB">
        <w:t>4/28</w:t>
      </w:r>
      <w:r w:rsidRPr="004A14DB">
        <w:tab/>
        <w:t xml:space="preserve">Gannon and Pillai, </w:t>
      </w:r>
      <w:proofErr w:type="spellStart"/>
      <w:r w:rsidRPr="004A14DB">
        <w:t>Chs</w:t>
      </w:r>
      <w:proofErr w:type="spellEnd"/>
      <w:r w:rsidRPr="004A14DB">
        <w:t>. 27 and 34.</w:t>
      </w:r>
      <w:proofErr w:type="gramEnd"/>
      <w:r w:rsidRPr="004A14DB">
        <w:t xml:space="preserve"> India: Kaleidoscope and Spain. </w:t>
      </w:r>
    </w:p>
    <w:p w:rsidR="00CD225B" w:rsidRPr="004A14DB" w:rsidRDefault="00CD225B" w:rsidP="00CD225B">
      <w:proofErr w:type="gramStart"/>
      <w:r w:rsidRPr="004A14DB">
        <w:t>4/30</w:t>
      </w:r>
      <w:r w:rsidRPr="004A14DB">
        <w:tab/>
        <w:t>Third Examination.</w:t>
      </w:r>
      <w:proofErr w:type="gramEnd"/>
      <w:r w:rsidRPr="004A14DB">
        <w:t xml:space="preserve"> </w:t>
      </w:r>
    </w:p>
    <w:p w:rsidR="00CD225B" w:rsidRPr="004A14DB" w:rsidRDefault="00CD225B" w:rsidP="00CD225B">
      <w:proofErr w:type="gramStart"/>
      <w:r w:rsidRPr="004A14DB">
        <w:t>5/6</w:t>
      </w:r>
      <w:r w:rsidRPr="004A14DB">
        <w:tab/>
        <w:t>Team Presentations.</w:t>
      </w:r>
      <w:proofErr w:type="gramEnd"/>
    </w:p>
    <w:p w:rsidR="00CD225B" w:rsidRPr="004A14DB" w:rsidRDefault="00CD225B" w:rsidP="00CD225B">
      <w:proofErr w:type="gramStart"/>
      <w:r w:rsidRPr="004A14DB">
        <w:t>5/7</w:t>
      </w:r>
      <w:r w:rsidRPr="004A14DB">
        <w:tab/>
        <w:t>Team Presentations and class wrap-up.</w:t>
      </w:r>
      <w:proofErr w:type="gramEnd"/>
      <w:r w:rsidRPr="004A14DB">
        <w:t xml:space="preserve">  Second examination is returned, but only to those in attendance.</w:t>
      </w:r>
    </w:p>
    <w:p w:rsidR="00CD225B" w:rsidRDefault="00CD225B" w:rsidP="00CD225B">
      <w:pPr>
        <w:pStyle w:val="Heading3"/>
        <w:rPr>
          <w:rFonts w:ascii="Times New Roman" w:hAnsi="Times New Roman" w:cs="Times New Roman"/>
        </w:rPr>
      </w:pPr>
    </w:p>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 xml:space="preserve">          </w:t>
      </w:r>
      <w:r w:rsidRPr="004A14DB">
        <w:rPr>
          <w:rFonts w:ascii="Times New Roman" w:hAnsi="Times New Roman" w:cs="Times New Roman"/>
        </w:rPr>
        <w:tab/>
      </w:r>
      <w:r w:rsidRPr="004A14DB">
        <w:rPr>
          <w:rFonts w:ascii="Times New Roman" w:hAnsi="Times New Roman" w:cs="Times New Roman"/>
        </w:rPr>
        <w:tab/>
      </w:r>
      <w:r w:rsidRPr="004A14DB">
        <w:rPr>
          <w:rFonts w:ascii="Times New Roman" w:hAnsi="Times New Roman" w:cs="Times New Roman"/>
        </w:rPr>
        <w:tab/>
        <w:t xml:space="preserve">  ADVERTISING EXERCISE</w:t>
      </w:r>
    </w:p>
    <w:p w:rsidR="00CD225B" w:rsidRPr="004A14DB" w:rsidRDefault="00CD225B" w:rsidP="00CD225B">
      <w:r w:rsidRPr="004A14DB">
        <w:tab/>
      </w:r>
    </w:p>
    <w:p w:rsidR="00CD225B" w:rsidRPr="004A14DB" w:rsidRDefault="00CD225B" w:rsidP="00CD225B">
      <w:r w:rsidRPr="004A14DB">
        <w:t xml:space="preserve">The largest U.S. Travel agency has hired you to attract people from other nations to the U.S. The team must develop an advertisement to be presented to top management.  The ad can include several </w:t>
      </w:r>
      <w:proofErr w:type="spellStart"/>
      <w:proofErr w:type="gramStart"/>
      <w:r w:rsidRPr="004A14DB">
        <w:t>powerpoint</w:t>
      </w:r>
      <w:proofErr w:type="spellEnd"/>
      <w:proofErr w:type="gramEnd"/>
      <w:r w:rsidRPr="004A14DB">
        <w:t xml:space="preserve"> slides and music.   Include a tagline or </w:t>
      </w:r>
      <w:proofErr w:type="gramStart"/>
      <w:r w:rsidRPr="004A14DB">
        <w:t>theme  (</w:t>
      </w:r>
      <w:proofErr w:type="gramEnd"/>
      <w:r w:rsidRPr="004A14DB">
        <w:t>50 words or less).  Shorter and more focused taglines are preferred.  For example, the most famous tagline in the last 50 years is: diamonds are forever.</w:t>
      </w:r>
    </w:p>
    <w:p w:rsidR="00CD225B" w:rsidRPr="004A14DB" w:rsidRDefault="00CD225B" w:rsidP="00CD225B"/>
    <w:p w:rsidR="00CD225B" w:rsidRPr="004A14DB" w:rsidRDefault="00CD225B" w:rsidP="00CD225B">
      <w:r w:rsidRPr="004A14DB">
        <w:t>Be creative, logical, and convincing.</w:t>
      </w:r>
    </w:p>
    <w:p w:rsidR="00CD225B" w:rsidRPr="004A14DB" w:rsidRDefault="00CD225B" w:rsidP="00CD225B"/>
    <w:p w:rsidR="00CD225B" w:rsidRPr="004A14DB" w:rsidRDefault="00CD225B" w:rsidP="00CD225B">
      <w:r w:rsidRPr="004A14DB">
        <w:lastRenderedPageBreak/>
        <w:t>Use your cultural knowledge</w:t>
      </w:r>
    </w:p>
    <w:p w:rsidR="00CD225B" w:rsidRPr="004A14DB" w:rsidRDefault="00CD225B" w:rsidP="00CD225B"/>
    <w:p w:rsidR="00CD225B" w:rsidRPr="004A14DB" w:rsidRDefault="00CD225B" w:rsidP="00CD225B">
      <w:r w:rsidRPr="004A14DB">
        <w:t xml:space="preserve">Based on Hofstede’s cultural dimensions, the globe study, Hall’s context and communication, and the cultural metaphors and their characteristics both for the U.S. and your nation, which places in the U.S. </w:t>
      </w:r>
      <w:proofErr w:type="gramStart"/>
      <w:r w:rsidRPr="004A14DB">
        <w:t>Would</w:t>
      </w:r>
      <w:proofErr w:type="gramEnd"/>
      <w:r w:rsidRPr="004A14DB">
        <w:t xml:space="preserve"> be attractive?  (Please see Ch. 1). Which features of the places would you highlight? Why?  How?  If possible, incorporate paradoxical reasoning in your ad.</w:t>
      </w:r>
    </w:p>
    <w:p w:rsidR="00CD225B" w:rsidRPr="004A14DB" w:rsidRDefault="00CD225B" w:rsidP="00CD225B"/>
    <w:p w:rsidR="00CD225B" w:rsidRPr="004A14DB" w:rsidRDefault="00CD225B" w:rsidP="00CD225B">
      <w:r w:rsidRPr="004A14DB">
        <w:t>Remember, there should only be some overlap between the cultural metaphors of the U.S. and your nation.  If there is too much overlap, there is no incentive for visiting the U.S. If there is not sufficient overlap, the person would tend to be uncomfortable.</w:t>
      </w:r>
    </w:p>
    <w:p w:rsidR="00CD225B" w:rsidRPr="004A14DB" w:rsidRDefault="00CD225B" w:rsidP="00CD225B"/>
    <w:p w:rsidR="00CD225B" w:rsidRPr="004A14DB" w:rsidRDefault="00CD225B" w:rsidP="00CD225B">
      <w:pPr>
        <w:pStyle w:val="Heading3"/>
        <w:rPr>
          <w:rFonts w:ascii="Times New Roman" w:hAnsi="Times New Roman" w:cs="Times New Roman"/>
        </w:rPr>
      </w:pPr>
      <w:r w:rsidRPr="004A14DB">
        <w:rPr>
          <w:rFonts w:ascii="Times New Roman" w:hAnsi="Times New Roman" w:cs="Times New Roman"/>
        </w:rPr>
        <w:t>PROFESSOR MARTIN GANNON’S POLICIES ON ADMITTING STUDENTS NOT REGISTERED FOR HIS CLASSES AT CSUSM</w:t>
      </w:r>
    </w:p>
    <w:p w:rsidR="00CD225B" w:rsidRPr="004A14DB" w:rsidRDefault="00CD225B" w:rsidP="00CD225B"/>
    <w:p w:rsidR="00CD225B" w:rsidRPr="004A14DB" w:rsidRDefault="00CD225B" w:rsidP="00CD225B">
      <w:r w:rsidRPr="004A14DB">
        <w:t>1.</w:t>
      </w:r>
      <w:r w:rsidRPr="004A14DB">
        <w:tab/>
        <w:t xml:space="preserve">It is important to admit only up to the class size limit to maximize learning outcomes, as my courses involve a good amount of discussion and teamwork.  I ordinarily do not admit too many additional students into my class beyond the official class size limit.  </w:t>
      </w:r>
    </w:p>
    <w:p w:rsidR="00CD225B" w:rsidRPr="004A14DB" w:rsidRDefault="00CD225B" w:rsidP="00CD225B"/>
    <w:p w:rsidR="00CD225B" w:rsidRPr="004A14DB" w:rsidRDefault="00CD225B" w:rsidP="00CD225B">
      <w:r w:rsidRPr="004A14DB">
        <w:t>On the first day of class I take attendance and also develop a list of students not officially enrolled in the course. I also develop a lottery whereby these students are ranked in terms of probability of admission in the event that an opening occurs.  Hence every student not officially enrolled knows the probability of admission if an opening occurs. The Office of Undergraduate Studies then verifies if each student on this list has completed the necessary requirements for admission into the course.</w:t>
      </w:r>
    </w:p>
    <w:p w:rsidR="00CD225B" w:rsidRPr="004A14DB" w:rsidRDefault="00CD225B" w:rsidP="00CD225B"/>
    <w:p w:rsidR="00CD225B" w:rsidRPr="004A14DB" w:rsidRDefault="00CD225B" w:rsidP="00CD225B">
      <w:r w:rsidRPr="004A14DB">
        <w:t>3.</w:t>
      </w:r>
      <w:r w:rsidRPr="004A14DB">
        <w:tab/>
        <w:t xml:space="preserve">On the second day I take attendance at the beginning of class.  If an officially enrolled student is absent and does not call me or does not send an e-mail before the second class with a legitimate excuse, even if he or she has attended the first class, I drop the student from the class and inform the Office of Undergraduate Studies.  Students must e-mail or phone me between the first and second class if they have a legitimate excuse for not attending the second class.  E-mail: </w:t>
      </w:r>
      <w:hyperlink r:id="rId8" w:history="1">
        <w:r w:rsidRPr="004A14DB">
          <w:rPr>
            <w:rStyle w:val="Hyperlink"/>
          </w:rPr>
          <w:t>mgannon@csusm.edu</w:t>
        </w:r>
      </w:hyperlink>
      <w:r w:rsidRPr="004A14DB">
        <w:t xml:space="preserve">  Phone: 750-4233.</w:t>
      </w:r>
    </w:p>
    <w:p w:rsidR="00CD225B" w:rsidRPr="004A14DB" w:rsidRDefault="00CD225B" w:rsidP="00CD225B"/>
    <w:p w:rsidR="00CD225B" w:rsidRPr="004A14DB" w:rsidRDefault="00CD225B" w:rsidP="00CD225B">
      <w:r w:rsidRPr="004A14DB">
        <w:t>If there are any vacancies at the beginning of the second class, I admit students based on the rankings derived from the lottery.  Please be on time for all classes, including the first two classes.  You must be present at the beginning of the class period for the first two classes to be admitted into the class but do not need to be present for the entire class.</w:t>
      </w:r>
    </w:p>
    <w:p w:rsidR="00CD225B" w:rsidRPr="004A14DB" w:rsidRDefault="00CD225B" w:rsidP="00CD225B">
      <w:r w:rsidRPr="004A14DB">
        <w:t xml:space="preserve">      </w:t>
      </w:r>
    </w:p>
    <w:p w:rsidR="00CD225B" w:rsidRPr="004A14DB" w:rsidRDefault="00CD225B" w:rsidP="00CD225B"/>
    <w:p w:rsidR="00AF3200" w:rsidRDefault="00AF3200"/>
    <w:sectPr w:rsidR="00AF32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5B" w:rsidRDefault="00CD225B" w:rsidP="00CD225B">
      <w:r>
        <w:separator/>
      </w:r>
    </w:p>
  </w:endnote>
  <w:endnote w:type="continuationSeparator" w:id="0">
    <w:p w:rsidR="00CD225B" w:rsidRDefault="00CD225B" w:rsidP="00CD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5B" w:rsidRDefault="00CD225B" w:rsidP="00CD225B">
      <w:r>
        <w:separator/>
      </w:r>
    </w:p>
  </w:footnote>
  <w:footnote w:type="continuationSeparator" w:id="0">
    <w:p w:rsidR="00CD225B" w:rsidRDefault="00CD225B" w:rsidP="00CD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25B" w:rsidRPr="008D1058" w:rsidRDefault="00CD225B" w:rsidP="00CD225B">
    <w:pPr>
      <w:pStyle w:val="Header"/>
      <w:rPr>
        <w:u w:val="single"/>
      </w:rPr>
    </w:pPr>
    <w:r>
      <w:t xml:space="preserve">Gannon and Pillai, </w:t>
    </w:r>
    <w:r>
      <w:rPr>
        <w:i/>
      </w:rPr>
      <w:t xml:space="preserve">Understanding Global Cultures, </w:t>
    </w:r>
    <w:r>
      <w:t>Sixth Edition</w:t>
    </w:r>
    <w:r>
      <w:tab/>
      <w:t>Instructor Resource</w:t>
    </w:r>
  </w:p>
  <w:p w:rsidR="00CD225B" w:rsidRDefault="00CD2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63"/>
    <w:rsid w:val="00920763"/>
    <w:rsid w:val="00AF3200"/>
    <w:rsid w:val="00CD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5B"/>
    <w:rPr>
      <w:szCs w:val="24"/>
    </w:rPr>
  </w:style>
  <w:style w:type="paragraph" w:styleId="Heading1">
    <w:name w:val="heading 1"/>
    <w:basedOn w:val="Normal"/>
    <w:next w:val="Normal"/>
    <w:link w:val="Heading1Char"/>
    <w:qFormat/>
    <w:rsid w:val="00CD225B"/>
    <w:pPr>
      <w:keepNext/>
      <w:outlineLvl w:val="0"/>
    </w:pPr>
    <w:rPr>
      <w:rFonts w:eastAsia="Calibri"/>
      <w:b/>
      <w:sz w:val="28"/>
      <w:szCs w:val="20"/>
    </w:rPr>
  </w:style>
  <w:style w:type="paragraph" w:styleId="Heading3">
    <w:name w:val="heading 3"/>
    <w:basedOn w:val="Normal"/>
    <w:next w:val="Normal"/>
    <w:link w:val="Heading3Char"/>
    <w:qFormat/>
    <w:rsid w:val="00CD22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225B"/>
    <w:pPr>
      <w:tabs>
        <w:tab w:val="center" w:pos="4680"/>
        <w:tab w:val="right" w:pos="9360"/>
      </w:tabs>
    </w:pPr>
    <w:rPr>
      <w:szCs w:val="20"/>
    </w:rPr>
  </w:style>
  <w:style w:type="character" w:customStyle="1" w:styleId="HeaderChar">
    <w:name w:val="Header Char"/>
    <w:basedOn w:val="DefaultParagraphFont"/>
    <w:link w:val="Header"/>
    <w:rsid w:val="00CD225B"/>
  </w:style>
  <w:style w:type="paragraph" w:styleId="Footer">
    <w:name w:val="footer"/>
    <w:basedOn w:val="Normal"/>
    <w:link w:val="FooterChar"/>
    <w:uiPriority w:val="99"/>
    <w:unhideWhenUsed/>
    <w:rsid w:val="00CD225B"/>
    <w:pPr>
      <w:tabs>
        <w:tab w:val="center" w:pos="4680"/>
        <w:tab w:val="right" w:pos="9360"/>
      </w:tabs>
    </w:pPr>
    <w:rPr>
      <w:szCs w:val="20"/>
    </w:rPr>
  </w:style>
  <w:style w:type="character" w:customStyle="1" w:styleId="FooterChar">
    <w:name w:val="Footer Char"/>
    <w:basedOn w:val="DefaultParagraphFont"/>
    <w:link w:val="Footer"/>
    <w:uiPriority w:val="99"/>
    <w:rsid w:val="00CD225B"/>
  </w:style>
  <w:style w:type="character" w:customStyle="1" w:styleId="Heading1Char">
    <w:name w:val="Heading 1 Char"/>
    <w:basedOn w:val="DefaultParagraphFont"/>
    <w:link w:val="Heading1"/>
    <w:rsid w:val="00CD225B"/>
    <w:rPr>
      <w:rFonts w:eastAsia="Calibri"/>
      <w:b/>
      <w:sz w:val="28"/>
    </w:rPr>
  </w:style>
  <w:style w:type="character" w:customStyle="1" w:styleId="Heading3Char">
    <w:name w:val="Heading 3 Char"/>
    <w:basedOn w:val="DefaultParagraphFont"/>
    <w:link w:val="Heading3"/>
    <w:rsid w:val="00CD225B"/>
    <w:rPr>
      <w:rFonts w:ascii="Arial" w:hAnsi="Arial" w:cs="Arial"/>
      <w:b/>
      <w:bCs/>
      <w:sz w:val="26"/>
      <w:szCs w:val="26"/>
    </w:rPr>
  </w:style>
  <w:style w:type="character" w:styleId="Hyperlink">
    <w:name w:val="Hyperlink"/>
    <w:rsid w:val="00CD2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5B"/>
    <w:rPr>
      <w:szCs w:val="24"/>
    </w:rPr>
  </w:style>
  <w:style w:type="paragraph" w:styleId="Heading1">
    <w:name w:val="heading 1"/>
    <w:basedOn w:val="Normal"/>
    <w:next w:val="Normal"/>
    <w:link w:val="Heading1Char"/>
    <w:qFormat/>
    <w:rsid w:val="00CD225B"/>
    <w:pPr>
      <w:keepNext/>
      <w:outlineLvl w:val="0"/>
    </w:pPr>
    <w:rPr>
      <w:rFonts w:eastAsia="Calibri"/>
      <w:b/>
      <w:sz w:val="28"/>
      <w:szCs w:val="20"/>
    </w:rPr>
  </w:style>
  <w:style w:type="paragraph" w:styleId="Heading3">
    <w:name w:val="heading 3"/>
    <w:basedOn w:val="Normal"/>
    <w:next w:val="Normal"/>
    <w:link w:val="Heading3Char"/>
    <w:qFormat/>
    <w:rsid w:val="00CD22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225B"/>
    <w:pPr>
      <w:tabs>
        <w:tab w:val="center" w:pos="4680"/>
        <w:tab w:val="right" w:pos="9360"/>
      </w:tabs>
    </w:pPr>
    <w:rPr>
      <w:szCs w:val="20"/>
    </w:rPr>
  </w:style>
  <w:style w:type="character" w:customStyle="1" w:styleId="HeaderChar">
    <w:name w:val="Header Char"/>
    <w:basedOn w:val="DefaultParagraphFont"/>
    <w:link w:val="Header"/>
    <w:rsid w:val="00CD225B"/>
  </w:style>
  <w:style w:type="paragraph" w:styleId="Footer">
    <w:name w:val="footer"/>
    <w:basedOn w:val="Normal"/>
    <w:link w:val="FooterChar"/>
    <w:uiPriority w:val="99"/>
    <w:unhideWhenUsed/>
    <w:rsid w:val="00CD225B"/>
    <w:pPr>
      <w:tabs>
        <w:tab w:val="center" w:pos="4680"/>
        <w:tab w:val="right" w:pos="9360"/>
      </w:tabs>
    </w:pPr>
    <w:rPr>
      <w:szCs w:val="20"/>
    </w:rPr>
  </w:style>
  <w:style w:type="character" w:customStyle="1" w:styleId="FooterChar">
    <w:name w:val="Footer Char"/>
    <w:basedOn w:val="DefaultParagraphFont"/>
    <w:link w:val="Footer"/>
    <w:uiPriority w:val="99"/>
    <w:rsid w:val="00CD225B"/>
  </w:style>
  <w:style w:type="character" w:customStyle="1" w:styleId="Heading1Char">
    <w:name w:val="Heading 1 Char"/>
    <w:basedOn w:val="DefaultParagraphFont"/>
    <w:link w:val="Heading1"/>
    <w:rsid w:val="00CD225B"/>
    <w:rPr>
      <w:rFonts w:eastAsia="Calibri"/>
      <w:b/>
      <w:sz w:val="28"/>
    </w:rPr>
  </w:style>
  <w:style w:type="character" w:customStyle="1" w:styleId="Heading3Char">
    <w:name w:val="Heading 3 Char"/>
    <w:basedOn w:val="DefaultParagraphFont"/>
    <w:link w:val="Heading3"/>
    <w:rsid w:val="00CD225B"/>
    <w:rPr>
      <w:rFonts w:ascii="Arial" w:hAnsi="Arial" w:cs="Arial"/>
      <w:b/>
      <w:bCs/>
      <w:sz w:val="26"/>
      <w:szCs w:val="26"/>
    </w:rPr>
  </w:style>
  <w:style w:type="character" w:styleId="Hyperlink">
    <w:name w:val="Hyperlink"/>
    <w:rsid w:val="00CD2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nnon@csusm.edu" TargetMode="External"/><Relationship Id="rId3" Type="http://schemas.openxmlformats.org/officeDocument/2006/relationships/settings" Target="settings.xml"/><Relationship Id="rId7" Type="http://schemas.openxmlformats.org/officeDocument/2006/relationships/hyperlink" Target="mailto:MGANNON@CSUSM.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3215</Words>
  <Characters>18328</Characters>
  <Application>Microsoft Office Word</Application>
  <DocSecurity>0</DocSecurity>
  <Lines>152</Lines>
  <Paragraphs>42</Paragraphs>
  <ScaleCrop>false</ScaleCrop>
  <Company>Sage Publications</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2015-04-17T23:48:00Z</dcterms:created>
  <dcterms:modified xsi:type="dcterms:W3CDTF">2015-04-17T23:48:00Z</dcterms:modified>
</cp:coreProperties>
</file>