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98A7C" w14:textId="77777777" w:rsidR="003D7CD3" w:rsidRPr="00213B4A" w:rsidRDefault="003D7CD3" w:rsidP="003D7CD3">
      <w:pPr>
        <w:rPr>
          <w:b/>
        </w:rPr>
      </w:pPr>
      <w:r>
        <w:rPr>
          <w:b/>
        </w:rPr>
        <w:t>Class Assignments</w:t>
      </w:r>
    </w:p>
    <w:p w14:paraId="59739507" w14:textId="77777777" w:rsidR="00C26FE0" w:rsidRPr="00FC646E" w:rsidRDefault="00C26FE0" w:rsidP="00C26FE0">
      <w:pPr>
        <w:rPr>
          <w:b/>
        </w:rPr>
      </w:pPr>
    </w:p>
    <w:p w14:paraId="0A8F9106" w14:textId="7E012148" w:rsidR="00C26FE0" w:rsidRPr="00FC646E" w:rsidRDefault="00C26FE0" w:rsidP="00C26FE0">
      <w:pPr>
        <w:rPr>
          <w:b/>
        </w:rPr>
      </w:pPr>
      <w:r w:rsidRPr="00FC646E">
        <w:rPr>
          <w:b/>
        </w:rPr>
        <w:t>Chapter 3: Fostering Resilience in Children Experiencing Developmental Disruptions</w:t>
      </w:r>
    </w:p>
    <w:p w14:paraId="0C66C26B" w14:textId="77777777" w:rsidR="00C26FE0" w:rsidRPr="00C26FE0" w:rsidRDefault="00C26FE0" w:rsidP="00C26FE0"/>
    <w:p w14:paraId="4580A7F5" w14:textId="77777777" w:rsidR="00BA74E9" w:rsidRDefault="00BA74E9" w:rsidP="00BA74E9">
      <w:pPr>
        <w:pStyle w:val="ListParagraph"/>
        <w:numPr>
          <w:ilvl w:val="0"/>
          <w:numId w:val="6"/>
        </w:numPr>
        <w:spacing w:after="200" w:line="276" w:lineRule="auto"/>
      </w:pPr>
      <w:r>
        <w:t>Goal: To learn to intervene clinically to foster resilience.</w:t>
      </w:r>
    </w:p>
    <w:p w14:paraId="73B82BCE" w14:textId="77777777" w:rsidR="00BA74E9" w:rsidRDefault="00BA74E9" w:rsidP="00BA74E9">
      <w:pPr>
        <w:pStyle w:val="ListParagraph"/>
        <w:numPr>
          <w:ilvl w:val="1"/>
          <w:numId w:val="6"/>
        </w:numPr>
        <w:spacing w:after="200" w:line="276" w:lineRule="auto"/>
      </w:pPr>
      <w:r>
        <w:t xml:space="preserve">Imagine you are working with a couple that is getting divorced, who are the parents of two children, ages 5 and 12.  </w:t>
      </w:r>
    </w:p>
    <w:p w14:paraId="7B757AD0" w14:textId="77777777" w:rsidR="00BA74E9" w:rsidRDefault="00BA74E9" w:rsidP="00BA74E9">
      <w:pPr>
        <w:pStyle w:val="ListParagraph"/>
        <w:numPr>
          <w:ilvl w:val="1"/>
          <w:numId w:val="6"/>
        </w:numPr>
        <w:spacing w:after="200" w:line="276" w:lineRule="auto"/>
      </w:pPr>
      <w:r>
        <w:t xml:space="preserve">Your community does not have any group program for parents who are divorcing, and you want to help them foster resilience for their children during this time of </w:t>
      </w:r>
      <w:proofErr w:type="spellStart"/>
      <w:r>
        <w:t>faily</w:t>
      </w:r>
      <w:proofErr w:type="spellEnd"/>
      <w:r>
        <w:t xml:space="preserve"> transition.</w:t>
      </w:r>
    </w:p>
    <w:p w14:paraId="64F57CDD" w14:textId="77777777" w:rsidR="00BA74E9" w:rsidRDefault="00BA74E9" w:rsidP="00BA74E9">
      <w:pPr>
        <w:pStyle w:val="ListParagraph"/>
        <w:numPr>
          <w:ilvl w:val="1"/>
          <w:numId w:val="6"/>
        </w:numPr>
        <w:spacing w:after="200" w:line="276" w:lineRule="auto"/>
      </w:pPr>
      <w:r>
        <w:t>Identify the treatment goals you would set and the interventions you would use to support the parents’ abilities to foster resilience and continued healthy development for their children.  Discuss how your plan may be altered depending on whether the divorce is conflictual or amicable.</w:t>
      </w:r>
    </w:p>
    <w:p w14:paraId="38C41B81" w14:textId="77777777" w:rsidR="00BA74E9" w:rsidRDefault="00BA74E9" w:rsidP="00BA74E9">
      <w:pPr>
        <w:pStyle w:val="ListParagraph"/>
        <w:numPr>
          <w:ilvl w:val="0"/>
          <w:numId w:val="6"/>
        </w:numPr>
        <w:spacing w:after="200" w:line="276" w:lineRule="auto"/>
      </w:pPr>
      <w:r>
        <w:t>Goal:  To increase understanding of risk and protective factors.</w:t>
      </w:r>
    </w:p>
    <w:p w14:paraId="565FE8F2" w14:textId="77777777" w:rsidR="00BA74E9" w:rsidRDefault="00BA74E9" w:rsidP="00BA74E9">
      <w:pPr>
        <w:pStyle w:val="ListParagraph"/>
        <w:numPr>
          <w:ilvl w:val="1"/>
          <w:numId w:val="6"/>
        </w:numPr>
        <w:spacing w:after="200" w:line="276" w:lineRule="auto"/>
      </w:pPr>
      <w:r>
        <w:t>Provide the class with a scenario that reflects a child growing up in a complex social structure that includes both sources of support and sources of potential risk.</w:t>
      </w:r>
    </w:p>
    <w:p w14:paraId="387877E3" w14:textId="77777777" w:rsidR="00BA74E9" w:rsidRDefault="00BA74E9" w:rsidP="00BA74E9">
      <w:pPr>
        <w:pStyle w:val="ListParagraph"/>
        <w:numPr>
          <w:ilvl w:val="1"/>
          <w:numId w:val="6"/>
        </w:numPr>
        <w:spacing w:after="200" w:line="276" w:lineRule="auto"/>
      </w:pPr>
      <w:r>
        <w:t>Have the class form two teams, one focusing on risk factors and one focusing on protective factors.  After they’ve been able to discuss this for an appropriate period of time, ask them to identify ways in which some factors can be both protective and risk factors when the social context changes.</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14713DE7"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2F7"/>
    <w:multiLevelType w:val="hybridMultilevel"/>
    <w:tmpl w:val="8E2CCAD8"/>
    <w:lvl w:ilvl="0" w:tplc="9A82E64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321C0"/>
    <w:multiLevelType w:val="hybridMultilevel"/>
    <w:tmpl w:val="795A1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F244DE"/>
    <w:multiLevelType w:val="hybridMultilevel"/>
    <w:tmpl w:val="56849AA2"/>
    <w:lvl w:ilvl="0" w:tplc="F7C4B9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C67CB"/>
    <w:rsid w:val="000F715B"/>
    <w:rsid w:val="001A540A"/>
    <w:rsid w:val="001B7F40"/>
    <w:rsid w:val="0027408B"/>
    <w:rsid w:val="002E69CD"/>
    <w:rsid w:val="00311C59"/>
    <w:rsid w:val="003D7CD3"/>
    <w:rsid w:val="00407F6A"/>
    <w:rsid w:val="0041308C"/>
    <w:rsid w:val="004C4282"/>
    <w:rsid w:val="005E7C3E"/>
    <w:rsid w:val="0060062A"/>
    <w:rsid w:val="0064635F"/>
    <w:rsid w:val="00676C7E"/>
    <w:rsid w:val="0069669E"/>
    <w:rsid w:val="006A35D7"/>
    <w:rsid w:val="0070049F"/>
    <w:rsid w:val="0073359E"/>
    <w:rsid w:val="00742C57"/>
    <w:rsid w:val="007B6961"/>
    <w:rsid w:val="007E67F9"/>
    <w:rsid w:val="00817F7D"/>
    <w:rsid w:val="0085019F"/>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A74E9"/>
    <w:rsid w:val="00BD7EB7"/>
    <w:rsid w:val="00C06469"/>
    <w:rsid w:val="00C11FA4"/>
    <w:rsid w:val="00C26FE0"/>
    <w:rsid w:val="00C65F43"/>
    <w:rsid w:val="00C94CB1"/>
    <w:rsid w:val="00CB1F05"/>
    <w:rsid w:val="00CC04A6"/>
    <w:rsid w:val="00CF3165"/>
    <w:rsid w:val="00D107A7"/>
    <w:rsid w:val="00D6039F"/>
    <w:rsid w:val="00D639E3"/>
    <w:rsid w:val="00DE184F"/>
    <w:rsid w:val="00E14547"/>
    <w:rsid w:val="00E24F1C"/>
    <w:rsid w:val="00EC07EF"/>
    <w:rsid w:val="00F401B0"/>
    <w:rsid w:val="00F77164"/>
    <w:rsid w:val="00FC646E"/>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22027-F98D-4FE3-B2F5-B47BA326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190</Words>
  <Characters>1087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1275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15</cp:revision>
  <dcterms:created xsi:type="dcterms:W3CDTF">2015-04-20T23:00:00Z</dcterms:created>
  <dcterms:modified xsi:type="dcterms:W3CDTF">2015-05-05T00:32:00Z</dcterms:modified>
</cp:coreProperties>
</file>