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FD6" w:rsidRDefault="00100FD6" w:rsidP="009A6965">
      <w:pPr>
        <w:pStyle w:val="Heading1"/>
      </w:pPr>
    </w:p>
    <w:p w:rsidR="00100FD6" w:rsidRDefault="00100FD6" w:rsidP="009A6965">
      <w:pPr>
        <w:pStyle w:val="Heading1"/>
      </w:pPr>
    </w:p>
    <w:p w:rsidR="00130570" w:rsidRDefault="00130570" w:rsidP="009A6965">
      <w:pPr>
        <w:pStyle w:val="Heading1"/>
      </w:pPr>
    </w:p>
    <w:p w:rsidR="00130570" w:rsidRPr="00684755" w:rsidRDefault="00CF66EF" w:rsidP="00130570">
      <w:pPr>
        <w:pStyle w:val="Title"/>
        <w:rPr>
          <w:color w:val="5F497A" w:themeColor="accent4" w:themeShade="BF"/>
        </w:rPr>
      </w:pPr>
      <w:r>
        <w:rPr>
          <w:color w:val="5F497A" w:themeColor="accent4" w:themeShade="BF"/>
        </w:rPr>
        <w:t>Instructor’s Manual: Chapter 4</w:t>
      </w:r>
    </w:p>
    <w:p w:rsidR="00130570" w:rsidRDefault="00130570" w:rsidP="009A6965">
      <w:pPr>
        <w:pStyle w:val="Heading1"/>
      </w:pPr>
    </w:p>
    <w:sdt>
      <w:sdtPr>
        <w:rPr>
          <w:rFonts w:ascii="Calibri" w:eastAsia="Calibri" w:hAnsi="Calibri" w:cs="Times New Roman"/>
          <w:b w:val="0"/>
          <w:bCs w:val="0"/>
          <w:color w:val="5F497A" w:themeColor="accent4" w:themeShade="BF"/>
          <w:sz w:val="22"/>
          <w:szCs w:val="22"/>
          <w:lang w:eastAsia="en-US"/>
        </w:rPr>
        <w:id w:val="61765910"/>
        <w:docPartObj>
          <w:docPartGallery w:val="Table of Contents"/>
          <w:docPartUnique/>
        </w:docPartObj>
      </w:sdtPr>
      <w:sdtEndPr>
        <w:rPr>
          <w:noProof/>
          <w:color w:val="auto"/>
        </w:rPr>
      </w:sdtEndPr>
      <w:sdtContent>
        <w:p w:rsidR="00130570" w:rsidRPr="00684755" w:rsidRDefault="00130570">
          <w:pPr>
            <w:pStyle w:val="TOCHeading"/>
            <w:rPr>
              <w:color w:val="5F497A" w:themeColor="accent4" w:themeShade="BF"/>
            </w:rPr>
          </w:pPr>
          <w:r w:rsidRPr="00684755">
            <w:rPr>
              <w:color w:val="5F497A" w:themeColor="accent4" w:themeShade="BF"/>
            </w:rPr>
            <w:t>Table of Contents</w:t>
          </w:r>
        </w:p>
        <w:p w:rsidR="00130570" w:rsidRPr="00130570" w:rsidRDefault="00130570" w:rsidP="00130570">
          <w:pPr>
            <w:rPr>
              <w:lang w:eastAsia="ja-JP"/>
            </w:rPr>
          </w:pPr>
        </w:p>
        <w:p w:rsidR="007A128F" w:rsidRDefault="007B51E7">
          <w:pPr>
            <w:pStyle w:val="TOC1"/>
            <w:tabs>
              <w:tab w:val="right" w:leader="dot" w:pos="9350"/>
            </w:tabs>
            <w:rPr>
              <w:noProof/>
              <w:lang w:eastAsia="en-US"/>
            </w:rPr>
          </w:pPr>
          <w:r>
            <w:fldChar w:fldCharType="begin"/>
          </w:r>
          <w:r w:rsidR="00130570">
            <w:instrText xml:space="preserve"> TOC \o "1-3" \h \z \u </w:instrText>
          </w:r>
          <w:r>
            <w:fldChar w:fldCharType="separate"/>
          </w:r>
          <w:hyperlink w:anchor="_Toc421518290" w:history="1">
            <w:r w:rsidR="007A128F" w:rsidRPr="00A5056F">
              <w:rPr>
                <w:rStyle w:val="Hyperlink"/>
                <w:noProof/>
              </w:rPr>
              <w:t>Discussion Questions</w:t>
            </w:r>
            <w:r w:rsidR="007A128F">
              <w:rPr>
                <w:noProof/>
                <w:webHidden/>
              </w:rPr>
              <w:tab/>
            </w:r>
            <w:r w:rsidR="007A128F">
              <w:rPr>
                <w:noProof/>
                <w:webHidden/>
              </w:rPr>
              <w:fldChar w:fldCharType="begin"/>
            </w:r>
            <w:r w:rsidR="007A128F">
              <w:rPr>
                <w:noProof/>
                <w:webHidden/>
              </w:rPr>
              <w:instrText xml:space="preserve"> PAGEREF _Toc421518290 \h </w:instrText>
            </w:r>
            <w:r w:rsidR="007A128F">
              <w:rPr>
                <w:noProof/>
                <w:webHidden/>
              </w:rPr>
            </w:r>
            <w:r w:rsidR="007A128F">
              <w:rPr>
                <w:noProof/>
                <w:webHidden/>
              </w:rPr>
              <w:fldChar w:fldCharType="separate"/>
            </w:r>
            <w:r w:rsidR="007A128F">
              <w:rPr>
                <w:noProof/>
                <w:webHidden/>
              </w:rPr>
              <w:t>2</w:t>
            </w:r>
            <w:r w:rsidR="007A128F">
              <w:rPr>
                <w:noProof/>
                <w:webHidden/>
              </w:rPr>
              <w:fldChar w:fldCharType="end"/>
            </w:r>
          </w:hyperlink>
        </w:p>
        <w:p w:rsidR="007A128F" w:rsidRDefault="007A128F">
          <w:pPr>
            <w:pStyle w:val="TOC1"/>
            <w:tabs>
              <w:tab w:val="right" w:leader="dot" w:pos="9350"/>
            </w:tabs>
            <w:rPr>
              <w:noProof/>
              <w:lang w:eastAsia="en-US"/>
            </w:rPr>
          </w:pPr>
          <w:hyperlink w:anchor="_Toc421518291" w:history="1">
            <w:r w:rsidRPr="00A5056F">
              <w:rPr>
                <w:rStyle w:val="Hyperlink"/>
                <w:noProof/>
              </w:rPr>
              <w:t>Case Study Questions</w:t>
            </w:r>
            <w:r>
              <w:rPr>
                <w:noProof/>
                <w:webHidden/>
              </w:rPr>
              <w:tab/>
            </w:r>
            <w:r>
              <w:rPr>
                <w:noProof/>
                <w:webHidden/>
              </w:rPr>
              <w:fldChar w:fldCharType="begin"/>
            </w:r>
            <w:r>
              <w:rPr>
                <w:noProof/>
                <w:webHidden/>
              </w:rPr>
              <w:instrText xml:space="preserve"> PAGEREF _Toc421518291 \h </w:instrText>
            </w:r>
            <w:r>
              <w:rPr>
                <w:noProof/>
                <w:webHidden/>
              </w:rPr>
            </w:r>
            <w:r>
              <w:rPr>
                <w:noProof/>
                <w:webHidden/>
              </w:rPr>
              <w:fldChar w:fldCharType="separate"/>
            </w:r>
            <w:r>
              <w:rPr>
                <w:noProof/>
                <w:webHidden/>
              </w:rPr>
              <w:t>3</w:t>
            </w:r>
            <w:r>
              <w:rPr>
                <w:noProof/>
                <w:webHidden/>
              </w:rPr>
              <w:fldChar w:fldCharType="end"/>
            </w:r>
          </w:hyperlink>
        </w:p>
        <w:p w:rsidR="007A128F" w:rsidRDefault="007A128F">
          <w:pPr>
            <w:pStyle w:val="TOC1"/>
            <w:tabs>
              <w:tab w:val="right" w:leader="dot" w:pos="9350"/>
            </w:tabs>
            <w:rPr>
              <w:noProof/>
              <w:lang w:eastAsia="en-US"/>
            </w:rPr>
          </w:pPr>
          <w:hyperlink w:anchor="_Toc421518292" w:history="1">
            <w:r w:rsidRPr="00A5056F">
              <w:rPr>
                <w:rStyle w:val="Hyperlink"/>
                <w:noProof/>
              </w:rPr>
              <w:t>Chapter Exercises</w:t>
            </w:r>
            <w:r>
              <w:rPr>
                <w:noProof/>
                <w:webHidden/>
              </w:rPr>
              <w:tab/>
            </w:r>
            <w:r>
              <w:rPr>
                <w:noProof/>
                <w:webHidden/>
              </w:rPr>
              <w:fldChar w:fldCharType="begin"/>
            </w:r>
            <w:r>
              <w:rPr>
                <w:noProof/>
                <w:webHidden/>
              </w:rPr>
              <w:instrText xml:space="preserve"> PAGEREF _Toc421518292 \h </w:instrText>
            </w:r>
            <w:r>
              <w:rPr>
                <w:noProof/>
                <w:webHidden/>
              </w:rPr>
            </w:r>
            <w:r>
              <w:rPr>
                <w:noProof/>
                <w:webHidden/>
              </w:rPr>
              <w:fldChar w:fldCharType="separate"/>
            </w:r>
            <w:r>
              <w:rPr>
                <w:noProof/>
                <w:webHidden/>
              </w:rPr>
              <w:t>5</w:t>
            </w:r>
            <w:r>
              <w:rPr>
                <w:noProof/>
                <w:webHidden/>
              </w:rPr>
              <w:fldChar w:fldCharType="end"/>
            </w:r>
          </w:hyperlink>
        </w:p>
        <w:p w:rsidR="007A128F" w:rsidRDefault="007A128F">
          <w:pPr>
            <w:pStyle w:val="TOC1"/>
            <w:tabs>
              <w:tab w:val="right" w:leader="dot" w:pos="9350"/>
            </w:tabs>
            <w:rPr>
              <w:noProof/>
              <w:lang w:eastAsia="en-US"/>
            </w:rPr>
          </w:pPr>
          <w:hyperlink w:anchor="_Toc421518293" w:history="1">
            <w:r w:rsidRPr="00A5056F">
              <w:rPr>
                <w:rStyle w:val="Hyperlink"/>
                <w:noProof/>
              </w:rPr>
              <w:t>Class Assignments</w:t>
            </w:r>
            <w:r>
              <w:rPr>
                <w:noProof/>
                <w:webHidden/>
              </w:rPr>
              <w:tab/>
            </w:r>
            <w:r>
              <w:rPr>
                <w:noProof/>
                <w:webHidden/>
              </w:rPr>
              <w:fldChar w:fldCharType="begin"/>
            </w:r>
            <w:r>
              <w:rPr>
                <w:noProof/>
                <w:webHidden/>
              </w:rPr>
              <w:instrText xml:space="preserve"> PAGEREF _Toc421518293 \h </w:instrText>
            </w:r>
            <w:r>
              <w:rPr>
                <w:noProof/>
                <w:webHidden/>
              </w:rPr>
            </w:r>
            <w:r>
              <w:rPr>
                <w:noProof/>
                <w:webHidden/>
              </w:rPr>
              <w:fldChar w:fldCharType="separate"/>
            </w:r>
            <w:r>
              <w:rPr>
                <w:noProof/>
                <w:webHidden/>
              </w:rPr>
              <w:t>6</w:t>
            </w:r>
            <w:r>
              <w:rPr>
                <w:noProof/>
                <w:webHidden/>
              </w:rPr>
              <w:fldChar w:fldCharType="end"/>
            </w:r>
          </w:hyperlink>
        </w:p>
        <w:p w:rsidR="007A128F" w:rsidRDefault="007A128F">
          <w:pPr>
            <w:pStyle w:val="TOC1"/>
            <w:tabs>
              <w:tab w:val="right" w:leader="dot" w:pos="9350"/>
            </w:tabs>
            <w:rPr>
              <w:noProof/>
              <w:lang w:eastAsia="en-US"/>
            </w:rPr>
          </w:pPr>
          <w:hyperlink w:anchor="_Toc421518294" w:history="1">
            <w:r w:rsidRPr="00A5056F">
              <w:rPr>
                <w:rStyle w:val="Hyperlink"/>
                <w:noProof/>
              </w:rPr>
              <w:t>Video and Multimedia</w:t>
            </w:r>
            <w:r>
              <w:rPr>
                <w:noProof/>
                <w:webHidden/>
              </w:rPr>
              <w:tab/>
            </w:r>
            <w:r>
              <w:rPr>
                <w:noProof/>
                <w:webHidden/>
              </w:rPr>
              <w:fldChar w:fldCharType="begin"/>
            </w:r>
            <w:r>
              <w:rPr>
                <w:noProof/>
                <w:webHidden/>
              </w:rPr>
              <w:instrText xml:space="preserve"> PAGEREF _Toc421518294 \h </w:instrText>
            </w:r>
            <w:r>
              <w:rPr>
                <w:noProof/>
                <w:webHidden/>
              </w:rPr>
            </w:r>
            <w:r>
              <w:rPr>
                <w:noProof/>
                <w:webHidden/>
              </w:rPr>
              <w:fldChar w:fldCharType="separate"/>
            </w:r>
            <w:r>
              <w:rPr>
                <w:noProof/>
                <w:webHidden/>
              </w:rPr>
              <w:t>7</w:t>
            </w:r>
            <w:r>
              <w:rPr>
                <w:noProof/>
                <w:webHidden/>
              </w:rPr>
              <w:fldChar w:fldCharType="end"/>
            </w:r>
          </w:hyperlink>
        </w:p>
        <w:p w:rsidR="007A128F" w:rsidRDefault="007A128F">
          <w:pPr>
            <w:pStyle w:val="TOC1"/>
            <w:tabs>
              <w:tab w:val="right" w:leader="dot" w:pos="9350"/>
            </w:tabs>
            <w:rPr>
              <w:noProof/>
              <w:lang w:eastAsia="en-US"/>
            </w:rPr>
          </w:pPr>
          <w:hyperlink w:anchor="_Toc421518295" w:history="1">
            <w:r w:rsidRPr="00A5056F">
              <w:rPr>
                <w:rStyle w:val="Hyperlink"/>
                <w:noProof/>
              </w:rPr>
              <w:t>Web Resources</w:t>
            </w:r>
            <w:r>
              <w:rPr>
                <w:noProof/>
                <w:webHidden/>
              </w:rPr>
              <w:tab/>
            </w:r>
            <w:r>
              <w:rPr>
                <w:noProof/>
                <w:webHidden/>
              </w:rPr>
              <w:fldChar w:fldCharType="begin"/>
            </w:r>
            <w:r>
              <w:rPr>
                <w:noProof/>
                <w:webHidden/>
              </w:rPr>
              <w:instrText xml:space="preserve"> PAGEREF _Toc421518295 \h </w:instrText>
            </w:r>
            <w:r>
              <w:rPr>
                <w:noProof/>
                <w:webHidden/>
              </w:rPr>
            </w:r>
            <w:r>
              <w:rPr>
                <w:noProof/>
                <w:webHidden/>
              </w:rPr>
              <w:fldChar w:fldCharType="separate"/>
            </w:r>
            <w:r>
              <w:rPr>
                <w:noProof/>
                <w:webHidden/>
              </w:rPr>
              <w:t>8</w:t>
            </w:r>
            <w:r>
              <w:rPr>
                <w:noProof/>
                <w:webHidden/>
              </w:rPr>
              <w:fldChar w:fldCharType="end"/>
            </w:r>
          </w:hyperlink>
        </w:p>
        <w:p w:rsidR="007A128F" w:rsidRDefault="007A128F">
          <w:pPr>
            <w:pStyle w:val="TOC1"/>
            <w:tabs>
              <w:tab w:val="right" w:leader="dot" w:pos="9350"/>
            </w:tabs>
            <w:rPr>
              <w:noProof/>
              <w:lang w:eastAsia="en-US"/>
            </w:rPr>
          </w:pPr>
          <w:hyperlink w:anchor="_Toc421518296" w:history="1">
            <w:r w:rsidRPr="00A5056F">
              <w:rPr>
                <w:rStyle w:val="Hyperlink"/>
                <w:bCs/>
                <w:iCs/>
                <w:noProof/>
              </w:rPr>
              <w:t>SAGE Journal Articles</w:t>
            </w:r>
            <w:r>
              <w:rPr>
                <w:noProof/>
                <w:webHidden/>
              </w:rPr>
              <w:tab/>
            </w:r>
            <w:r>
              <w:rPr>
                <w:noProof/>
                <w:webHidden/>
              </w:rPr>
              <w:fldChar w:fldCharType="begin"/>
            </w:r>
            <w:r>
              <w:rPr>
                <w:noProof/>
                <w:webHidden/>
              </w:rPr>
              <w:instrText xml:space="preserve"> PAGEREF _Toc421518296 \h </w:instrText>
            </w:r>
            <w:r>
              <w:rPr>
                <w:noProof/>
                <w:webHidden/>
              </w:rPr>
            </w:r>
            <w:r>
              <w:rPr>
                <w:noProof/>
                <w:webHidden/>
              </w:rPr>
              <w:fldChar w:fldCharType="separate"/>
            </w:r>
            <w:r>
              <w:rPr>
                <w:noProof/>
                <w:webHidden/>
              </w:rPr>
              <w:t>9</w:t>
            </w:r>
            <w:r>
              <w:rPr>
                <w:noProof/>
                <w:webHidden/>
              </w:rPr>
              <w:fldChar w:fldCharType="end"/>
            </w:r>
          </w:hyperlink>
        </w:p>
        <w:p w:rsidR="00130570" w:rsidRDefault="007B51E7">
          <w:r>
            <w:rPr>
              <w:b/>
              <w:bCs/>
              <w:noProof/>
            </w:rPr>
            <w:fldChar w:fldCharType="end"/>
          </w:r>
        </w:p>
      </w:sdtContent>
    </w:sdt>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bookmarkStart w:id="0" w:name="_GoBack"/>
      <w:bookmarkEnd w:id="0"/>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8A328F" w:rsidRDefault="00684755" w:rsidP="004D20BD">
      <w:pPr>
        <w:pStyle w:val="Heading1"/>
      </w:pPr>
      <w:bookmarkStart w:id="1" w:name="_Toc421518290"/>
      <w:r w:rsidRPr="00684755">
        <w:lastRenderedPageBreak/>
        <w:t>Discussion Questions</w:t>
      </w:r>
      <w:bookmarkEnd w:id="1"/>
    </w:p>
    <w:p w:rsidR="00684755" w:rsidRDefault="00684755" w:rsidP="004D20BD">
      <w:pPr>
        <w:spacing w:after="0" w:line="240" w:lineRule="auto"/>
        <w:contextualSpacing/>
        <w:rPr>
          <w:rFonts w:ascii="Times New Roman" w:hAnsi="Times New Roman"/>
          <w:b/>
          <w:sz w:val="24"/>
          <w:szCs w:val="24"/>
        </w:rPr>
      </w:pPr>
    </w:p>
    <w:p w:rsidR="007E091B" w:rsidRPr="007E091B" w:rsidRDefault="007E091B" w:rsidP="007E091B">
      <w:pPr>
        <w:pStyle w:val="ListParagraph"/>
        <w:numPr>
          <w:ilvl w:val="0"/>
          <w:numId w:val="27"/>
        </w:numPr>
        <w:spacing w:after="160" w:line="240" w:lineRule="auto"/>
        <w:rPr>
          <w:rFonts w:ascii="Times New Roman" w:hAnsi="Times New Roman"/>
          <w:sz w:val="24"/>
          <w:szCs w:val="24"/>
        </w:rPr>
      </w:pPr>
      <w:r w:rsidRPr="007E091B">
        <w:rPr>
          <w:rFonts w:ascii="Times New Roman" w:hAnsi="Times New Roman"/>
          <w:sz w:val="24"/>
          <w:szCs w:val="24"/>
        </w:rPr>
        <w:t>Define social competence. What are the characteristics or measurable/identifiable qualities of a child who is socially competent?</w:t>
      </w:r>
    </w:p>
    <w:p w:rsidR="007E091B" w:rsidRPr="007E091B" w:rsidRDefault="007E091B" w:rsidP="007E091B">
      <w:pPr>
        <w:pStyle w:val="ListParagraph"/>
        <w:numPr>
          <w:ilvl w:val="0"/>
          <w:numId w:val="27"/>
        </w:numPr>
        <w:spacing w:after="160" w:line="240" w:lineRule="auto"/>
        <w:rPr>
          <w:rFonts w:ascii="Times New Roman" w:hAnsi="Times New Roman"/>
          <w:sz w:val="24"/>
          <w:szCs w:val="24"/>
        </w:rPr>
      </w:pPr>
      <w:r w:rsidRPr="007E091B">
        <w:rPr>
          <w:rFonts w:ascii="Times New Roman" w:hAnsi="Times New Roman"/>
          <w:sz w:val="24"/>
          <w:szCs w:val="24"/>
        </w:rPr>
        <w:t>How might parenting style impact the development of social competence? Provide examples to explain your answer.</w:t>
      </w:r>
    </w:p>
    <w:p w:rsidR="007E091B" w:rsidRPr="007E091B" w:rsidRDefault="007E091B" w:rsidP="007E091B">
      <w:pPr>
        <w:pStyle w:val="ListParagraph"/>
        <w:numPr>
          <w:ilvl w:val="0"/>
          <w:numId w:val="27"/>
        </w:numPr>
        <w:spacing w:after="160" w:line="240" w:lineRule="auto"/>
        <w:rPr>
          <w:rFonts w:ascii="Times New Roman" w:hAnsi="Times New Roman"/>
          <w:sz w:val="24"/>
          <w:szCs w:val="24"/>
        </w:rPr>
      </w:pPr>
      <w:r w:rsidRPr="007E091B">
        <w:rPr>
          <w:rFonts w:ascii="Times New Roman" w:hAnsi="Times New Roman"/>
          <w:sz w:val="24"/>
          <w:szCs w:val="24"/>
        </w:rPr>
        <w:t>Do participation in peer groups, involvement in friendships, and engagement in school or out-of-school activities predict development of social competence? In what ways might children be challenged appropriately to explore different interactions to gain expanded social competence?</w:t>
      </w:r>
    </w:p>
    <w:p w:rsidR="007E091B" w:rsidRPr="007E091B" w:rsidRDefault="007E091B" w:rsidP="007E091B">
      <w:pPr>
        <w:pStyle w:val="ListParagraph"/>
        <w:numPr>
          <w:ilvl w:val="0"/>
          <w:numId w:val="27"/>
        </w:numPr>
        <w:spacing w:after="160" w:line="240" w:lineRule="auto"/>
        <w:rPr>
          <w:rFonts w:ascii="Times New Roman" w:hAnsi="Times New Roman"/>
          <w:sz w:val="24"/>
          <w:szCs w:val="24"/>
        </w:rPr>
      </w:pPr>
      <w:r w:rsidRPr="007E091B">
        <w:rPr>
          <w:rFonts w:ascii="Times New Roman" w:hAnsi="Times New Roman"/>
          <w:sz w:val="24"/>
          <w:szCs w:val="24"/>
        </w:rPr>
        <w:t>Discuss the goals of social and emotional learning programs. Provide examples of such programs. Which strategies within such programs seem potentially most impactful in helping children build healthy relationships? Why?</w:t>
      </w:r>
    </w:p>
    <w:p w:rsidR="00C92C5B" w:rsidRPr="007E091B" w:rsidRDefault="00C92C5B" w:rsidP="004D20BD">
      <w:pPr>
        <w:spacing w:after="0" w:line="240" w:lineRule="auto"/>
        <w:contextualSpacing/>
        <w:jc w:val="center"/>
        <w:rPr>
          <w:rFonts w:ascii="Times New Roman" w:hAnsi="Times New Roman"/>
          <w:b/>
          <w:sz w:val="24"/>
          <w:szCs w:val="24"/>
        </w:rPr>
      </w:pPr>
    </w:p>
    <w:p w:rsidR="004B2908" w:rsidRDefault="004B2908" w:rsidP="007E091B">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FA6C96" w:rsidRPr="007A128F" w:rsidRDefault="00FA6C96" w:rsidP="007A128F">
      <w:pPr>
        <w:pStyle w:val="Heading1"/>
      </w:pPr>
      <w:bookmarkStart w:id="2" w:name="_Toc421518291"/>
      <w:r w:rsidRPr="007A128F">
        <w:lastRenderedPageBreak/>
        <w:t>Case Study Questions</w:t>
      </w:r>
      <w:bookmarkEnd w:id="2"/>
    </w:p>
    <w:p w:rsidR="00100FD6" w:rsidRDefault="00100FD6" w:rsidP="004D20BD">
      <w:pPr>
        <w:spacing w:after="0" w:line="240" w:lineRule="auto"/>
        <w:contextualSpacing/>
        <w:rPr>
          <w:rFonts w:ascii="Times New Roman" w:hAnsi="Times New Roman"/>
          <w:b/>
          <w:sz w:val="24"/>
          <w:szCs w:val="24"/>
        </w:rPr>
      </w:pPr>
    </w:p>
    <w:p w:rsidR="007E091B" w:rsidRPr="007E091B" w:rsidRDefault="007E091B" w:rsidP="007E091B">
      <w:pPr>
        <w:spacing w:after="0" w:line="240" w:lineRule="auto"/>
        <w:rPr>
          <w:rFonts w:ascii="Times New Roman" w:hAnsi="Times New Roman"/>
          <w:sz w:val="24"/>
          <w:szCs w:val="24"/>
        </w:rPr>
      </w:pPr>
      <w:r w:rsidRPr="007E091B">
        <w:rPr>
          <w:rFonts w:ascii="Times New Roman" w:hAnsi="Times New Roman"/>
          <w:sz w:val="24"/>
          <w:szCs w:val="24"/>
        </w:rPr>
        <w:t xml:space="preserve">CASE EXAMPLE </w:t>
      </w:r>
    </w:p>
    <w:p w:rsidR="007E091B" w:rsidRPr="007E091B" w:rsidRDefault="007E091B" w:rsidP="007E091B">
      <w:pPr>
        <w:spacing w:after="0" w:line="240" w:lineRule="auto"/>
        <w:ind w:firstLine="720"/>
        <w:rPr>
          <w:rFonts w:ascii="Times New Roman" w:hAnsi="Times New Roman"/>
          <w:sz w:val="24"/>
          <w:szCs w:val="24"/>
        </w:rPr>
      </w:pPr>
      <w:r w:rsidRPr="007E091B">
        <w:rPr>
          <w:rFonts w:ascii="Times New Roman" w:hAnsi="Times New Roman"/>
          <w:sz w:val="24"/>
          <w:szCs w:val="24"/>
        </w:rPr>
        <w:t xml:space="preserve">Sophie is a sixth grader who attends a public middle school in a suburban setting. Just as Sophie was entering middle school, her family moved from the city to the suburbs, entailing transfer into a new school district for the children. During elementary school, Sophie had many friends with whom she played at recess and collaborated during class time. Outside of school, Sophie had some independence, as both of her parents worked long hours, leaving her alone with her older brother most afternoons. Her mother always made sure that neighbors were able to check in on her when she got home from school, but Sophie was told to remain in the apartment safeguarded from the dangers of living in the housing projects. This routine worked for Sophie, as it was all she had known her entire life. She would make herself a snack, do the worksheet her teachers gave each day for homework, and then watch TV until her parents got home. Sometimes she wished she could go to the playground, but she knew it was too dangerous to go by </w:t>
      </w:r>
      <w:proofErr w:type="gramStart"/>
      <w:r w:rsidRPr="007E091B">
        <w:rPr>
          <w:rFonts w:ascii="Times New Roman" w:hAnsi="Times New Roman"/>
          <w:sz w:val="24"/>
          <w:szCs w:val="24"/>
        </w:rPr>
        <w:t>herself</w:t>
      </w:r>
      <w:proofErr w:type="gramEnd"/>
      <w:r w:rsidRPr="007E091B">
        <w:rPr>
          <w:rFonts w:ascii="Times New Roman" w:hAnsi="Times New Roman"/>
          <w:sz w:val="24"/>
          <w:szCs w:val="24"/>
        </w:rPr>
        <w:t>, and her brother would never agree to take her.</w:t>
      </w:r>
    </w:p>
    <w:p w:rsidR="007E091B" w:rsidRPr="007E091B" w:rsidRDefault="007E091B" w:rsidP="007E091B">
      <w:pPr>
        <w:spacing w:after="0" w:line="240" w:lineRule="auto"/>
        <w:ind w:firstLine="720"/>
        <w:rPr>
          <w:rFonts w:ascii="Times New Roman" w:hAnsi="Times New Roman"/>
          <w:sz w:val="24"/>
          <w:szCs w:val="24"/>
        </w:rPr>
      </w:pPr>
      <w:r w:rsidRPr="007E091B">
        <w:rPr>
          <w:rFonts w:ascii="Times New Roman" w:hAnsi="Times New Roman"/>
          <w:sz w:val="24"/>
          <w:szCs w:val="24"/>
        </w:rPr>
        <w:t>Sophie’s parents expected that a move to the suburbs would be a positive change as they had saved enough money to move out of the government subsidized housing and send their two children to better schools. However, Sophie did not adapt well to the changes. In school, Sophie had difficulty making new friends. All of the children she was interested in talking to and eating lunch with already had existing friendships from attending the same elementary school. She also felt that her secondhand clothing and hand-me-down backpack made her an outcast, as the other children around her had new clothes, backpacks, and lunch boxes. Sophie sometimes withdrew from peers and behaved in what her teacher described as “socially awkward ways” with the few friends she was able to make.</w:t>
      </w:r>
    </w:p>
    <w:p w:rsidR="007E091B" w:rsidRPr="007E091B" w:rsidRDefault="007E091B" w:rsidP="007E091B">
      <w:pPr>
        <w:spacing w:after="0" w:line="240" w:lineRule="auto"/>
        <w:ind w:firstLine="720"/>
        <w:rPr>
          <w:rFonts w:ascii="Times New Roman" w:hAnsi="Times New Roman"/>
          <w:sz w:val="24"/>
          <w:szCs w:val="24"/>
        </w:rPr>
      </w:pPr>
      <w:r w:rsidRPr="007E091B">
        <w:rPr>
          <w:rFonts w:ascii="Times New Roman" w:hAnsi="Times New Roman"/>
          <w:sz w:val="24"/>
          <w:szCs w:val="24"/>
        </w:rPr>
        <w:t>Sophie also experienced changes at home. Her parents still worked long hours but had longer commutes than before. When Sophie finally saw them at the end of the day, they were irritable and sometimes arguing with each other. Neither her mother nor her father was able to make it to Parent Night at school and seldom discussed academics with Sophie. The middle school curriculum was difficult for Sophie, and without help from her parents or collaboration with friends, she began to fall behind and her grades were not as high as they had been in elementary school.</w:t>
      </w:r>
    </w:p>
    <w:p w:rsidR="007E091B" w:rsidRPr="007E091B" w:rsidRDefault="007E091B" w:rsidP="007E091B">
      <w:pPr>
        <w:spacing w:after="0" w:line="240" w:lineRule="auto"/>
        <w:ind w:firstLine="720"/>
        <w:rPr>
          <w:rFonts w:ascii="Times New Roman" w:hAnsi="Times New Roman"/>
          <w:sz w:val="24"/>
          <w:szCs w:val="24"/>
        </w:rPr>
      </w:pPr>
      <w:r w:rsidRPr="007E091B">
        <w:rPr>
          <w:rFonts w:ascii="Times New Roman" w:hAnsi="Times New Roman"/>
          <w:sz w:val="24"/>
          <w:szCs w:val="24"/>
        </w:rPr>
        <w:t>Close to the end of the fall semester, Sophie’s teacher saw that Sophie was in fact eager to learn but overwhelmed by the changes of a new school and environment. She referred Sophie for a social and emotional skills group that met twice a week after school. Through this program, Sophie learned how to identify and manage her emotions, and she practiced dialogues with other students that promoted help-seeking behaviors and friendship development. By the end of sixth grade, Sophie had made two close friends from the program, and her grades in math and science had improved. She had less time home alone to ruminate on her difficulties during this transition year, and she even walked to the playground a few times and played with neighborhood kids.</w:t>
      </w:r>
    </w:p>
    <w:p w:rsidR="007E091B" w:rsidRPr="007E091B" w:rsidRDefault="007E091B" w:rsidP="007E091B">
      <w:pPr>
        <w:spacing w:after="0" w:line="240" w:lineRule="auto"/>
        <w:ind w:firstLine="720"/>
        <w:rPr>
          <w:rFonts w:ascii="Times New Roman" w:hAnsi="Times New Roman"/>
          <w:sz w:val="24"/>
          <w:szCs w:val="24"/>
        </w:rPr>
      </w:pPr>
      <w:r w:rsidRPr="007E091B">
        <w:rPr>
          <w:rFonts w:ascii="Times New Roman" w:hAnsi="Times New Roman"/>
          <w:sz w:val="24"/>
          <w:szCs w:val="24"/>
        </w:rPr>
        <w:t>In this case study, Sophie’s teacher played an integral role in making the transition from an urban elementary school to a suburban middle school a positive one. Teachers, mental health counselors, and school counselors are central in fostering the social and emotional development of children. These professionals should be trained in identifying students at risk for internalizing and externalizing behaviors that result from poor social and emotional competencies, as well as presenting programming to help them develop such competencies.</w:t>
      </w:r>
    </w:p>
    <w:p w:rsidR="007E091B" w:rsidRPr="007E091B" w:rsidRDefault="007E091B" w:rsidP="007E091B">
      <w:pPr>
        <w:spacing w:after="0" w:line="240" w:lineRule="auto"/>
        <w:rPr>
          <w:rFonts w:ascii="Times New Roman" w:hAnsi="Times New Roman"/>
          <w:sz w:val="24"/>
          <w:szCs w:val="24"/>
        </w:rPr>
      </w:pPr>
    </w:p>
    <w:p w:rsidR="007E091B" w:rsidRPr="007E091B" w:rsidRDefault="007E091B" w:rsidP="007E091B">
      <w:pPr>
        <w:spacing w:after="0" w:line="240" w:lineRule="auto"/>
        <w:rPr>
          <w:rFonts w:ascii="Times New Roman" w:hAnsi="Times New Roman"/>
          <w:sz w:val="24"/>
          <w:szCs w:val="24"/>
        </w:rPr>
      </w:pPr>
      <w:r w:rsidRPr="007E091B">
        <w:rPr>
          <w:rFonts w:ascii="Times New Roman" w:hAnsi="Times New Roman"/>
          <w:sz w:val="24"/>
          <w:szCs w:val="24"/>
        </w:rPr>
        <w:t xml:space="preserve">DISCUSSION QUESTIONS </w:t>
      </w:r>
    </w:p>
    <w:p w:rsidR="007E091B" w:rsidRPr="007E091B" w:rsidRDefault="007E091B" w:rsidP="007E091B">
      <w:pPr>
        <w:pStyle w:val="ListParagraph"/>
        <w:numPr>
          <w:ilvl w:val="0"/>
          <w:numId w:val="28"/>
        </w:numPr>
        <w:spacing w:after="0" w:line="240" w:lineRule="auto"/>
        <w:rPr>
          <w:rFonts w:ascii="Times New Roman" w:hAnsi="Times New Roman"/>
          <w:sz w:val="24"/>
          <w:szCs w:val="24"/>
        </w:rPr>
      </w:pPr>
      <w:r w:rsidRPr="007E091B">
        <w:rPr>
          <w:rFonts w:ascii="Times New Roman" w:hAnsi="Times New Roman"/>
          <w:sz w:val="24"/>
          <w:szCs w:val="24"/>
        </w:rPr>
        <w:lastRenderedPageBreak/>
        <w:t>Describe what you envision as “better schools” and “socially awkward” as stated in the case study. Reflect on the ways in which culture and social class may influence definitions of these phrases.</w:t>
      </w:r>
    </w:p>
    <w:p w:rsidR="007E091B" w:rsidRPr="007E091B" w:rsidRDefault="007E091B" w:rsidP="007E091B">
      <w:pPr>
        <w:spacing w:after="0" w:line="240" w:lineRule="auto"/>
        <w:rPr>
          <w:rFonts w:ascii="Times New Roman" w:hAnsi="Times New Roman"/>
          <w:sz w:val="24"/>
          <w:szCs w:val="24"/>
        </w:rPr>
      </w:pPr>
    </w:p>
    <w:p w:rsidR="007E091B" w:rsidRPr="007E091B" w:rsidRDefault="007E091B" w:rsidP="007E091B">
      <w:pPr>
        <w:pStyle w:val="ListParagraph"/>
        <w:numPr>
          <w:ilvl w:val="0"/>
          <w:numId w:val="28"/>
        </w:numPr>
        <w:spacing w:after="0" w:line="240" w:lineRule="auto"/>
        <w:rPr>
          <w:rFonts w:ascii="Times New Roman" w:hAnsi="Times New Roman"/>
          <w:sz w:val="24"/>
          <w:szCs w:val="24"/>
        </w:rPr>
      </w:pPr>
      <w:r w:rsidRPr="007E091B">
        <w:rPr>
          <w:rFonts w:ascii="Times New Roman" w:hAnsi="Times New Roman"/>
          <w:sz w:val="24"/>
          <w:szCs w:val="24"/>
        </w:rPr>
        <w:t>Assume that Sophie’s family is economically and culturally different from the children in her new school. How could teachers promote a classroom climate that embodies inclusion and acceptance of children from diverse backgrounds? What other supports/activities outside of the school might have been helpful to Sophie in easing this transition?</w:t>
      </w:r>
    </w:p>
    <w:p w:rsidR="007E091B" w:rsidRPr="007E091B" w:rsidRDefault="007E091B" w:rsidP="007E091B">
      <w:pPr>
        <w:spacing w:after="0" w:line="240" w:lineRule="auto"/>
        <w:rPr>
          <w:rFonts w:ascii="Times New Roman" w:hAnsi="Times New Roman"/>
          <w:sz w:val="24"/>
          <w:szCs w:val="24"/>
        </w:rPr>
      </w:pPr>
    </w:p>
    <w:p w:rsidR="007E091B" w:rsidRPr="007E091B" w:rsidRDefault="007E091B" w:rsidP="007E091B">
      <w:pPr>
        <w:pStyle w:val="ListParagraph"/>
        <w:numPr>
          <w:ilvl w:val="0"/>
          <w:numId w:val="28"/>
        </w:numPr>
        <w:spacing w:after="0" w:line="240" w:lineRule="auto"/>
        <w:rPr>
          <w:rFonts w:ascii="Times New Roman" w:hAnsi="Times New Roman"/>
          <w:sz w:val="24"/>
          <w:szCs w:val="24"/>
        </w:rPr>
      </w:pPr>
      <w:r w:rsidRPr="007E091B">
        <w:rPr>
          <w:rFonts w:ascii="Times New Roman" w:hAnsi="Times New Roman"/>
          <w:sz w:val="24"/>
          <w:szCs w:val="24"/>
        </w:rPr>
        <w:t>In this chapter we recommend a developmental systems approach for understanding how social competencies are shaped by the person, the context, and the interaction of the person and the context. Identify the person, context, and person-context interaction factors presented in the case of Sophie. What are the implications from this analysis for promoting Sophie’s social competence and the presence of healthy and effective relationships in her life? What is the importance of developmental factors in your analysis?</w:t>
      </w:r>
    </w:p>
    <w:p w:rsidR="007E091B" w:rsidRPr="007E091B" w:rsidRDefault="007E091B" w:rsidP="007E091B">
      <w:pPr>
        <w:spacing w:after="0" w:line="240" w:lineRule="auto"/>
        <w:rPr>
          <w:rFonts w:ascii="Times New Roman" w:hAnsi="Times New Roman"/>
          <w:sz w:val="24"/>
          <w:szCs w:val="24"/>
        </w:rPr>
      </w:pPr>
    </w:p>
    <w:p w:rsidR="007E091B" w:rsidRPr="007E091B" w:rsidRDefault="007E091B" w:rsidP="007E091B">
      <w:pPr>
        <w:pStyle w:val="ListParagraph"/>
        <w:numPr>
          <w:ilvl w:val="0"/>
          <w:numId w:val="28"/>
        </w:numPr>
        <w:spacing w:after="0" w:line="240" w:lineRule="auto"/>
        <w:rPr>
          <w:rFonts w:ascii="Times New Roman" w:hAnsi="Times New Roman"/>
          <w:sz w:val="24"/>
          <w:szCs w:val="24"/>
        </w:rPr>
      </w:pPr>
      <w:r w:rsidRPr="007E091B">
        <w:rPr>
          <w:rFonts w:ascii="Times New Roman" w:hAnsi="Times New Roman"/>
          <w:sz w:val="24"/>
          <w:szCs w:val="24"/>
        </w:rPr>
        <w:t>Describe a multimodal in-school and OST intervention that you think would help improve Sophie’s social competence. Include teachers, parents, and other students as the modes of implementation. Sophie’s teacher referred her to a social skills group for children with difficulties in this area. What might be the benefits and limitations of a universal prevention program that includes all students in the class in comparison with a program designed only for students who struggle with social competencies? What concerns and recommendations might you offer to Sophie’s parents for a positive summer experience? What recommendations might you have for the types of supports that will sustain Sophie’s adaptation and success in her new school as she transitions into seventh grade?</w:t>
      </w:r>
    </w:p>
    <w:p w:rsidR="00FA6C96" w:rsidRDefault="00FA6C96" w:rsidP="004D20BD">
      <w:pPr>
        <w:spacing w:after="0" w:line="240" w:lineRule="auto"/>
        <w:contextualSpacing/>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100FD6" w:rsidRDefault="00100FD6"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jc w:val="center"/>
        <w:rPr>
          <w:rFonts w:ascii="Times New Roman" w:hAnsi="Times New Roman"/>
          <w:b/>
          <w:sz w:val="24"/>
          <w:szCs w:val="24"/>
        </w:rPr>
      </w:pPr>
    </w:p>
    <w:p w:rsidR="00100FD6" w:rsidRDefault="00100FD6" w:rsidP="007E091B">
      <w:pPr>
        <w:spacing w:after="0" w:line="240" w:lineRule="auto"/>
        <w:contextualSpacing/>
        <w:rPr>
          <w:rFonts w:ascii="Times New Roman" w:hAnsi="Times New Roman"/>
          <w:b/>
          <w:sz w:val="24"/>
          <w:szCs w:val="24"/>
        </w:rPr>
      </w:pPr>
    </w:p>
    <w:p w:rsidR="00111A33" w:rsidRPr="00246C75" w:rsidRDefault="00684755" w:rsidP="004D20BD">
      <w:pPr>
        <w:pStyle w:val="Heading1"/>
      </w:pPr>
      <w:bookmarkStart w:id="3" w:name="_Toc421518292"/>
      <w:r w:rsidRPr="00684755">
        <w:lastRenderedPageBreak/>
        <w:t>Chapter Exercises</w:t>
      </w:r>
      <w:bookmarkEnd w:id="3"/>
    </w:p>
    <w:p w:rsidR="00500B8F" w:rsidRPr="008A328F" w:rsidRDefault="00500B8F" w:rsidP="004D20BD">
      <w:pPr>
        <w:spacing w:after="0" w:line="240" w:lineRule="auto"/>
        <w:contextualSpacing/>
        <w:rPr>
          <w:rFonts w:ascii="Times New Roman" w:hAnsi="Times New Roman"/>
          <w:sz w:val="24"/>
          <w:szCs w:val="24"/>
        </w:rPr>
      </w:pPr>
    </w:p>
    <w:p w:rsidR="007E091B" w:rsidRPr="007E091B" w:rsidRDefault="007E091B" w:rsidP="007E091B">
      <w:pPr>
        <w:pStyle w:val="ListParagraph"/>
        <w:numPr>
          <w:ilvl w:val="0"/>
          <w:numId w:val="29"/>
        </w:numPr>
        <w:spacing w:line="240" w:lineRule="auto"/>
        <w:rPr>
          <w:rFonts w:ascii="Times New Roman" w:hAnsi="Times New Roman"/>
          <w:sz w:val="24"/>
          <w:szCs w:val="24"/>
        </w:rPr>
      </w:pPr>
      <w:r w:rsidRPr="007E091B">
        <w:rPr>
          <w:rFonts w:ascii="Times New Roman" w:hAnsi="Times New Roman"/>
          <w:sz w:val="24"/>
          <w:szCs w:val="24"/>
        </w:rPr>
        <w:t>Goal:  Increase your understanding of evidence-based programs that support social and emotional learning.</w:t>
      </w:r>
    </w:p>
    <w:p w:rsidR="007E091B" w:rsidRPr="007E091B" w:rsidRDefault="007E091B" w:rsidP="007E091B">
      <w:pPr>
        <w:pStyle w:val="ListParagraph"/>
        <w:numPr>
          <w:ilvl w:val="1"/>
          <w:numId w:val="29"/>
        </w:numPr>
        <w:spacing w:line="240" w:lineRule="auto"/>
        <w:rPr>
          <w:rFonts w:ascii="Times New Roman" w:hAnsi="Times New Roman"/>
          <w:sz w:val="24"/>
          <w:szCs w:val="24"/>
        </w:rPr>
      </w:pPr>
      <w:r w:rsidRPr="007E091B">
        <w:rPr>
          <w:rFonts w:ascii="Times New Roman" w:hAnsi="Times New Roman"/>
          <w:sz w:val="24"/>
          <w:szCs w:val="24"/>
        </w:rPr>
        <w:t xml:space="preserve">Review </w:t>
      </w:r>
      <w:proofErr w:type="gramStart"/>
      <w:r w:rsidRPr="007E091B">
        <w:rPr>
          <w:rFonts w:ascii="Times New Roman" w:hAnsi="Times New Roman"/>
          <w:sz w:val="24"/>
          <w:szCs w:val="24"/>
        </w:rPr>
        <w:t>the  programs</w:t>
      </w:r>
      <w:proofErr w:type="gramEnd"/>
      <w:r w:rsidRPr="007E091B">
        <w:rPr>
          <w:rFonts w:ascii="Times New Roman" w:hAnsi="Times New Roman"/>
          <w:sz w:val="24"/>
          <w:szCs w:val="24"/>
        </w:rPr>
        <w:t xml:space="preserve"> that have been identified as supporting effective SEL (available at </w:t>
      </w:r>
      <w:hyperlink r:id="rId9" w:history="1">
        <w:r w:rsidRPr="007E091B">
          <w:rPr>
            <w:rStyle w:val="Hyperlink"/>
            <w:rFonts w:ascii="Times New Roman" w:hAnsi="Times New Roman"/>
            <w:sz w:val="24"/>
            <w:szCs w:val="24"/>
          </w:rPr>
          <w:t>http://www.casel.org/guide/</w:t>
        </w:r>
      </w:hyperlink>
      <w:r w:rsidRPr="007E091B">
        <w:rPr>
          <w:rFonts w:ascii="Times New Roman" w:hAnsi="Times New Roman"/>
          <w:sz w:val="24"/>
          <w:szCs w:val="24"/>
        </w:rPr>
        <w:t xml:space="preserve"> ).</w:t>
      </w:r>
    </w:p>
    <w:p w:rsidR="007E091B" w:rsidRPr="007E091B" w:rsidRDefault="007E091B" w:rsidP="007E091B">
      <w:pPr>
        <w:pStyle w:val="ListParagraph"/>
        <w:numPr>
          <w:ilvl w:val="1"/>
          <w:numId w:val="29"/>
        </w:numPr>
        <w:spacing w:line="240" w:lineRule="auto"/>
        <w:rPr>
          <w:rFonts w:ascii="Times New Roman" w:hAnsi="Times New Roman"/>
          <w:sz w:val="24"/>
          <w:szCs w:val="24"/>
        </w:rPr>
      </w:pPr>
      <w:r w:rsidRPr="007E091B">
        <w:rPr>
          <w:rFonts w:ascii="Times New Roman" w:hAnsi="Times New Roman"/>
          <w:sz w:val="24"/>
          <w:szCs w:val="24"/>
        </w:rPr>
        <w:t xml:space="preserve">Assess the quality of the evidence that supports each, and integrate your understanding of the evidence with your own theoretical approach to working with children. Based on this integration, identify the </w:t>
      </w:r>
      <w:proofErr w:type="gramStart"/>
      <w:r w:rsidRPr="007E091B">
        <w:rPr>
          <w:rFonts w:ascii="Times New Roman" w:hAnsi="Times New Roman"/>
          <w:sz w:val="24"/>
          <w:szCs w:val="24"/>
        </w:rPr>
        <w:t>approach(</w:t>
      </w:r>
      <w:proofErr w:type="spellStart"/>
      <w:proofErr w:type="gramEnd"/>
      <w:r w:rsidRPr="007E091B">
        <w:rPr>
          <w:rFonts w:ascii="Times New Roman" w:hAnsi="Times New Roman"/>
          <w:sz w:val="24"/>
          <w:szCs w:val="24"/>
        </w:rPr>
        <w:t>es</w:t>
      </w:r>
      <w:proofErr w:type="spellEnd"/>
      <w:r w:rsidRPr="007E091B">
        <w:rPr>
          <w:rFonts w:ascii="Times New Roman" w:hAnsi="Times New Roman"/>
          <w:sz w:val="24"/>
          <w:szCs w:val="24"/>
        </w:rPr>
        <w:t>) you would be most likely to use with a group of children.</w:t>
      </w:r>
    </w:p>
    <w:p w:rsidR="007E091B" w:rsidRPr="007E091B" w:rsidRDefault="007E091B" w:rsidP="007E091B">
      <w:pPr>
        <w:pStyle w:val="ListParagraph"/>
        <w:spacing w:line="240" w:lineRule="auto"/>
        <w:ind w:left="1440"/>
        <w:rPr>
          <w:rFonts w:ascii="Times New Roman" w:hAnsi="Times New Roman"/>
          <w:sz w:val="24"/>
          <w:szCs w:val="24"/>
        </w:rPr>
      </w:pPr>
    </w:p>
    <w:p w:rsidR="007E091B" w:rsidRPr="007E091B" w:rsidRDefault="007E091B" w:rsidP="007E091B">
      <w:pPr>
        <w:pStyle w:val="ListParagraph"/>
        <w:numPr>
          <w:ilvl w:val="0"/>
          <w:numId w:val="29"/>
        </w:numPr>
        <w:spacing w:line="240" w:lineRule="auto"/>
        <w:rPr>
          <w:rFonts w:ascii="Times New Roman" w:hAnsi="Times New Roman"/>
          <w:sz w:val="24"/>
          <w:szCs w:val="24"/>
        </w:rPr>
      </w:pPr>
      <w:r w:rsidRPr="007E091B">
        <w:rPr>
          <w:rFonts w:ascii="Times New Roman" w:hAnsi="Times New Roman"/>
          <w:sz w:val="24"/>
          <w:szCs w:val="24"/>
        </w:rPr>
        <w:t>Goal:  Deepen your understanding of the influence of discrimination and exclusion on social and emotional learning.</w:t>
      </w:r>
    </w:p>
    <w:p w:rsidR="007E091B" w:rsidRPr="007E091B" w:rsidRDefault="007E091B" w:rsidP="007E091B">
      <w:pPr>
        <w:pStyle w:val="ListParagraph"/>
        <w:numPr>
          <w:ilvl w:val="1"/>
          <w:numId w:val="29"/>
        </w:numPr>
        <w:spacing w:line="240" w:lineRule="auto"/>
        <w:rPr>
          <w:rFonts w:ascii="Times New Roman" w:hAnsi="Times New Roman"/>
          <w:sz w:val="24"/>
          <w:szCs w:val="24"/>
        </w:rPr>
      </w:pPr>
      <w:r w:rsidRPr="007E091B">
        <w:rPr>
          <w:rFonts w:ascii="Times New Roman" w:hAnsi="Times New Roman"/>
          <w:sz w:val="24"/>
          <w:szCs w:val="24"/>
        </w:rPr>
        <w:t>Identify a time in which you were left out as a child.</w:t>
      </w:r>
    </w:p>
    <w:p w:rsidR="007E091B" w:rsidRPr="007E091B" w:rsidRDefault="007E091B" w:rsidP="007E091B">
      <w:pPr>
        <w:pStyle w:val="ListParagraph"/>
        <w:numPr>
          <w:ilvl w:val="1"/>
          <w:numId w:val="29"/>
        </w:numPr>
        <w:spacing w:line="240" w:lineRule="auto"/>
        <w:rPr>
          <w:rFonts w:ascii="Times New Roman" w:hAnsi="Times New Roman"/>
          <w:sz w:val="24"/>
          <w:szCs w:val="24"/>
        </w:rPr>
      </w:pPr>
      <w:r w:rsidRPr="007E091B">
        <w:rPr>
          <w:rFonts w:ascii="Times New Roman" w:hAnsi="Times New Roman"/>
          <w:sz w:val="24"/>
          <w:szCs w:val="24"/>
        </w:rPr>
        <w:t xml:space="preserve">Journal or write a reflective paper on the influence of that experience on your ability to learn, concentrate, and interact with friends.  Examine how long that influence lasted and impacted your behaviors, thoughts, or feelings. </w:t>
      </w:r>
    </w:p>
    <w:p w:rsidR="00684755" w:rsidRPr="004B2908"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4B2908" w:rsidRDefault="004B2908"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100FD6" w:rsidRDefault="00100FD6" w:rsidP="004D20BD">
      <w:pPr>
        <w:pStyle w:val="ListParagraph"/>
        <w:spacing w:after="0" w:line="240" w:lineRule="auto"/>
        <w:ind w:left="0"/>
        <w:rPr>
          <w:rFonts w:ascii="Times New Roman" w:hAnsi="Times New Roman"/>
          <w:sz w:val="24"/>
          <w:szCs w:val="24"/>
        </w:rPr>
      </w:pPr>
    </w:p>
    <w:p w:rsidR="006C3132" w:rsidRDefault="00684755" w:rsidP="004D20BD">
      <w:pPr>
        <w:pStyle w:val="Heading1"/>
      </w:pPr>
      <w:bookmarkStart w:id="4" w:name="_Toc421518293"/>
      <w:r>
        <w:lastRenderedPageBreak/>
        <w:t>Class Assignments</w:t>
      </w:r>
      <w:bookmarkEnd w:id="4"/>
    </w:p>
    <w:p w:rsidR="006C3132" w:rsidRPr="004D20BD" w:rsidRDefault="006C3132" w:rsidP="004D20BD">
      <w:pPr>
        <w:pStyle w:val="Heading1"/>
        <w:rPr>
          <w:sz w:val="24"/>
          <w:szCs w:val="24"/>
        </w:rPr>
      </w:pPr>
    </w:p>
    <w:p w:rsidR="007E091B" w:rsidRPr="007E091B" w:rsidRDefault="007E091B" w:rsidP="007E091B">
      <w:pPr>
        <w:pStyle w:val="ListParagraph"/>
        <w:numPr>
          <w:ilvl w:val="0"/>
          <w:numId w:val="30"/>
        </w:numPr>
        <w:spacing w:line="240" w:lineRule="auto"/>
        <w:rPr>
          <w:rFonts w:ascii="Times New Roman" w:hAnsi="Times New Roman"/>
          <w:sz w:val="24"/>
          <w:szCs w:val="24"/>
        </w:rPr>
      </w:pPr>
      <w:r w:rsidRPr="007E091B">
        <w:rPr>
          <w:rFonts w:ascii="Times New Roman" w:hAnsi="Times New Roman"/>
          <w:sz w:val="24"/>
          <w:szCs w:val="24"/>
        </w:rPr>
        <w:t>Goal: To more fully recognize and respond to the impact of bullying.</w:t>
      </w:r>
    </w:p>
    <w:p w:rsidR="007E091B" w:rsidRPr="007E091B" w:rsidRDefault="007E091B" w:rsidP="007E091B">
      <w:pPr>
        <w:pStyle w:val="ListParagraph"/>
        <w:numPr>
          <w:ilvl w:val="1"/>
          <w:numId w:val="30"/>
        </w:numPr>
        <w:spacing w:line="240" w:lineRule="auto"/>
        <w:rPr>
          <w:rFonts w:ascii="Times New Roman" w:hAnsi="Times New Roman"/>
          <w:sz w:val="24"/>
          <w:szCs w:val="24"/>
        </w:rPr>
      </w:pPr>
      <w:r w:rsidRPr="007E091B">
        <w:rPr>
          <w:rFonts w:ascii="Times New Roman" w:hAnsi="Times New Roman"/>
          <w:sz w:val="24"/>
          <w:szCs w:val="24"/>
        </w:rPr>
        <w:t>Identity and discuss research that examines the impact of bullying on children who are bullied.</w:t>
      </w:r>
    </w:p>
    <w:p w:rsidR="007E091B" w:rsidRPr="007E091B" w:rsidRDefault="007E091B" w:rsidP="007E091B">
      <w:pPr>
        <w:pStyle w:val="ListParagraph"/>
        <w:numPr>
          <w:ilvl w:val="1"/>
          <w:numId w:val="30"/>
        </w:numPr>
        <w:spacing w:line="240" w:lineRule="auto"/>
        <w:rPr>
          <w:rFonts w:ascii="Times New Roman" w:hAnsi="Times New Roman"/>
          <w:sz w:val="24"/>
          <w:szCs w:val="24"/>
        </w:rPr>
      </w:pPr>
      <w:r w:rsidRPr="007E091B">
        <w:rPr>
          <w:rFonts w:ascii="Times New Roman" w:hAnsi="Times New Roman"/>
          <w:sz w:val="24"/>
          <w:szCs w:val="24"/>
        </w:rPr>
        <w:t xml:space="preserve">Identify a treatment plan and specific interventions for working with a 15-year-old boy who has been bullied by his peers since second grade.  Discuss evidence you would seek to assess the effectiveness of the interventions. </w:t>
      </w:r>
    </w:p>
    <w:p w:rsidR="007E091B" w:rsidRPr="007E091B" w:rsidRDefault="007E091B" w:rsidP="007E091B">
      <w:pPr>
        <w:pStyle w:val="ListParagraph"/>
        <w:spacing w:line="240" w:lineRule="auto"/>
        <w:ind w:left="1440"/>
        <w:rPr>
          <w:rFonts w:ascii="Times New Roman" w:hAnsi="Times New Roman"/>
          <w:sz w:val="24"/>
          <w:szCs w:val="24"/>
        </w:rPr>
      </w:pPr>
    </w:p>
    <w:p w:rsidR="007E091B" w:rsidRPr="007E091B" w:rsidRDefault="007E091B" w:rsidP="007E091B">
      <w:pPr>
        <w:pStyle w:val="ListParagraph"/>
        <w:numPr>
          <w:ilvl w:val="0"/>
          <w:numId w:val="30"/>
        </w:numPr>
        <w:spacing w:line="240" w:lineRule="auto"/>
        <w:rPr>
          <w:rFonts w:ascii="Times New Roman" w:hAnsi="Times New Roman"/>
          <w:sz w:val="24"/>
          <w:szCs w:val="24"/>
        </w:rPr>
      </w:pPr>
      <w:r w:rsidRPr="007E091B">
        <w:rPr>
          <w:rFonts w:ascii="Times New Roman" w:hAnsi="Times New Roman"/>
          <w:sz w:val="24"/>
          <w:szCs w:val="24"/>
        </w:rPr>
        <w:t>Goal:  To deepen understanding of the relationship between emotion regulation and social competence.</w:t>
      </w:r>
    </w:p>
    <w:p w:rsidR="007E091B" w:rsidRPr="007E091B" w:rsidRDefault="007E091B" w:rsidP="007E091B">
      <w:pPr>
        <w:pStyle w:val="ListParagraph"/>
        <w:numPr>
          <w:ilvl w:val="1"/>
          <w:numId w:val="30"/>
        </w:numPr>
        <w:spacing w:line="240" w:lineRule="auto"/>
        <w:rPr>
          <w:rFonts w:ascii="Times New Roman" w:hAnsi="Times New Roman"/>
          <w:sz w:val="24"/>
          <w:szCs w:val="24"/>
        </w:rPr>
      </w:pPr>
      <w:r w:rsidRPr="007E091B">
        <w:rPr>
          <w:rFonts w:ascii="Times New Roman" w:hAnsi="Times New Roman"/>
          <w:sz w:val="24"/>
          <w:szCs w:val="24"/>
        </w:rPr>
        <w:t>Facilitate a discussion with the class about the impact of emotion dysregulation on friendships with peers.</w:t>
      </w:r>
    </w:p>
    <w:p w:rsidR="00100FD6" w:rsidRPr="004D20BD"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6143D6" w:rsidRDefault="006143D6"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B2908" w:rsidRDefault="004B2908" w:rsidP="004D20BD">
      <w:pPr>
        <w:pStyle w:val="ListParagraph"/>
        <w:spacing w:after="0" w:line="240" w:lineRule="auto"/>
        <w:ind w:left="0"/>
        <w:rPr>
          <w:rFonts w:ascii="Times New Roman" w:hAnsi="Times New Roman"/>
          <w:bCs/>
          <w:color w:val="211D1E"/>
          <w:sz w:val="24"/>
          <w:szCs w:val="24"/>
        </w:rPr>
      </w:pPr>
    </w:p>
    <w:p w:rsidR="00684755" w:rsidRDefault="00684755" w:rsidP="004D20BD">
      <w:pPr>
        <w:pStyle w:val="Heading1"/>
      </w:pPr>
    </w:p>
    <w:p w:rsidR="00100FD6" w:rsidRPr="00100FD6" w:rsidRDefault="00684755" w:rsidP="004D20BD">
      <w:pPr>
        <w:pStyle w:val="Heading1"/>
      </w:pPr>
      <w:bookmarkStart w:id="5" w:name="_Toc421518294"/>
      <w:r>
        <w:lastRenderedPageBreak/>
        <w:t>Video and Multimedia</w:t>
      </w:r>
      <w:bookmarkEnd w:id="5"/>
    </w:p>
    <w:p w:rsidR="00684755" w:rsidRDefault="00684755" w:rsidP="004D20BD">
      <w:pPr>
        <w:spacing w:line="240" w:lineRule="auto"/>
        <w:contextualSpacing/>
        <w:rPr>
          <w:rFonts w:ascii="Times New Roman" w:hAnsi="Times New Roman"/>
          <w:b/>
          <w:sz w:val="24"/>
          <w:szCs w:val="24"/>
        </w:rPr>
      </w:pPr>
    </w:p>
    <w:p w:rsidR="003F5085" w:rsidRPr="003F5085" w:rsidRDefault="003F5085" w:rsidP="003F5085">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3F5085">
        <w:rPr>
          <w:rFonts w:ascii="Times New Roman" w:eastAsia="Times New Roman" w:hAnsi="Times New Roman"/>
          <w:bCs/>
          <w:i/>
          <w:color w:val="808080" w:themeColor="background1" w:themeShade="80"/>
          <w:sz w:val="24"/>
          <w:szCs w:val="24"/>
        </w:rPr>
        <w:t>Video Clips</w:t>
      </w:r>
    </w:p>
    <w:p w:rsidR="003F5085" w:rsidRPr="006F3EDA" w:rsidRDefault="007A128F" w:rsidP="003F5085">
      <w:pPr>
        <w:spacing w:before="100" w:beforeAutospacing="1" w:after="100" w:afterAutospacing="1" w:line="240" w:lineRule="auto"/>
        <w:rPr>
          <w:rFonts w:ascii="Times New Roman" w:eastAsia="Times New Roman" w:hAnsi="Times New Roman"/>
          <w:sz w:val="24"/>
          <w:szCs w:val="24"/>
        </w:rPr>
      </w:pPr>
      <w:hyperlink r:id="rId10" w:tgtFrame="_blank" w:history="1">
        <w:r w:rsidR="003F5085" w:rsidRPr="006F3EDA">
          <w:rPr>
            <w:rFonts w:ascii="Times New Roman" w:eastAsia="Times New Roman" w:hAnsi="Times New Roman"/>
            <w:color w:val="0000FF"/>
            <w:sz w:val="24"/>
            <w:szCs w:val="24"/>
            <w:u w:val="single"/>
          </w:rPr>
          <w:t>How can we grow healthy children?</w:t>
        </w:r>
      </w:hyperlink>
      <w:r w:rsidR="003F5085" w:rsidRPr="006F3EDA">
        <w:rPr>
          <w:rFonts w:ascii="Times New Roman" w:eastAsia="Times New Roman" w:hAnsi="Times New Roman"/>
          <w:sz w:val="24"/>
          <w:szCs w:val="24"/>
        </w:rPr>
        <w:br/>
        <w:t xml:space="preserve">In this </w:t>
      </w:r>
      <w:proofErr w:type="spellStart"/>
      <w:r w:rsidR="003F5085" w:rsidRPr="006F3EDA">
        <w:rPr>
          <w:rFonts w:ascii="Times New Roman" w:eastAsia="Times New Roman" w:hAnsi="Times New Roman"/>
          <w:sz w:val="24"/>
          <w:szCs w:val="24"/>
        </w:rPr>
        <w:t>TedX</w:t>
      </w:r>
      <w:proofErr w:type="spellEnd"/>
      <w:r w:rsidR="003F5085" w:rsidRPr="006F3EDA">
        <w:rPr>
          <w:rFonts w:ascii="Times New Roman" w:eastAsia="Times New Roman" w:hAnsi="Times New Roman"/>
          <w:sz w:val="24"/>
          <w:szCs w:val="24"/>
        </w:rPr>
        <w:t xml:space="preserve"> video clip, Professor Debra </w:t>
      </w:r>
      <w:proofErr w:type="spellStart"/>
      <w:r w:rsidR="003F5085" w:rsidRPr="006F3EDA">
        <w:rPr>
          <w:rFonts w:ascii="Times New Roman" w:eastAsia="Times New Roman" w:hAnsi="Times New Roman"/>
          <w:sz w:val="24"/>
          <w:szCs w:val="24"/>
        </w:rPr>
        <w:t>Pepler</w:t>
      </w:r>
      <w:proofErr w:type="spellEnd"/>
      <w:r w:rsidR="003F5085" w:rsidRPr="006F3EDA">
        <w:rPr>
          <w:rFonts w:ascii="Times New Roman" w:eastAsia="Times New Roman" w:hAnsi="Times New Roman"/>
          <w:sz w:val="24"/>
          <w:szCs w:val="24"/>
        </w:rPr>
        <w:t xml:space="preserve"> discusses the need for children to have connections with caring adults now more than ever as they are growing up in a deeply digital world.</w:t>
      </w:r>
    </w:p>
    <w:p w:rsidR="003F5085" w:rsidRPr="006F3EDA" w:rsidRDefault="007A128F" w:rsidP="003F5085">
      <w:pPr>
        <w:spacing w:before="100" w:beforeAutospacing="1" w:after="100" w:afterAutospacing="1" w:line="240" w:lineRule="auto"/>
        <w:rPr>
          <w:rFonts w:ascii="Times New Roman" w:eastAsia="Times New Roman" w:hAnsi="Times New Roman"/>
          <w:sz w:val="24"/>
          <w:szCs w:val="24"/>
        </w:rPr>
      </w:pPr>
      <w:hyperlink r:id="rId11" w:tgtFrame="_blank" w:history="1">
        <w:proofErr w:type="gramStart"/>
        <w:r w:rsidR="003F5085" w:rsidRPr="006F3EDA">
          <w:rPr>
            <w:rFonts w:ascii="Times New Roman" w:eastAsia="Times New Roman" w:hAnsi="Times New Roman"/>
            <w:color w:val="0000FF"/>
            <w:sz w:val="24"/>
            <w:szCs w:val="24"/>
            <w:u w:val="single"/>
          </w:rPr>
          <w:t>Establishing a strong relationship with your child.</w:t>
        </w:r>
        <w:proofErr w:type="gramEnd"/>
      </w:hyperlink>
      <w:r w:rsidR="003F5085" w:rsidRPr="006F3EDA">
        <w:rPr>
          <w:rFonts w:ascii="Times New Roman" w:eastAsia="Times New Roman" w:hAnsi="Times New Roman"/>
          <w:sz w:val="24"/>
          <w:szCs w:val="24"/>
        </w:rPr>
        <w:br/>
        <w:t xml:space="preserve">This video features Dr. Charlie </w:t>
      </w:r>
      <w:proofErr w:type="spellStart"/>
      <w:r w:rsidR="003F5085" w:rsidRPr="006F3EDA">
        <w:rPr>
          <w:rFonts w:ascii="Times New Roman" w:eastAsia="Times New Roman" w:hAnsi="Times New Roman"/>
          <w:sz w:val="24"/>
          <w:szCs w:val="24"/>
        </w:rPr>
        <w:t>Orsak</w:t>
      </w:r>
      <w:proofErr w:type="spellEnd"/>
      <w:r w:rsidR="003F5085" w:rsidRPr="006F3EDA">
        <w:rPr>
          <w:rFonts w:ascii="Times New Roman" w:eastAsia="Times New Roman" w:hAnsi="Times New Roman"/>
          <w:sz w:val="24"/>
          <w:szCs w:val="24"/>
        </w:rPr>
        <w:t xml:space="preserve">. Dr. </w:t>
      </w:r>
      <w:proofErr w:type="spellStart"/>
      <w:r w:rsidR="003F5085" w:rsidRPr="006F3EDA">
        <w:rPr>
          <w:rFonts w:ascii="Times New Roman" w:eastAsia="Times New Roman" w:hAnsi="Times New Roman"/>
          <w:sz w:val="24"/>
          <w:szCs w:val="24"/>
        </w:rPr>
        <w:t>Orsak</w:t>
      </w:r>
      <w:proofErr w:type="spellEnd"/>
      <w:r w:rsidR="003F5085" w:rsidRPr="006F3EDA">
        <w:rPr>
          <w:rFonts w:ascii="Times New Roman" w:eastAsia="Times New Roman" w:hAnsi="Times New Roman"/>
          <w:sz w:val="24"/>
          <w:szCs w:val="24"/>
        </w:rPr>
        <w:t xml:space="preserve"> recommends parents establish a strong relationship with their children when they are young.</w:t>
      </w:r>
    </w:p>
    <w:p w:rsidR="003F5085" w:rsidRPr="006F3EDA" w:rsidRDefault="007A128F" w:rsidP="003F5085">
      <w:pPr>
        <w:spacing w:before="100" w:beforeAutospacing="1" w:after="100" w:afterAutospacing="1" w:line="240" w:lineRule="auto"/>
        <w:rPr>
          <w:rFonts w:ascii="Times New Roman" w:eastAsia="Times New Roman" w:hAnsi="Times New Roman"/>
          <w:sz w:val="24"/>
          <w:szCs w:val="24"/>
        </w:rPr>
      </w:pPr>
      <w:hyperlink r:id="rId12" w:tgtFrame="_blank" w:history="1">
        <w:r w:rsidR="003F5085" w:rsidRPr="006F3EDA">
          <w:rPr>
            <w:rFonts w:ascii="Times New Roman" w:eastAsia="Times New Roman" w:hAnsi="Times New Roman"/>
            <w:color w:val="0000FF"/>
            <w:sz w:val="24"/>
            <w:szCs w:val="24"/>
            <w:u w:val="single"/>
          </w:rPr>
          <w:t>Highly Successful Strategies to Guide Young Children's Behavior</w:t>
        </w:r>
      </w:hyperlink>
      <w:r w:rsidR="003F5085" w:rsidRPr="006F3EDA">
        <w:rPr>
          <w:rFonts w:ascii="Times New Roman" w:eastAsia="Times New Roman" w:hAnsi="Times New Roman"/>
          <w:sz w:val="24"/>
          <w:szCs w:val="24"/>
        </w:rPr>
        <w:br/>
        <w:t xml:space="preserve">A video written by Dr. Patricia </w:t>
      </w:r>
      <w:proofErr w:type="spellStart"/>
      <w:r w:rsidR="003F5085" w:rsidRPr="006F3EDA">
        <w:rPr>
          <w:rFonts w:ascii="Times New Roman" w:eastAsia="Times New Roman" w:hAnsi="Times New Roman"/>
          <w:sz w:val="24"/>
          <w:szCs w:val="24"/>
        </w:rPr>
        <w:t>Vardin</w:t>
      </w:r>
      <w:proofErr w:type="spellEnd"/>
      <w:r w:rsidR="003F5085" w:rsidRPr="006F3EDA">
        <w:rPr>
          <w:rFonts w:ascii="Times New Roman" w:eastAsia="Times New Roman" w:hAnsi="Times New Roman"/>
          <w:sz w:val="24"/>
          <w:szCs w:val="24"/>
        </w:rPr>
        <w:t xml:space="preserve"> which shows a variety of proven supportive guidance techniques to foster positive prosocial behavior and </w:t>
      </w:r>
      <w:proofErr w:type="spellStart"/>
      <w:r w:rsidR="003F5085" w:rsidRPr="006F3EDA">
        <w:rPr>
          <w:rFonts w:ascii="Times New Roman" w:eastAsia="Times New Roman" w:hAnsi="Times New Roman"/>
          <w:sz w:val="24"/>
          <w:szCs w:val="24"/>
        </w:rPr>
        <w:t>self regulation</w:t>
      </w:r>
      <w:proofErr w:type="spellEnd"/>
      <w:r w:rsidR="003F5085" w:rsidRPr="006F3EDA">
        <w:rPr>
          <w:rFonts w:ascii="Times New Roman" w:eastAsia="Times New Roman" w:hAnsi="Times New Roman"/>
          <w:sz w:val="24"/>
          <w:szCs w:val="24"/>
        </w:rPr>
        <w:t xml:space="preserve"> in the early childhood classroom</w:t>
      </w:r>
    </w:p>
    <w:p w:rsidR="003F5085" w:rsidRPr="003F5085" w:rsidRDefault="003F5085" w:rsidP="003F5085">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3F5085">
        <w:rPr>
          <w:rFonts w:ascii="Times New Roman" w:eastAsia="Times New Roman" w:hAnsi="Times New Roman"/>
          <w:bCs/>
          <w:i/>
          <w:color w:val="808080" w:themeColor="background1" w:themeShade="80"/>
          <w:sz w:val="24"/>
          <w:szCs w:val="24"/>
        </w:rPr>
        <w:t>Audio Clips</w:t>
      </w:r>
    </w:p>
    <w:p w:rsidR="003F5085" w:rsidRPr="006F3EDA" w:rsidRDefault="007A128F" w:rsidP="003F5085">
      <w:pPr>
        <w:spacing w:before="100" w:beforeAutospacing="1" w:after="100" w:afterAutospacing="1" w:line="240" w:lineRule="auto"/>
        <w:rPr>
          <w:rFonts w:ascii="Times New Roman" w:eastAsia="Times New Roman" w:hAnsi="Times New Roman"/>
          <w:sz w:val="24"/>
          <w:szCs w:val="24"/>
        </w:rPr>
      </w:pPr>
      <w:hyperlink r:id="rId13" w:tgtFrame="_blank" w:history="1">
        <w:r w:rsidR="003F5085" w:rsidRPr="006F3EDA">
          <w:rPr>
            <w:rFonts w:ascii="Times New Roman" w:eastAsia="Times New Roman" w:hAnsi="Times New Roman"/>
            <w:color w:val="0000FF"/>
            <w:sz w:val="24"/>
            <w:szCs w:val="24"/>
            <w:u w:val="single"/>
          </w:rPr>
          <w:t>Positive Parenting</w:t>
        </w:r>
      </w:hyperlink>
      <w:r w:rsidR="003F5085" w:rsidRPr="006F3EDA">
        <w:rPr>
          <w:rFonts w:ascii="Times New Roman" w:eastAsia="Times New Roman" w:hAnsi="Times New Roman"/>
          <w:sz w:val="24"/>
          <w:szCs w:val="24"/>
        </w:rPr>
        <w:br/>
        <w:t xml:space="preserve">Psychologist Warren </w:t>
      </w:r>
      <w:proofErr w:type="spellStart"/>
      <w:r w:rsidR="003F5085" w:rsidRPr="006F3EDA">
        <w:rPr>
          <w:rFonts w:ascii="Times New Roman" w:eastAsia="Times New Roman" w:hAnsi="Times New Roman"/>
          <w:sz w:val="24"/>
          <w:szCs w:val="24"/>
        </w:rPr>
        <w:t>Cann</w:t>
      </w:r>
      <w:proofErr w:type="spellEnd"/>
      <w:r w:rsidR="003F5085" w:rsidRPr="006F3EDA">
        <w:rPr>
          <w:rFonts w:ascii="Times New Roman" w:eastAsia="Times New Roman" w:hAnsi="Times New Roman"/>
          <w:sz w:val="24"/>
          <w:szCs w:val="24"/>
        </w:rPr>
        <w:t xml:space="preserve"> talks with 3RRR radio host Jacinta Parsons about positive parenting.</w:t>
      </w:r>
    </w:p>
    <w:p w:rsidR="003F5085" w:rsidRPr="006F3EDA" w:rsidRDefault="007A128F" w:rsidP="003F5085">
      <w:pPr>
        <w:spacing w:before="100" w:beforeAutospacing="1" w:after="100" w:afterAutospacing="1" w:line="240" w:lineRule="auto"/>
        <w:rPr>
          <w:rFonts w:ascii="Times New Roman" w:eastAsia="Times New Roman" w:hAnsi="Times New Roman"/>
          <w:sz w:val="24"/>
          <w:szCs w:val="24"/>
        </w:rPr>
      </w:pPr>
      <w:hyperlink r:id="rId14" w:tgtFrame="_blank" w:history="1">
        <w:r w:rsidR="003F5085" w:rsidRPr="006F3EDA">
          <w:rPr>
            <w:rFonts w:ascii="Times New Roman" w:eastAsia="Times New Roman" w:hAnsi="Times New Roman"/>
            <w:color w:val="0000FF"/>
            <w:sz w:val="24"/>
            <w:szCs w:val="24"/>
            <w:u w:val="single"/>
          </w:rPr>
          <w:t>Promoting Healthy Parent Child Relationships</w:t>
        </w:r>
      </w:hyperlink>
      <w:r w:rsidR="003F5085" w:rsidRPr="006F3EDA">
        <w:rPr>
          <w:rFonts w:ascii="Times New Roman" w:eastAsia="Times New Roman" w:hAnsi="Times New Roman"/>
          <w:sz w:val="24"/>
          <w:szCs w:val="24"/>
        </w:rPr>
        <w:br/>
        <w:t>A short podcast presented by Military One Source with helpful tips and resources to help parents develop health relationships with their child.</w:t>
      </w:r>
    </w:p>
    <w:p w:rsidR="004D20BD" w:rsidRDefault="004D20BD" w:rsidP="004D20BD">
      <w:pPr>
        <w:pStyle w:val="Heading1"/>
      </w:pPr>
    </w:p>
    <w:p w:rsidR="004D20BD" w:rsidRDefault="004D20BD" w:rsidP="004D20BD">
      <w:pPr>
        <w:pStyle w:val="Heading1"/>
      </w:pPr>
    </w:p>
    <w:p w:rsidR="00B314B6" w:rsidRDefault="00B314B6" w:rsidP="004D20BD">
      <w:pPr>
        <w:pStyle w:val="Heading1"/>
      </w:pPr>
    </w:p>
    <w:p w:rsidR="00B314B6" w:rsidRDefault="00B314B6" w:rsidP="004D20BD">
      <w:pPr>
        <w:pStyle w:val="Heading1"/>
      </w:pPr>
    </w:p>
    <w:p w:rsidR="00B314B6" w:rsidRDefault="00B314B6" w:rsidP="004D20BD">
      <w:pPr>
        <w:pStyle w:val="Heading1"/>
      </w:pPr>
    </w:p>
    <w:p w:rsidR="00B314B6" w:rsidRDefault="00B314B6" w:rsidP="004D20BD">
      <w:pPr>
        <w:pStyle w:val="Heading1"/>
      </w:pPr>
    </w:p>
    <w:p w:rsidR="003F5085" w:rsidRDefault="003F5085" w:rsidP="004D20BD">
      <w:pPr>
        <w:pStyle w:val="Heading1"/>
      </w:pPr>
    </w:p>
    <w:p w:rsidR="003F5085" w:rsidRDefault="003F5085" w:rsidP="004D20BD">
      <w:pPr>
        <w:pStyle w:val="Heading1"/>
      </w:pPr>
    </w:p>
    <w:p w:rsidR="003F5085" w:rsidRDefault="003F5085" w:rsidP="004D20BD">
      <w:pPr>
        <w:pStyle w:val="Heading1"/>
      </w:pPr>
    </w:p>
    <w:p w:rsidR="003F5085" w:rsidRDefault="003F5085" w:rsidP="004D20BD">
      <w:pPr>
        <w:pStyle w:val="Heading1"/>
      </w:pPr>
    </w:p>
    <w:p w:rsidR="003F5085" w:rsidRDefault="003F5085" w:rsidP="004D20BD">
      <w:pPr>
        <w:pStyle w:val="Heading1"/>
      </w:pPr>
    </w:p>
    <w:p w:rsidR="003F5085" w:rsidRDefault="003F5085" w:rsidP="004D20BD">
      <w:pPr>
        <w:pStyle w:val="Heading1"/>
      </w:pPr>
    </w:p>
    <w:p w:rsidR="00684755" w:rsidRDefault="00684755" w:rsidP="004D20BD">
      <w:pPr>
        <w:pStyle w:val="Heading1"/>
      </w:pPr>
    </w:p>
    <w:p w:rsidR="00684755" w:rsidRDefault="00684755" w:rsidP="004D20BD">
      <w:pPr>
        <w:pStyle w:val="Heading1"/>
      </w:pPr>
    </w:p>
    <w:p w:rsidR="00684755" w:rsidRDefault="00684755" w:rsidP="004D20BD">
      <w:pPr>
        <w:pStyle w:val="Heading1"/>
      </w:pPr>
    </w:p>
    <w:p w:rsidR="00C81F86" w:rsidRDefault="00C81F86" w:rsidP="004D20BD">
      <w:pPr>
        <w:pStyle w:val="Heading1"/>
      </w:pPr>
    </w:p>
    <w:p w:rsidR="006143D6" w:rsidRPr="004D20BD" w:rsidRDefault="00684755" w:rsidP="004D20BD">
      <w:pPr>
        <w:pStyle w:val="Heading1"/>
      </w:pPr>
      <w:bookmarkStart w:id="6" w:name="_Toc421518295"/>
      <w:r>
        <w:lastRenderedPageBreak/>
        <w:t>Web Resources</w:t>
      </w:r>
      <w:bookmarkEnd w:id="6"/>
    </w:p>
    <w:p w:rsidR="003F5085" w:rsidRPr="00E82EDD" w:rsidRDefault="007A128F" w:rsidP="003F5085">
      <w:pPr>
        <w:spacing w:before="100" w:beforeAutospacing="1" w:after="100" w:afterAutospacing="1" w:line="240" w:lineRule="auto"/>
        <w:rPr>
          <w:rFonts w:ascii="Times New Roman" w:eastAsia="Times New Roman" w:hAnsi="Times New Roman"/>
          <w:sz w:val="24"/>
          <w:szCs w:val="24"/>
        </w:rPr>
      </w:pPr>
      <w:hyperlink r:id="rId15" w:tgtFrame="_blank" w:history="1">
        <w:r w:rsidR="003F5085" w:rsidRPr="00E82EDD">
          <w:rPr>
            <w:rFonts w:ascii="Times New Roman" w:eastAsia="Times New Roman" w:hAnsi="Times New Roman"/>
            <w:color w:val="0000FF"/>
            <w:sz w:val="24"/>
            <w:szCs w:val="24"/>
            <w:u w:val="single"/>
          </w:rPr>
          <w:t>Bullying Prevention</w:t>
        </w:r>
      </w:hyperlink>
      <w:r w:rsidR="003F5085" w:rsidRPr="00E82EDD">
        <w:rPr>
          <w:rFonts w:ascii="Times New Roman" w:eastAsia="Times New Roman" w:hAnsi="Times New Roman"/>
          <w:sz w:val="24"/>
          <w:szCs w:val="24"/>
        </w:rPr>
        <w:t> </w:t>
      </w:r>
      <w:r w:rsidR="003F5085" w:rsidRPr="00E82EDD">
        <w:rPr>
          <w:rFonts w:ascii="Times New Roman" w:eastAsia="Times New Roman" w:hAnsi="Times New Roman"/>
          <w:sz w:val="24"/>
          <w:szCs w:val="24"/>
        </w:rPr>
        <w:br/>
        <w:t>The National Bullying Prevention Center provides a myriad of resources to assist with addressing bullying. Resources are available for children, parents and educators.</w:t>
      </w:r>
    </w:p>
    <w:p w:rsidR="003F5085" w:rsidRPr="00E82EDD" w:rsidRDefault="007A128F" w:rsidP="003F5085">
      <w:pPr>
        <w:spacing w:before="100" w:beforeAutospacing="1" w:after="100" w:afterAutospacing="1" w:line="240" w:lineRule="auto"/>
        <w:rPr>
          <w:rFonts w:ascii="Times New Roman" w:eastAsia="Times New Roman" w:hAnsi="Times New Roman"/>
          <w:sz w:val="24"/>
          <w:szCs w:val="24"/>
        </w:rPr>
      </w:pPr>
      <w:hyperlink r:id="rId16" w:tgtFrame="_blank" w:history="1">
        <w:r w:rsidR="003F5085" w:rsidRPr="00E82EDD">
          <w:rPr>
            <w:rFonts w:ascii="Times New Roman" w:eastAsia="Times New Roman" w:hAnsi="Times New Roman"/>
            <w:color w:val="0000FF"/>
            <w:sz w:val="24"/>
            <w:szCs w:val="24"/>
            <w:u w:val="single"/>
          </w:rPr>
          <w:t>Social Emotional Learning</w:t>
        </w:r>
      </w:hyperlink>
      <w:r w:rsidR="003F5085" w:rsidRPr="00E82EDD">
        <w:rPr>
          <w:rFonts w:ascii="Times New Roman" w:eastAsia="Times New Roman" w:hAnsi="Times New Roman"/>
          <w:sz w:val="24"/>
          <w:szCs w:val="24"/>
        </w:rPr>
        <w:t> </w:t>
      </w:r>
      <w:r w:rsidR="003F5085" w:rsidRPr="00E82EDD">
        <w:rPr>
          <w:rFonts w:ascii="Times New Roman" w:eastAsia="Times New Roman" w:hAnsi="Times New Roman"/>
          <w:sz w:val="24"/>
          <w:szCs w:val="24"/>
        </w:rPr>
        <w:br/>
        <w:t>Provides an overview of Social Emotional Learning (SEL) and additional links to resources for parents, policymakers, and educators.</w:t>
      </w:r>
    </w:p>
    <w:p w:rsidR="003F5085" w:rsidRPr="00E82EDD" w:rsidRDefault="007A128F" w:rsidP="003F5085">
      <w:pPr>
        <w:spacing w:before="100" w:beforeAutospacing="1" w:after="100" w:afterAutospacing="1" w:line="240" w:lineRule="auto"/>
        <w:rPr>
          <w:rFonts w:ascii="Times New Roman" w:eastAsia="Times New Roman" w:hAnsi="Times New Roman"/>
          <w:sz w:val="24"/>
          <w:szCs w:val="24"/>
        </w:rPr>
      </w:pPr>
      <w:hyperlink r:id="rId17" w:tgtFrame="_blank" w:history="1">
        <w:r w:rsidR="003F5085" w:rsidRPr="00E82EDD">
          <w:rPr>
            <w:rFonts w:ascii="Times New Roman" w:eastAsia="Times New Roman" w:hAnsi="Times New Roman"/>
            <w:color w:val="0000FF"/>
            <w:sz w:val="24"/>
            <w:szCs w:val="24"/>
            <w:u w:val="single"/>
          </w:rPr>
          <w:t>Developing Acceptance and Inclusion</w:t>
        </w:r>
      </w:hyperlink>
      <w:r w:rsidR="003F5085" w:rsidRPr="00E82EDD">
        <w:rPr>
          <w:rFonts w:ascii="Times New Roman" w:eastAsia="Times New Roman" w:hAnsi="Times New Roman"/>
          <w:sz w:val="24"/>
          <w:szCs w:val="24"/>
        </w:rPr>
        <w:t> </w:t>
      </w:r>
      <w:r w:rsidR="003F5085" w:rsidRPr="00E82EDD">
        <w:rPr>
          <w:rFonts w:ascii="Times New Roman" w:eastAsia="Times New Roman" w:hAnsi="Times New Roman"/>
          <w:sz w:val="24"/>
          <w:szCs w:val="24"/>
        </w:rPr>
        <w:br/>
        <w:t>A resource for parents to assist with fostering attitudes of acceptance and inclusion in children and adolescents.  </w:t>
      </w:r>
    </w:p>
    <w:p w:rsidR="003F5085" w:rsidRPr="00E82EDD" w:rsidRDefault="007A128F" w:rsidP="003F5085">
      <w:pPr>
        <w:spacing w:before="100" w:beforeAutospacing="1" w:after="100" w:afterAutospacing="1" w:line="240" w:lineRule="auto"/>
        <w:rPr>
          <w:rFonts w:ascii="Times New Roman" w:eastAsia="Times New Roman" w:hAnsi="Times New Roman"/>
          <w:sz w:val="24"/>
          <w:szCs w:val="24"/>
        </w:rPr>
      </w:pPr>
      <w:hyperlink r:id="rId18" w:tgtFrame="_blank" w:history="1">
        <w:r w:rsidR="003F5085" w:rsidRPr="00E82EDD">
          <w:rPr>
            <w:rFonts w:ascii="Times New Roman" w:eastAsia="Times New Roman" w:hAnsi="Times New Roman"/>
            <w:color w:val="0000FF"/>
            <w:sz w:val="24"/>
            <w:szCs w:val="24"/>
            <w:u w:val="single"/>
          </w:rPr>
          <w:t>Positive Youth Development</w:t>
        </w:r>
      </w:hyperlink>
      <w:r w:rsidR="003F5085" w:rsidRPr="00E82EDD">
        <w:rPr>
          <w:rFonts w:ascii="Times New Roman" w:eastAsia="Times New Roman" w:hAnsi="Times New Roman"/>
          <w:sz w:val="24"/>
          <w:szCs w:val="24"/>
        </w:rPr>
        <w:t> </w:t>
      </w:r>
      <w:r w:rsidR="003F5085" w:rsidRPr="00E82EDD">
        <w:rPr>
          <w:rFonts w:ascii="Times New Roman" w:eastAsia="Times New Roman" w:hAnsi="Times New Roman"/>
          <w:sz w:val="24"/>
          <w:szCs w:val="24"/>
        </w:rPr>
        <w:br/>
        <w:t>Offers an overview of Positive Youth Development (PYD) as well as resources to utilize in a myriad of settings. </w:t>
      </w:r>
    </w:p>
    <w:p w:rsidR="00684755" w:rsidRDefault="00684755" w:rsidP="004D20BD">
      <w:pPr>
        <w:pStyle w:val="ListParagraph"/>
        <w:spacing w:after="0" w:line="240" w:lineRule="auto"/>
        <w:ind w:left="0"/>
        <w:rPr>
          <w:rFonts w:ascii="Times New Roman" w:hAnsi="Times New Roman"/>
          <w:sz w:val="24"/>
          <w:szCs w:val="24"/>
        </w:rPr>
      </w:pPr>
    </w:p>
    <w:p w:rsidR="006143D6" w:rsidRDefault="006143D6" w:rsidP="004D20BD">
      <w:pPr>
        <w:pStyle w:val="ListParagraph"/>
        <w:spacing w:after="0" w:line="240" w:lineRule="auto"/>
        <w:ind w:left="0"/>
        <w:rPr>
          <w:rFonts w:ascii="Times New Roman" w:hAnsi="Times New Roman"/>
          <w:sz w:val="24"/>
          <w:szCs w:val="24"/>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4D20BD" w:rsidRDefault="004D20BD"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B314B6" w:rsidRDefault="00B314B6" w:rsidP="004D20BD">
      <w:pPr>
        <w:pStyle w:val="Heading1"/>
        <w:rPr>
          <w:bCs/>
          <w:iCs/>
        </w:rPr>
      </w:pPr>
    </w:p>
    <w:p w:rsidR="00B314B6" w:rsidRDefault="00B314B6" w:rsidP="004D20BD">
      <w:pPr>
        <w:pStyle w:val="Heading1"/>
        <w:rPr>
          <w:bCs/>
          <w:iCs/>
        </w:rPr>
      </w:pPr>
    </w:p>
    <w:p w:rsidR="00B314B6" w:rsidRDefault="00B314B6" w:rsidP="004D20BD">
      <w:pPr>
        <w:pStyle w:val="Heading1"/>
        <w:rPr>
          <w:bCs/>
          <w:iCs/>
        </w:rPr>
      </w:pPr>
    </w:p>
    <w:p w:rsidR="00684755" w:rsidRDefault="00684755" w:rsidP="004D20BD">
      <w:pPr>
        <w:pStyle w:val="Heading1"/>
        <w:rPr>
          <w:bCs/>
          <w:iCs/>
        </w:rPr>
      </w:pPr>
    </w:p>
    <w:p w:rsidR="00B314B6" w:rsidRDefault="00B314B6" w:rsidP="004D20BD">
      <w:pPr>
        <w:pStyle w:val="Heading1"/>
        <w:rPr>
          <w:bCs/>
          <w:iCs/>
        </w:rPr>
      </w:pPr>
    </w:p>
    <w:p w:rsidR="004B2908" w:rsidRDefault="004B2908"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143D6" w:rsidRPr="004D20BD" w:rsidRDefault="00684755" w:rsidP="004D20BD">
      <w:pPr>
        <w:pStyle w:val="Heading1"/>
        <w:rPr>
          <w:bCs/>
          <w:iCs/>
        </w:rPr>
      </w:pPr>
      <w:bookmarkStart w:id="7" w:name="_Toc421518296"/>
      <w:r>
        <w:rPr>
          <w:bCs/>
          <w:iCs/>
        </w:rPr>
        <w:lastRenderedPageBreak/>
        <w:t>SAGE Journal Articles</w:t>
      </w:r>
      <w:bookmarkEnd w:id="7"/>
    </w:p>
    <w:p w:rsidR="003F5085" w:rsidRPr="0062163F" w:rsidRDefault="003F5085" w:rsidP="003F5085">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1:</w:t>
      </w:r>
    </w:p>
    <w:p w:rsidR="003F5085" w:rsidRPr="0062163F" w:rsidRDefault="003F5085" w:rsidP="003F5085">
      <w:pPr>
        <w:spacing w:before="100" w:beforeAutospacing="1" w:after="100" w:afterAutospacing="1" w:line="240" w:lineRule="auto"/>
        <w:rPr>
          <w:rFonts w:ascii="Times New Roman" w:eastAsia="Times New Roman" w:hAnsi="Times New Roman"/>
          <w:sz w:val="24"/>
          <w:szCs w:val="24"/>
        </w:rPr>
      </w:pPr>
      <w:proofErr w:type="spellStart"/>
      <w:proofErr w:type="gramStart"/>
      <w:r w:rsidRPr="0062163F">
        <w:rPr>
          <w:rFonts w:ascii="Times New Roman" w:eastAsia="Times New Roman" w:hAnsi="Times New Roman"/>
          <w:sz w:val="24"/>
          <w:szCs w:val="24"/>
        </w:rPr>
        <w:t>Oberle</w:t>
      </w:r>
      <w:proofErr w:type="spellEnd"/>
      <w:r w:rsidRPr="0062163F">
        <w:rPr>
          <w:rFonts w:ascii="Times New Roman" w:eastAsia="Times New Roman" w:hAnsi="Times New Roman"/>
          <w:sz w:val="24"/>
          <w:szCs w:val="24"/>
        </w:rPr>
        <w:t xml:space="preserve">, E., </w:t>
      </w:r>
      <w:proofErr w:type="spellStart"/>
      <w:r w:rsidRPr="0062163F">
        <w:rPr>
          <w:rFonts w:ascii="Times New Roman" w:eastAsia="Times New Roman" w:hAnsi="Times New Roman"/>
          <w:sz w:val="24"/>
          <w:szCs w:val="24"/>
        </w:rPr>
        <w:t>Schonert</w:t>
      </w:r>
      <w:proofErr w:type="spellEnd"/>
      <w:r w:rsidRPr="0062163F">
        <w:rPr>
          <w:rFonts w:ascii="Times New Roman" w:eastAsia="Times New Roman" w:hAnsi="Times New Roman"/>
          <w:sz w:val="24"/>
          <w:szCs w:val="24"/>
        </w:rPr>
        <w:t xml:space="preserve">-Reich, K.A., </w:t>
      </w:r>
      <w:proofErr w:type="spellStart"/>
      <w:r w:rsidRPr="0062163F">
        <w:rPr>
          <w:rFonts w:ascii="Times New Roman" w:eastAsia="Times New Roman" w:hAnsi="Times New Roman"/>
          <w:sz w:val="24"/>
          <w:szCs w:val="24"/>
        </w:rPr>
        <w:t>Guhn</w:t>
      </w:r>
      <w:proofErr w:type="spellEnd"/>
      <w:r w:rsidRPr="0062163F">
        <w:rPr>
          <w:rFonts w:ascii="Times New Roman" w:eastAsia="Times New Roman" w:hAnsi="Times New Roman"/>
          <w:sz w:val="24"/>
          <w:szCs w:val="24"/>
        </w:rPr>
        <w:t xml:space="preserve">, M., </w:t>
      </w:r>
      <w:proofErr w:type="spellStart"/>
      <w:r w:rsidRPr="0062163F">
        <w:rPr>
          <w:rFonts w:ascii="Times New Roman" w:eastAsia="Times New Roman" w:hAnsi="Times New Roman"/>
          <w:sz w:val="24"/>
          <w:szCs w:val="24"/>
        </w:rPr>
        <w:t>Zumbo</w:t>
      </w:r>
      <w:proofErr w:type="spellEnd"/>
      <w:r w:rsidRPr="0062163F">
        <w:rPr>
          <w:rFonts w:ascii="Times New Roman" w:eastAsia="Times New Roman" w:hAnsi="Times New Roman"/>
          <w:sz w:val="24"/>
          <w:szCs w:val="24"/>
        </w:rPr>
        <w:t xml:space="preserve">, B.D., &amp; </w:t>
      </w:r>
      <w:proofErr w:type="spellStart"/>
      <w:r w:rsidRPr="0062163F">
        <w:rPr>
          <w:rFonts w:ascii="Times New Roman" w:eastAsia="Times New Roman" w:hAnsi="Times New Roman"/>
          <w:sz w:val="24"/>
          <w:szCs w:val="24"/>
        </w:rPr>
        <w:t>Hertzman</w:t>
      </w:r>
      <w:proofErr w:type="spellEnd"/>
      <w:r w:rsidRPr="0062163F">
        <w:rPr>
          <w:rFonts w:ascii="Times New Roman" w:eastAsia="Times New Roman" w:hAnsi="Times New Roman"/>
          <w:sz w:val="24"/>
          <w:szCs w:val="24"/>
        </w:rPr>
        <w:t>, C. (2014).</w:t>
      </w:r>
      <w:proofErr w:type="gramEnd"/>
      <w:r w:rsidRPr="0062163F">
        <w:rPr>
          <w:rFonts w:ascii="Times New Roman" w:eastAsia="Times New Roman" w:hAnsi="Times New Roman"/>
          <w:sz w:val="24"/>
          <w:szCs w:val="24"/>
        </w:rPr>
        <w:t> </w:t>
      </w:r>
      <w:hyperlink r:id="rId19" w:tgtFrame="_blank" w:history="1">
        <w:r w:rsidRPr="0062163F">
          <w:rPr>
            <w:rFonts w:ascii="Times New Roman" w:eastAsia="Times New Roman" w:hAnsi="Times New Roman"/>
            <w:color w:val="0000FF"/>
            <w:sz w:val="24"/>
            <w:szCs w:val="24"/>
            <w:u w:val="single"/>
          </w:rPr>
          <w:t>The role of supportive adults in promoting positive development in middle childhood: A population-based study</w:t>
        </w:r>
      </w:hyperlink>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Canadian Journal of School Psychology</w:t>
      </w:r>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29</w:t>
      </w:r>
      <w:r w:rsidRPr="0062163F">
        <w:rPr>
          <w:rFonts w:ascii="Times New Roman" w:eastAsia="Times New Roman" w:hAnsi="Times New Roman"/>
          <w:sz w:val="24"/>
          <w:szCs w:val="24"/>
        </w:rPr>
        <w:t>(4), 296–316.</w:t>
      </w:r>
    </w:p>
    <w:p w:rsidR="003F5085" w:rsidRPr="0062163F" w:rsidRDefault="003F5085" w:rsidP="003F5085">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3F5085" w:rsidRPr="0062163F" w:rsidRDefault="003F5085" w:rsidP="003F5085">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The goal of this research was to examine the role of supportive adults to emotional well-being in a population of Grade 4 students attending public schools in Vancouver, Canada. Reflecting the ecology of middle childhood, we examined the extent to which perceived family, school, and neighborhood support relate to young people’s self-reported emotional well-being (N = 3,026; 48% female; Mage = 9.75). Furthermore, we investigated the hierarchy of importance among those support factors in predicting students’ well-being. As expected, adult support in all three ecological contexts was positively related to emotional well-being. School support emerged as the most important adult support factor, followed by home and neighborhood support. All three support factors emerged as stronger predictors than socioeconomic status (SES) in our study. We discuss our findings in relation to the empirical field of relationship research in middle childhood, and how our findings can inform educational practice.</w:t>
      </w:r>
    </w:p>
    <w:p w:rsidR="003F5085" w:rsidRPr="0062163F" w:rsidRDefault="003F5085" w:rsidP="003F5085">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3F5085" w:rsidRPr="0062163F" w:rsidRDefault="003F5085" w:rsidP="003F5085">
      <w:pPr>
        <w:numPr>
          <w:ilvl w:val="0"/>
          <w:numId w:val="3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Explain the relevance of supportive family relationships in middle childhood development.</w:t>
      </w:r>
    </w:p>
    <w:p w:rsidR="003F5085" w:rsidRPr="0062163F" w:rsidRDefault="003F5085" w:rsidP="003F5085">
      <w:pPr>
        <w:numPr>
          <w:ilvl w:val="0"/>
          <w:numId w:val="3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What are the indications of thriving in middle childhood?</w:t>
      </w:r>
    </w:p>
    <w:p w:rsidR="00684755" w:rsidRPr="003F5085" w:rsidRDefault="003F5085" w:rsidP="003F5085">
      <w:pPr>
        <w:numPr>
          <w:ilvl w:val="0"/>
          <w:numId w:val="3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the variables measured in the study and their implications for emotional well-being in children.</w:t>
      </w:r>
    </w:p>
    <w:sectPr w:rsidR="00684755" w:rsidRPr="003F5085" w:rsidSect="00014F38">
      <w:headerReference w:type="default" r:id="rId20"/>
      <w:pgSz w:w="12240" w:h="15840"/>
      <w:pgMar w:top="864" w:right="144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D8A" w:rsidRDefault="00763D8A" w:rsidP="00FE0F9A">
      <w:pPr>
        <w:spacing w:after="0" w:line="240" w:lineRule="auto"/>
      </w:pPr>
      <w:r>
        <w:separator/>
      </w:r>
    </w:p>
  </w:endnote>
  <w:endnote w:type="continuationSeparator" w:id="0">
    <w:p w:rsidR="00763D8A" w:rsidRDefault="00763D8A" w:rsidP="00FE0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erthold Akzidenz Grotesk">
    <w:altName w:val="Berthold Akzidenz Grotesk"/>
    <w:panose1 w:val="00000000000000000000"/>
    <w:charset w:val="00"/>
    <w:family w:val="swiss"/>
    <w:notTrueType/>
    <w:pitch w:val="default"/>
    <w:sig w:usb0="00000003" w:usb1="00000000" w:usb2="00000000" w:usb3="00000000" w:csb0="00000001" w:csb1="00000000"/>
  </w:font>
  <w:font w:name="Alternate Gothic No.2">
    <w:altName w:val="Alternate Gothic No.2"/>
    <w:panose1 w:val="00000000000000000000"/>
    <w:charset w:val="00"/>
    <w:family w:val="swiss"/>
    <w:notTrueType/>
    <w:pitch w:val="default"/>
    <w:sig w:usb0="00000003" w:usb1="00000000" w:usb2="00000000" w:usb3="00000000" w:csb0="00000001" w:csb1="00000000"/>
  </w:font>
  <w:font w:name="Minion Pro">
    <w:altName w:val="Times New Roman"/>
    <w:panose1 w:val="00000000000000000000"/>
    <w:charset w:val="00"/>
    <w:family w:val="roman"/>
    <w:notTrueType/>
    <w:pitch w:val="variable"/>
    <w:sig w:usb0="00000001" w:usb1="00000001"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D8A" w:rsidRDefault="00763D8A" w:rsidP="00FE0F9A">
      <w:pPr>
        <w:spacing w:after="0" w:line="240" w:lineRule="auto"/>
      </w:pPr>
      <w:r>
        <w:separator/>
      </w:r>
    </w:p>
  </w:footnote>
  <w:footnote w:type="continuationSeparator" w:id="0">
    <w:p w:rsidR="00763D8A" w:rsidRDefault="00763D8A" w:rsidP="00FE0F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D8A" w:rsidRPr="008A328F" w:rsidRDefault="007A128F" w:rsidP="008A328F">
    <w:pPr>
      <w:tabs>
        <w:tab w:val="center" w:pos="4680"/>
        <w:tab w:val="right" w:pos="9360"/>
      </w:tabs>
      <w:spacing w:after="0" w:line="240" w:lineRule="auto"/>
      <w:rPr>
        <w:rFonts w:ascii="Times New Roman" w:eastAsia="Times New Roman" w:hAnsi="Times New Roman"/>
        <w:sz w:val="24"/>
        <w:szCs w:val="24"/>
      </w:rPr>
    </w:pPr>
    <w:r>
      <w:rPr>
        <w:rFonts w:ascii="Times New Roman" w:eastAsia="Times New Roman" w:hAnsi="Times New Roman"/>
        <w:noProof/>
        <w:sz w:val="24"/>
        <w:szCs w:val="24"/>
      </w:rPr>
      <w:pict>
        <v:shapetype id="_x0000_t202" coordsize="21600,21600" o:spt="202" path="m,l,21600r21600,l21600,xe">
          <v:stroke joinstyle="miter"/>
          <v:path gradientshapeok="t" o:connecttype="rect"/>
        </v:shapetype>
        <v:shape id="Text Box 2" o:spid="_x0000_s35842" type="#_x0000_t202" style="position:absolute;margin-left:90pt;margin-top:30.75pt;width:483pt;height:22.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4PntAIAALoFAAAOAAAAZHJzL2Uyb0RvYy54bWysVG1vmzAQ/j5p/8Hyd8pLHQKopGpDmCZ1&#10;L1K7H+CACdbAZrYT0k377zubJE1bTZq28QHZ5/Nz99w9vqvrfd+hHVOaS5Hj8CLAiIlK1lxscvzl&#10;ofQSjLShoqadFCzHj0zj68XbN1fjkLFItrKrmUIAInQ2DjlujRky39dVy3qqL+TABBw2UvXUwFZt&#10;/FrREdD7zo+CIPZHqepByYppDdZiOsQLh980rDKfmkYzg7ocQ27G/ZX7r+3fX1zRbKPo0PLqkAb9&#10;iyx6ygUEPUEV1FC0VfwVVM8rJbVszEUle182Da+Y4wBswuAFm/uWDsxxgeLo4VQm/f9gq4+7zwrx&#10;OscRRoL20KIHtjfoVu5RZKszDjoDp/sB3MwezNBlx1QPd7L6qpGQy5aKDbtRSo4tozVkF9qb/tnV&#10;CUdbkPX4QdYQhm6NdED7RvW2dFAMBOjQpcdTZ2wqFRjj8JKEARxVcBYl83g2cyFodrw9KG3eMdkj&#10;u8ixgs47dLq708ZmQ7Ojiw0mZMm7znW/E88M4DhZIDZctWc2C9fMH2mQrpJVQjwSxSuPBEXh3ZRL&#10;4sVlOJ8Vl8VyWYQ/bdyQZC2vayZsmKOwQvJnjTtIfJLESVpadry2cDYlrTbrZafQjoKwS/cdCnLm&#10;5j9PwxUBuLygFEYkuI1Sr4yTuUdKMvPSeZB4QZjepnFAUlKUzyndccH+nRIac5zOotkkpt9yC9z3&#10;mhvNem5gdHS8z3FycqKZleBK1K61hvJuWp+Vwqb/VApo97HRTrBWo5NazX69dy/DqdmKeS3rR1Cw&#10;kiAw0CKMPVi0Un3HaIQRkmP9bUsVw6h7L+AVpCEhdua4DSzUuXV9tFJRAUSOK6MwmjZLM02o7aD4&#10;poUYxxd3A2+m5E7OT/kcXhoMCMfqMMzsBDrfO6+nkbv4BQAA//8DAFBLAwQUAAYACAAAACEAmhWc&#10;z90AAAALAQAADwAAAGRycy9kb3ducmV2LnhtbEyPzU7DMBCE70i8g7VI3KgdfqwoxKkQogcEF0q5&#10;u/GSRNjrKHbawNOzPcFtZ3c0+029XoIXB5zSEMlAsVIgkNroBuoM7N43VyWIlC056yOhgW9MsG7O&#10;z2pbuXikNzxscyc4hFJlDfQ5j5WUqe0x2LSKIxLfPuMUbGY5ddJN9sjhwctrpbQMdiD+0NsRH3ts&#10;v7ZzMPA0q114zTcUn19kV9KPH/THxpjLi+XhHkTGJf+Z4YTP6NAw0z7O5JLwrEvFXbIBXdyBOBmK&#10;W82bPU9KlyCbWv7v0PwCAAD//wMAUEsBAi0AFAAGAAgAAAAhALaDOJL+AAAA4QEAABMAAAAAAAAA&#10;AAAAAAAAAAAAAFtDb250ZW50X1R5cGVzXS54bWxQSwECLQAUAAYACAAAACEAOP0h/9YAAACUAQAA&#10;CwAAAAAAAAAAAAAAAAAvAQAAX3JlbHMvLnJlbHNQSwECLQAUAAYACAAAACEAZS+D57QCAAC6BQAA&#10;DgAAAAAAAAAAAAAAAAAuAgAAZHJzL2Uyb0RvYy54bWxQSwECLQAUAAYACAAAACEAmhWcz90AAAAL&#10;AQAADwAAAAAAAAAAAAAAAAAOBQAAZHJzL2Rvd25yZXYueG1sUEsFBgAAAAAEAAQA8wAAABgGAAAA&#10;AA==&#10;" o:allowincell="f" filled="f" stroked="f">
          <v:textbox style="mso-fit-shape-to-text:t" inset=",0,,0">
            <w:txbxContent>
              <w:p w:rsidR="00763D8A" w:rsidRPr="00684755" w:rsidRDefault="00763D8A" w:rsidP="00684755">
                <w:pPr>
                  <w:pStyle w:val="Header"/>
                  <w:rPr>
                    <w:sz w:val="18"/>
                    <w:szCs w:val="18"/>
                  </w:rPr>
                </w:pPr>
                <w:r w:rsidRPr="00684755">
                  <w:rPr>
                    <w:sz w:val="18"/>
                    <w:szCs w:val="18"/>
                  </w:rPr>
                  <w:t xml:space="preserve">Juntunen, </w:t>
                </w:r>
                <w:r w:rsidRPr="00684755">
                  <w:rPr>
                    <w:i/>
                    <w:sz w:val="18"/>
                    <w:szCs w:val="18"/>
                  </w:rPr>
                  <w:t>Counseling Across the Lifespan</w:t>
                </w:r>
                <w:r w:rsidRPr="00684755">
                  <w:rPr>
                    <w:sz w:val="18"/>
                    <w:szCs w:val="18"/>
                  </w:rPr>
                  <w:t>, Second Edition</w:t>
                </w:r>
                <w:r>
                  <w:rPr>
                    <w:sz w:val="18"/>
                    <w:szCs w:val="18"/>
                  </w:rPr>
                  <w:tab/>
                </w:r>
                <w:r w:rsidRPr="00684755">
                  <w:rPr>
                    <w:sz w:val="18"/>
                    <w:szCs w:val="18"/>
                  </w:rPr>
                  <w:tab/>
                  <w:t>Instructor Resource</w:t>
                </w:r>
              </w:p>
              <w:p w:rsidR="00763D8A" w:rsidRPr="00EA40EE" w:rsidRDefault="00207FCC" w:rsidP="00207FCC">
                <w:pPr>
                  <w:rPr>
                    <w:sz w:val="18"/>
                  </w:rPr>
                </w:pPr>
                <w:r>
                  <w:rPr>
                    <w:sz w:val="18"/>
                  </w:rPr>
                  <w:t>Chapter 4:</w:t>
                </w:r>
                <w:r w:rsidRPr="00207FCC">
                  <w:rPr>
                    <w:sz w:val="18"/>
                  </w:rPr>
                  <w:t xml:space="preserve"> Promoting Healthy and Effective Relationships </w:t>
                </w:r>
                <w:proofErr w:type="gramStart"/>
                <w:r w:rsidRPr="00207FCC">
                  <w:rPr>
                    <w:sz w:val="18"/>
                  </w:rPr>
                  <w:t>Among</w:t>
                </w:r>
                <w:proofErr w:type="gramEnd"/>
                <w:r w:rsidRPr="00207FCC">
                  <w:rPr>
                    <w:sz w:val="18"/>
                  </w:rPr>
                  <w:t xml:space="preserve"> School-Aged Children and Youth</w:t>
                </w:r>
              </w:p>
            </w:txbxContent>
          </v:textbox>
          <w10:wrap anchorx="page" anchory="page"/>
        </v:shape>
      </w:pict>
    </w:r>
    <w:r>
      <w:rPr>
        <w:rFonts w:ascii="Times New Roman" w:eastAsia="Times New Roman" w:hAnsi="Times New Roman"/>
        <w:noProof/>
        <w:sz w:val="24"/>
        <w:szCs w:val="24"/>
      </w:rPr>
      <w:pict>
        <v:shape id="Text Box 1" o:spid="_x0000_s35841" type="#_x0000_t202" style="position:absolute;margin-left:0;margin-top:30.2pt;width:1in;height:13.3pt;z-index:2516592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MXn/wEAAOgDAAAOAAAAZHJzL2Uyb0RvYy54bWysU8tu2zAQvBfIPxC8x5LSIE0Ey4HrIEGB&#10;9AEk/QCKoiSiFJdZ0pbcr++Ssl2jvRW9ENzXcGdnubyfBsN2Cr0GW/FikXOmrIRG267i318fL285&#10;80HYRhiwquJ75fn96uLdcnSluoIeTKOQEYj15egq3ofgyizzsleD8AtwylKwBRxEIBO7rEExEvpg&#10;sqs8v8lGwMYhSOU9eR/mIF8l/LZVMnxtW68CMxWn3kI6MZ11PLPVUpQdCtdreWhD/EMXg9CWHj1B&#10;PYgg2Bb1X1CDlgge2rCQMGTQtlqqxIHYFPkfbF564VTiQsPx7jQm//9g5ZfdN2S6Ie04s2IgiV7V&#10;FNhHmFgRpzM6X1LSi6O0MJE7Zkam3j2D/OGZhU0vbKfWiDD2SjTUXarMzkpnHB9B6vEzNPSM2AZI&#10;QFOLQwSkYTBCJ5X2J2ViK5Kcd8X1dU4RSaHi5vauSMplojwWO/ThScHA4qXiSMIncLF79oFoUOox&#10;JTUPRjeP2phkYFdvDLKdoCX5kL/P10d0f55mbEy2EMtmxOhJLCOxmWKY6ukwtRqaPfFFmJeOPgld&#10;esCfnI20cBX3b1uBijPzydLMEkXa0GQQVTz31kevsJIgKi4DcjYbmzDv89ah7np6Y9bHwpom3OrE&#10;Pkox93PomNYpDeWw+nFfz+2U9fuDrn4BAAD//wMAUEsDBBQABgAIAAAAIQC2TB9+3QAAAAYBAAAP&#10;AAAAZHJzL2Rvd25yZXYueG1sTI/BTsMwEETvSPyDtUhcEHWoQolCNhVCohISHFJ64OjGSxzVXkex&#10;04a/xz3R486MZt5W69lZcaQx9J4RHhYZCOLW6547hN3X230BIkTFWlnPhPBLAdb19VWlSu1P3NBx&#10;GzuRSjiUCsHEOJRShtaQU2HhB+Lk/fjRqZjOsZN6VKdU7qxcZtlKOtVzWjBqoFdD7WE7OYT34rtp&#10;zO4j2sE92unzbnNolxvE25v55RlEpDn+h+GMn9ChTkx7P7EOwiKkRyLCKstBnN08T8IeoXjKQNaV&#10;vMSv/wAAAP//AwBQSwECLQAUAAYACAAAACEAtoM4kv4AAADhAQAAEwAAAAAAAAAAAAAAAAAAAAAA&#10;W0NvbnRlbnRfVHlwZXNdLnhtbFBLAQItABQABgAIAAAAIQA4/SH/1gAAAJQBAAALAAAAAAAAAAAA&#10;AAAAAC8BAABfcmVscy8ucmVsc1BLAQItABQABgAIAAAAIQCaOMXn/wEAAOgDAAAOAAAAAAAAAAAA&#10;AAAAAC4CAABkcnMvZTJvRG9jLnhtbFBLAQItABQABgAIAAAAIQC2TB9+3QAAAAYBAAAPAAAAAAAA&#10;AAAAAAAAAFkEAABkcnMvZG93bnJldi54bWxQSwUGAAAAAAQABADzAAAAYwUAAAAA&#10;" o:allowincell="f" fillcolor="#7030a0" stroked="f">
          <v:textbox inset=",0,,0">
            <w:txbxContent>
              <w:p w:rsidR="00763D8A" w:rsidRPr="00EA40EE" w:rsidRDefault="007B51E7" w:rsidP="008A328F">
                <w:pPr>
                  <w:jc w:val="right"/>
                  <w:rPr>
                    <w:color w:val="FFFFFF"/>
                    <w:sz w:val="20"/>
                  </w:rPr>
                </w:pPr>
                <w:r w:rsidRPr="00EA40EE">
                  <w:rPr>
                    <w:sz w:val="20"/>
                  </w:rPr>
                  <w:fldChar w:fldCharType="begin"/>
                </w:r>
                <w:r w:rsidR="00763D8A" w:rsidRPr="00EA40EE">
                  <w:rPr>
                    <w:sz w:val="20"/>
                  </w:rPr>
                  <w:instrText xml:space="preserve"> PAGE   \* MERGEFORMAT </w:instrText>
                </w:r>
                <w:r w:rsidRPr="00EA40EE">
                  <w:rPr>
                    <w:sz w:val="20"/>
                  </w:rPr>
                  <w:fldChar w:fldCharType="separate"/>
                </w:r>
                <w:r w:rsidR="007A128F" w:rsidRPr="007A128F">
                  <w:rPr>
                    <w:noProof/>
                    <w:color w:val="FFFFFF"/>
                    <w:sz w:val="20"/>
                  </w:rPr>
                  <w:t>1</w:t>
                </w:r>
                <w:r w:rsidRPr="00EA40EE">
                  <w:rPr>
                    <w:sz w:val="20"/>
                  </w:rPr>
                  <w:fldChar w:fldCharType="end"/>
                </w:r>
              </w:p>
            </w:txbxContent>
          </v:textbox>
          <w10:wrap anchorx="page" anchory="page"/>
        </v:shape>
      </w:pict>
    </w:r>
  </w:p>
  <w:p w:rsidR="00763D8A" w:rsidRPr="008A328F" w:rsidRDefault="00763D8A" w:rsidP="008A32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512F7"/>
    <w:multiLevelType w:val="hybridMultilevel"/>
    <w:tmpl w:val="8E2CCAD8"/>
    <w:lvl w:ilvl="0" w:tplc="9A82E64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D22ECB"/>
    <w:multiLevelType w:val="multilevel"/>
    <w:tmpl w:val="DFE62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245518"/>
    <w:multiLevelType w:val="multilevel"/>
    <w:tmpl w:val="A16AD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447359"/>
    <w:multiLevelType w:val="multilevel"/>
    <w:tmpl w:val="C3CE4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E43C83"/>
    <w:multiLevelType w:val="hybridMultilevel"/>
    <w:tmpl w:val="DFF8CC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B75852"/>
    <w:multiLevelType w:val="multilevel"/>
    <w:tmpl w:val="0B58A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1C744C"/>
    <w:multiLevelType w:val="multilevel"/>
    <w:tmpl w:val="AABEE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460B09"/>
    <w:multiLevelType w:val="multilevel"/>
    <w:tmpl w:val="036E0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C637E3"/>
    <w:multiLevelType w:val="multilevel"/>
    <w:tmpl w:val="954E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B73E05"/>
    <w:multiLevelType w:val="multilevel"/>
    <w:tmpl w:val="04383A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0AE7761"/>
    <w:multiLevelType w:val="multilevel"/>
    <w:tmpl w:val="36D63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0DB1AB6"/>
    <w:multiLevelType w:val="multilevel"/>
    <w:tmpl w:val="CF520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31D38E7"/>
    <w:multiLevelType w:val="multilevel"/>
    <w:tmpl w:val="7398F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49C2329"/>
    <w:multiLevelType w:val="hybridMultilevel"/>
    <w:tmpl w:val="8FD8E6E8"/>
    <w:lvl w:ilvl="0" w:tplc="0409000F">
      <w:start w:val="1"/>
      <w:numFmt w:val="decimal"/>
      <w:lvlText w:val="%1."/>
      <w:lvlJc w:val="left"/>
      <w:pPr>
        <w:ind w:left="720" w:hanging="360"/>
      </w:pPr>
      <w:rPr>
        <w:rFonts w:hint="default"/>
      </w:rPr>
    </w:lvl>
    <w:lvl w:ilvl="1" w:tplc="D8ACC9C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FF6C60"/>
    <w:multiLevelType w:val="multilevel"/>
    <w:tmpl w:val="EA124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8A4079"/>
    <w:multiLevelType w:val="multilevel"/>
    <w:tmpl w:val="53B81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E6F6F34"/>
    <w:multiLevelType w:val="hybridMultilevel"/>
    <w:tmpl w:val="CDC24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F5287B"/>
    <w:multiLevelType w:val="hybridMultilevel"/>
    <w:tmpl w:val="5FDA82C6"/>
    <w:lvl w:ilvl="0" w:tplc="9BF6D7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0A1E5E"/>
    <w:multiLevelType w:val="hybridMultilevel"/>
    <w:tmpl w:val="47888032"/>
    <w:lvl w:ilvl="0" w:tplc="90E8B47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484C04"/>
    <w:multiLevelType w:val="hybridMultilevel"/>
    <w:tmpl w:val="587262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1321C0"/>
    <w:multiLevelType w:val="hybridMultilevel"/>
    <w:tmpl w:val="795A1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6A1117"/>
    <w:multiLevelType w:val="hybridMultilevel"/>
    <w:tmpl w:val="7B2CB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247CF3"/>
    <w:multiLevelType w:val="multilevel"/>
    <w:tmpl w:val="9E00C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B431607"/>
    <w:multiLevelType w:val="multilevel"/>
    <w:tmpl w:val="7F88E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EA976F4"/>
    <w:multiLevelType w:val="multilevel"/>
    <w:tmpl w:val="A1AA9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FF244DE"/>
    <w:multiLevelType w:val="hybridMultilevel"/>
    <w:tmpl w:val="56849AA2"/>
    <w:lvl w:ilvl="0" w:tplc="F7C4B91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5A130C"/>
    <w:multiLevelType w:val="hybridMultilevel"/>
    <w:tmpl w:val="C0921E10"/>
    <w:lvl w:ilvl="0" w:tplc="10F6FF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B32591F"/>
    <w:multiLevelType w:val="hybridMultilevel"/>
    <w:tmpl w:val="BCEA13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E4B2AE0"/>
    <w:multiLevelType w:val="hybridMultilevel"/>
    <w:tmpl w:val="FD266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BF42DC"/>
    <w:multiLevelType w:val="multilevel"/>
    <w:tmpl w:val="8C844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F350F3A"/>
    <w:multiLevelType w:val="hybridMultilevel"/>
    <w:tmpl w:val="F07A0A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3780447"/>
    <w:multiLevelType w:val="hybridMultilevel"/>
    <w:tmpl w:val="A21ED4CE"/>
    <w:lvl w:ilvl="0" w:tplc="361C36F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66C83"/>
    <w:multiLevelType w:val="multilevel"/>
    <w:tmpl w:val="329E5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A7942A0"/>
    <w:multiLevelType w:val="multilevel"/>
    <w:tmpl w:val="48BCD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B8155C6"/>
    <w:multiLevelType w:val="multilevel"/>
    <w:tmpl w:val="8FE6D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27"/>
  </w:num>
  <w:num w:numId="3">
    <w:abstractNumId w:val="30"/>
  </w:num>
  <w:num w:numId="4">
    <w:abstractNumId w:val="22"/>
  </w:num>
  <w:num w:numId="5">
    <w:abstractNumId w:val="24"/>
  </w:num>
  <w:num w:numId="6">
    <w:abstractNumId w:val="13"/>
  </w:num>
  <w:num w:numId="7">
    <w:abstractNumId w:val="21"/>
  </w:num>
  <w:num w:numId="8">
    <w:abstractNumId w:val="17"/>
  </w:num>
  <w:num w:numId="9">
    <w:abstractNumId w:val="31"/>
  </w:num>
  <w:num w:numId="10">
    <w:abstractNumId w:val="10"/>
  </w:num>
  <w:num w:numId="11">
    <w:abstractNumId w:val="34"/>
  </w:num>
  <w:num w:numId="12">
    <w:abstractNumId w:val="5"/>
  </w:num>
  <w:num w:numId="13">
    <w:abstractNumId w:val="3"/>
  </w:num>
  <w:num w:numId="14">
    <w:abstractNumId w:val="8"/>
  </w:num>
  <w:num w:numId="15">
    <w:abstractNumId w:val="15"/>
  </w:num>
  <w:num w:numId="16">
    <w:abstractNumId w:val="1"/>
  </w:num>
  <w:num w:numId="17">
    <w:abstractNumId w:val="23"/>
  </w:num>
  <w:num w:numId="18">
    <w:abstractNumId w:val="20"/>
  </w:num>
  <w:num w:numId="19">
    <w:abstractNumId w:val="4"/>
  </w:num>
  <w:num w:numId="20">
    <w:abstractNumId w:val="25"/>
  </w:num>
  <w:num w:numId="21">
    <w:abstractNumId w:val="0"/>
  </w:num>
  <w:num w:numId="22">
    <w:abstractNumId w:val="12"/>
  </w:num>
  <w:num w:numId="23">
    <w:abstractNumId w:val="11"/>
  </w:num>
  <w:num w:numId="24">
    <w:abstractNumId w:val="33"/>
  </w:num>
  <w:num w:numId="25">
    <w:abstractNumId w:val="14"/>
  </w:num>
  <w:num w:numId="26">
    <w:abstractNumId w:val="29"/>
  </w:num>
  <w:num w:numId="27">
    <w:abstractNumId w:val="16"/>
  </w:num>
  <w:num w:numId="28">
    <w:abstractNumId w:val="28"/>
  </w:num>
  <w:num w:numId="29">
    <w:abstractNumId w:val="26"/>
  </w:num>
  <w:num w:numId="30">
    <w:abstractNumId w:val="18"/>
  </w:num>
  <w:num w:numId="31">
    <w:abstractNumId w:val="2"/>
  </w:num>
  <w:num w:numId="32">
    <w:abstractNumId w:val="6"/>
  </w:num>
  <w:num w:numId="33">
    <w:abstractNumId w:val="7"/>
  </w:num>
  <w:num w:numId="34">
    <w:abstractNumId w:val="32"/>
  </w:num>
  <w:num w:numId="35">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5844"/>
    <o:shapelayout v:ext="edit">
      <o:idmap v:ext="edit" data="35"/>
    </o:shapelayout>
  </w:hdrShapeDefaults>
  <w:footnotePr>
    <w:footnote w:id="-1"/>
    <w:footnote w:id="0"/>
  </w:footnotePr>
  <w:endnotePr>
    <w:endnote w:id="-1"/>
    <w:endnote w:id="0"/>
  </w:endnotePr>
  <w:compat>
    <w:compatSetting w:name="compatibilityMode" w:uri="http://schemas.microsoft.com/office/word" w:val="12"/>
  </w:compat>
  <w:rsids>
    <w:rsidRoot w:val="000C4B58"/>
    <w:rsid w:val="00002D4D"/>
    <w:rsid w:val="00003C20"/>
    <w:rsid w:val="000076D0"/>
    <w:rsid w:val="00010587"/>
    <w:rsid w:val="00011944"/>
    <w:rsid w:val="00013850"/>
    <w:rsid w:val="000140C0"/>
    <w:rsid w:val="000145C3"/>
    <w:rsid w:val="00014F38"/>
    <w:rsid w:val="0001630C"/>
    <w:rsid w:val="00021AD5"/>
    <w:rsid w:val="00024CEC"/>
    <w:rsid w:val="00026C54"/>
    <w:rsid w:val="00034914"/>
    <w:rsid w:val="000349F6"/>
    <w:rsid w:val="00035789"/>
    <w:rsid w:val="0004190D"/>
    <w:rsid w:val="00042669"/>
    <w:rsid w:val="00043576"/>
    <w:rsid w:val="00043E0E"/>
    <w:rsid w:val="00044A98"/>
    <w:rsid w:val="000468E7"/>
    <w:rsid w:val="0005173A"/>
    <w:rsid w:val="000518F8"/>
    <w:rsid w:val="00053C74"/>
    <w:rsid w:val="00053EE2"/>
    <w:rsid w:val="0005637A"/>
    <w:rsid w:val="00057892"/>
    <w:rsid w:val="00062BF4"/>
    <w:rsid w:val="00066363"/>
    <w:rsid w:val="00066F52"/>
    <w:rsid w:val="00072877"/>
    <w:rsid w:val="000735EE"/>
    <w:rsid w:val="00077321"/>
    <w:rsid w:val="00077374"/>
    <w:rsid w:val="0007742C"/>
    <w:rsid w:val="000776BD"/>
    <w:rsid w:val="00081726"/>
    <w:rsid w:val="0008662B"/>
    <w:rsid w:val="00086E58"/>
    <w:rsid w:val="00087966"/>
    <w:rsid w:val="00090816"/>
    <w:rsid w:val="00090C6E"/>
    <w:rsid w:val="00094225"/>
    <w:rsid w:val="000A081D"/>
    <w:rsid w:val="000A4B1B"/>
    <w:rsid w:val="000A5018"/>
    <w:rsid w:val="000B4948"/>
    <w:rsid w:val="000B6698"/>
    <w:rsid w:val="000C1AA3"/>
    <w:rsid w:val="000C2A69"/>
    <w:rsid w:val="000C4316"/>
    <w:rsid w:val="000C4508"/>
    <w:rsid w:val="000C4B58"/>
    <w:rsid w:val="000C56B5"/>
    <w:rsid w:val="000D0E64"/>
    <w:rsid w:val="000D111A"/>
    <w:rsid w:val="000D3BFA"/>
    <w:rsid w:val="000D729D"/>
    <w:rsid w:val="000D7648"/>
    <w:rsid w:val="000E0E80"/>
    <w:rsid w:val="000E1BEC"/>
    <w:rsid w:val="000E2910"/>
    <w:rsid w:val="000E326E"/>
    <w:rsid w:val="000E693A"/>
    <w:rsid w:val="000F3081"/>
    <w:rsid w:val="000F3147"/>
    <w:rsid w:val="000F7D67"/>
    <w:rsid w:val="000F7E4A"/>
    <w:rsid w:val="001009B3"/>
    <w:rsid w:val="00100FD6"/>
    <w:rsid w:val="0010163B"/>
    <w:rsid w:val="001048C8"/>
    <w:rsid w:val="00105E66"/>
    <w:rsid w:val="00111A33"/>
    <w:rsid w:val="001123E2"/>
    <w:rsid w:val="00117728"/>
    <w:rsid w:val="00122E01"/>
    <w:rsid w:val="00125145"/>
    <w:rsid w:val="00126BFA"/>
    <w:rsid w:val="00130570"/>
    <w:rsid w:val="0013082A"/>
    <w:rsid w:val="00130EA0"/>
    <w:rsid w:val="001321FD"/>
    <w:rsid w:val="00132599"/>
    <w:rsid w:val="00132ED8"/>
    <w:rsid w:val="001405C5"/>
    <w:rsid w:val="001414D3"/>
    <w:rsid w:val="00141554"/>
    <w:rsid w:val="001415D6"/>
    <w:rsid w:val="00141FB9"/>
    <w:rsid w:val="001435EE"/>
    <w:rsid w:val="001457D3"/>
    <w:rsid w:val="001469AB"/>
    <w:rsid w:val="00147447"/>
    <w:rsid w:val="00151736"/>
    <w:rsid w:val="00152F6F"/>
    <w:rsid w:val="001533A3"/>
    <w:rsid w:val="00153B24"/>
    <w:rsid w:val="00154563"/>
    <w:rsid w:val="00157C10"/>
    <w:rsid w:val="00160E0F"/>
    <w:rsid w:val="001638F9"/>
    <w:rsid w:val="00163DDB"/>
    <w:rsid w:val="00165D55"/>
    <w:rsid w:val="001661C3"/>
    <w:rsid w:val="001670FD"/>
    <w:rsid w:val="00172649"/>
    <w:rsid w:val="001731DA"/>
    <w:rsid w:val="00175781"/>
    <w:rsid w:val="001765BE"/>
    <w:rsid w:val="001769DC"/>
    <w:rsid w:val="001803BC"/>
    <w:rsid w:val="001814B1"/>
    <w:rsid w:val="001814CE"/>
    <w:rsid w:val="00182F0F"/>
    <w:rsid w:val="00186537"/>
    <w:rsid w:val="00186A2D"/>
    <w:rsid w:val="00187435"/>
    <w:rsid w:val="001907B2"/>
    <w:rsid w:val="00190F16"/>
    <w:rsid w:val="0019251F"/>
    <w:rsid w:val="00194399"/>
    <w:rsid w:val="0019534C"/>
    <w:rsid w:val="001965C4"/>
    <w:rsid w:val="001975BB"/>
    <w:rsid w:val="001A0F20"/>
    <w:rsid w:val="001A10F2"/>
    <w:rsid w:val="001A2AAA"/>
    <w:rsid w:val="001A5ABA"/>
    <w:rsid w:val="001A5B17"/>
    <w:rsid w:val="001B3673"/>
    <w:rsid w:val="001B392D"/>
    <w:rsid w:val="001B4BCE"/>
    <w:rsid w:val="001B53FE"/>
    <w:rsid w:val="001C3DCA"/>
    <w:rsid w:val="001C452E"/>
    <w:rsid w:val="001C558E"/>
    <w:rsid w:val="001C75D4"/>
    <w:rsid w:val="001D1F78"/>
    <w:rsid w:val="001D2C65"/>
    <w:rsid w:val="001D3C8E"/>
    <w:rsid w:val="001D4E68"/>
    <w:rsid w:val="001D67DB"/>
    <w:rsid w:val="001D752A"/>
    <w:rsid w:val="001E0192"/>
    <w:rsid w:val="001E068F"/>
    <w:rsid w:val="001E090E"/>
    <w:rsid w:val="001E273C"/>
    <w:rsid w:val="001E4E2F"/>
    <w:rsid w:val="001E68C2"/>
    <w:rsid w:val="001E7253"/>
    <w:rsid w:val="001E7EB0"/>
    <w:rsid w:val="001F2832"/>
    <w:rsid w:val="001F2F9D"/>
    <w:rsid w:val="001F3122"/>
    <w:rsid w:val="001F5F0D"/>
    <w:rsid w:val="001F6C37"/>
    <w:rsid w:val="00202E55"/>
    <w:rsid w:val="002052E7"/>
    <w:rsid w:val="00207FCC"/>
    <w:rsid w:val="00210879"/>
    <w:rsid w:val="00212583"/>
    <w:rsid w:val="00215532"/>
    <w:rsid w:val="00216FCE"/>
    <w:rsid w:val="00221CD3"/>
    <w:rsid w:val="00223257"/>
    <w:rsid w:val="00224A29"/>
    <w:rsid w:val="00225234"/>
    <w:rsid w:val="002265A5"/>
    <w:rsid w:val="002268CA"/>
    <w:rsid w:val="00230F94"/>
    <w:rsid w:val="00232880"/>
    <w:rsid w:val="00232B1F"/>
    <w:rsid w:val="00232E3E"/>
    <w:rsid w:val="00235832"/>
    <w:rsid w:val="0023646A"/>
    <w:rsid w:val="00236D2C"/>
    <w:rsid w:val="002407E7"/>
    <w:rsid w:val="00246C75"/>
    <w:rsid w:val="00250125"/>
    <w:rsid w:val="00250A31"/>
    <w:rsid w:val="00252CE6"/>
    <w:rsid w:val="00254242"/>
    <w:rsid w:val="002543A6"/>
    <w:rsid w:val="00261434"/>
    <w:rsid w:val="00261DB4"/>
    <w:rsid w:val="00264343"/>
    <w:rsid w:val="002645F8"/>
    <w:rsid w:val="00264E9B"/>
    <w:rsid w:val="00270E2E"/>
    <w:rsid w:val="002717B4"/>
    <w:rsid w:val="00273B31"/>
    <w:rsid w:val="002741E8"/>
    <w:rsid w:val="00277123"/>
    <w:rsid w:val="0028144F"/>
    <w:rsid w:val="0028242E"/>
    <w:rsid w:val="0029015E"/>
    <w:rsid w:val="00293125"/>
    <w:rsid w:val="00295B56"/>
    <w:rsid w:val="00295F45"/>
    <w:rsid w:val="002A1F26"/>
    <w:rsid w:val="002A233E"/>
    <w:rsid w:val="002A5141"/>
    <w:rsid w:val="002A5D63"/>
    <w:rsid w:val="002A5DB8"/>
    <w:rsid w:val="002B46CE"/>
    <w:rsid w:val="002B4814"/>
    <w:rsid w:val="002C153C"/>
    <w:rsid w:val="002C4641"/>
    <w:rsid w:val="002C6D74"/>
    <w:rsid w:val="002C79A4"/>
    <w:rsid w:val="002D0193"/>
    <w:rsid w:val="002D218F"/>
    <w:rsid w:val="002D32CD"/>
    <w:rsid w:val="002D666A"/>
    <w:rsid w:val="002E0A77"/>
    <w:rsid w:val="002E0C11"/>
    <w:rsid w:val="002E1B43"/>
    <w:rsid w:val="002E49A4"/>
    <w:rsid w:val="002E5342"/>
    <w:rsid w:val="002E7F51"/>
    <w:rsid w:val="002F3783"/>
    <w:rsid w:val="002F6A87"/>
    <w:rsid w:val="00302538"/>
    <w:rsid w:val="0030462A"/>
    <w:rsid w:val="00304C70"/>
    <w:rsid w:val="003053C4"/>
    <w:rsid w:val="00314644"/>
    <w:rsid w:val="00315A9F"/>
    <w:rsid w:val="003160E3"/>
    <w:rsid w:val="003201CE"/>
    <w:rsid w:val="003208E0"/>
    <w:rsid w:val="00321287"/>
    <w:rsid w:val="003216D9"/>
    <w:rsid w:val="00322CBE"/>
    <w:rsid w:val="00323E9F"/>
    <w:rsid w:val="00331281"/>
    <w:rsid w:val="00331F15"/>
    <w:rsid w:val="003364D8"/>
    <w:rsid w:val="00337537"/>
    <w:rsid w:val="003428FC"/>
    <w:rsid w:val="00345E0E"/>
    <w:rsid w:val="00346C1C"/>
    <w:rsid w:val="00347E35"/>
    <w:rsid w:val="00347F2C"/>
    <w:rsid w:val="00347FA5"/>
    <w:rsid w:val="0035024A"/>
    <w:rsid w:val="00353830"/>
    <w:rsid w:val="003555F1"/>
    <w:rsid w:val="0035561B"/>
    <w:rsid w:val="00357762"/>
    <w:rsid w:val="00360248"/>
    <w:rsid w:val="00361DA7"/>
    <w:rsid w:val="00361DCF"/>
    <w:rsid w:val="00365422"/>
    <w:rsid w:val="003704F0"/>
    <w:rsid w:val="003722C3"/>
    <w:rsid w:val="00373A18"/>
    <w:rsid w:val="003804F5"/>
    <w:rsid w:val="0038499F"/>
    <w:rsid w:val="00384CC9"/>
    <w:rsid w:val="0038735D"/>
    <w:rsid w:val="00387D2A"/>
    <w:rsid w:val="00390E4C"/>
    <w:rsid w:val="00393C46"/>
    <w:rsid w:val="00395C12"/>
    <w:rsid w:val="003966A3"/>
    <w:rsid w:val="00396781"/>
    <w:rsid w:val="003A1D97"/>
    <w:rsid w:val="003A3BB3"/>
    <w:rsid w:val="003A43F9"/>
    <w:rsid w:val="003A5933"/>
    <w:rsid w:val="003A622C"/>
    <w:rsid w:val="003A7640"/>
    <w:rsid w:val="003B4016"/>
    <w:rsid w:val="003B56A7"/>
    <w:rsid w:val="003B5831"/>
    <w:rsid w:val="003B6E54"/>
    <w:rsid w:val="003C0925"/>
    <w:rsid w:val="003C1674"/>
    <w:rsid w:val="003C38C9"/>
    <w:rsid w:val="003C5525"/>
    <w:rsid w:val="003C7783"/>
    <w:rsid w:val="003D2629"/>
    <w:rsid w:val="003D6D6A"/>
    <w:rsid w:val="003E00B3"/>
    <w:rsid w:val="003E1A2C"/>
    <w:rsid w:val="003E2841"/>
    <w:rsid w:val="003E32CB"/>
    <w:rsid w:val="003E336D"/>
    <w:rsid w:val="003E3BB3"/>
    <w:rsid w:val="003E5318"/>
    <w:rsid w:val="003E6845"/>
    <w:rsid w:val="003E6EBE"/>
    <w:rsid w:val="003E6F6C"/>
    <w:rsid w:val="003F05B4"/>
    <w:rsid w:val="003F0ED8"/>
    <w:rsid w:val="003F118E"/>
    <w:rsid w:val="003F3428"/>
    <w:rsid w:val="003F5085"/>
    <w:rsid w:val="003F64A1"/>
    <w:rsid w:val="00401F9B"/>
    <w:rsid w:val="004024CF"/>
    <w:rsid w:val="00403F2D"/>
    <w:rsid w:val="00404430"/>
    <w:rsid w:val="00404814"/>
    <w:rsid w:val="0040545A"/>
    <w:rsid w:val="004073AD"/>
    <w:rsid w:val="0041051C"/>
    <w:rsid w:val="00413E45"/>
    <w:rsid w:val="0041668D"/>
    <w:rsid w:val="00416790"/>
    <w:rsid w:val="00416A7A"/>
    <w:rsid w:val="004200AB"/>
    <w:rsid w:val="004215E3"/>
    <w:rsid w:val="00422246"/>
    <w:rsid w:val="004230F5"/>
    <w:rsid w:val="00424084"/>
    <w:rsid w:val="00424229"/>
    <w:rsid w:val="0042448D"/>
    <w:rsid w:val="00425ACF"/>
    <w:rsid w:val="00426B3F"/>
    <w:rsid w:val="00430D5E"/>
    <w:rsid w:val="004332DE"/>
    <w:rsid w:val="004336CB"/>
    <w:rsid w:val="00433708"/>
    <w:rsid w:val="00435A6F"/>
    <w:rsid w:val="00435FB0"/>
    <w:rsid w:val="0043787D"/>
    <w:rsid w:val="00437A26"/>
    <w:rsid w:val="00437FA6"/>
    <w:rsid w:val="004405A1"/>
    <w:rsid w:val="004437B6"/>
    <w:rsid w:val="00445DFA"/>
    <w:rsid w:val="00446237"/>
    <w:rsid w:val="0045061F"/>
    <w:rsid w:val="00451EEC"/>
    <w:rsid w:val="00452172"/>
    <w:rsid w:val="00452291"/>
    <w:rsid w:val="00455B9C"/>
    <w:rsid w:val="00455BC7"/>
    <w:rsid w:val="00456B4F"/>
    <w:rsid w:val="00460E92"/>
    <w:rsid w:val="0046176C"/>
    <w:rsid w:val="00464A36"/>
    <w:rsid w:val="0046721F"/>
    <w:rsid w:val="00470485"/>
    <w:rsid w:val="00470D7A"/>
    <w:rsid w:val="00474978"/>
    <w:rsid w:val="00474A0E"/>
    <w:rsid w:val="00474BCC"/>
    <w:rsid w:val="00475C80"/>
    <w:rsid w:val="00476EFF"/>
    <w:rsid w:val="00482506"/>
    <w:rsid w:val="00482AC5"/>
    <w:rsid w:val="004834BA"/>
    <w:rsid w:val="00484075"/>
    <w:rsid w:val="004874CA"/>
    <w:rsid w:val="00490005"/>
    <w:rsid w:val="00490E6A"/>
    <w:rsid w:val="00491287"/>
    <w:rsid w:val="0049304D"/>
    <w:rsid w:val="00493989"/>
    <w:rsid w:val="00494336"/>
    <w:rsid w:val="004947B7"/>
    <w:rsid w:val="00495A16"/>
    <w:rsid w:val="004A020B"/>
    <w:rsid w:val="004A07C8"/>
    <w:rsid w:val="004A0953"/>
    <w:rsid w:val="004A1142"/>
    <w:rsid w:val="004A1687"/>
    <w:rsid w:val="004A6641"/>
    <w:rsid w:val="004B0DF1"/>
    <w:rsid w:val="004B1DB4"/>
    <w:rsid w:val="004B1F6F"/>
    <w:rsid w:val="004B2908"/>
    <w:rsid w:val="004B33EE"/>
    <w:rsid w:val="004B4512"/>
    <w:rsid w:val="004B6698"/>
    <w:rsid w:val="004C0048"/>
    <w:rsid w:val="004C098E"/>
    <w:rsid w:val="004C10BD"/>
    <w:rsid w:val="004C13CC"/>
    <w:rsid w:val="004C18C7"/>
    <w:rsid w:val="004C249E"/>
    <w:rsid w:val="004C2A4E"/>
    <w:rsid w:val="004C5546"/>
    <w:rsid w:val="004D065E"/>
    <w:rsid w:val="004D0FF0"/>
    <w:rsid w:val="004D110B"/>
    <w:rsid w:val="004D20BD"/>
    <w:rsid w:val="004D3769"/>
    <w:rsid w:val="004D59AA"/>
    <w:rsid w:val="004D7556"/>
    <w:rsid w:val="004E01AF"/>
    <w:rsid w:val="004E22F7"/>
    <w:rsid w:val="004E2E5F"/>
    <w:rsid w:val="004E3256"/>
    <w:rsid w:val="004E34E1"/>
    <w:rsid w:val="004E4A2B"/>
    <w:rsid w:val="004E5CD1"/>
    <w:rsid w:val="004E5EEA"/>
    <w:rsid w:val="004E7C0C"/>
    <w:rsid w:val="004F0807"/>
    <w:rsid w:val="004F192C"/>
    <w:rsid w:val="004F27D9"/>
    <w:rsid w:val="004F29AE"/>
    <w:rsid w:val="004F3026"/>
    <w:rsid w:val="004F34C7"/>
    <w:rsid w:val="004F40AB"/>
    <w:rsid w:val="004F472B"/>
    <w:rsid w:val="004F4764"/>
    <w:rsid w:val="004F6A25"/>
    <w:rsid w:val="00500B8F"/>
    <w:rsid w:val="0050125D"/>
    <w:rsid w:val="0050154D"/>
    <w:rsid w:val="00503525"/>
    <w:rsid w:val="005068E5"/>
    <w:rsid w:val="005103A3"/>
    <w:rsid w:val="00510CDF"/>
    <w:rsid w:val="00511ADC"/>
    <w:rsid w:val="00513773"/>
    <w:rsid w:val="00514B00"/>
    <w:rsid w:val="005153FA"/>
    <w:rsid w:val="005159A8"/>
    <w:rsid w:val="00516FB3"/>
    <w:rsid w:val="0051757C"/>
    <w:rsid w:val="005179BB"/>
    <w:rsid w:val="005222F0"/>
    <w:rsid w:val="00522902"/>
    <w:rsid w:val="005267D3"/>
    <w:rsid w:val="0052775C"/>
    <w:rsid w:val="0053095F"/>
    <w:rsid w:val="005318F3"/>
    <w:rsid w:val="00531FA6"/>
    <w:rsid w:val="00533A09"/>
    <w:rsid w:val="00533FD8"/>
    <w:rsid w:val="005345B6"/>
    <w:rsid w:val="00534EDD"/>
    <w:rsid w:val="00535957"/>
    <w:rsid w:val="0053767B"/>
    <w:rsid w:val="00541377"/>
    <w:rsid w:val="00542B73"/>
    <w:rsid w:val="0054320E"/>
    <w:rsid w:val="005450EF"/>
    <w:rsid w:val="0054670B"/>
    <w:rsid w:val="0054730B"/>
    <w:rsid w:val="00551701"/>
    <w:rsid w:val="0055378E"/>
    <w:rsid w:val="005542A1"/>
    <w:rsid w:val="00555276"/>
    <w:rsid w:val="0055625C"/>
    <w:rsid w:val="00557737"/>
    <w:rsid w:val="00560CF2"/>
    <w:rsid w:val="00560E4F"/>
    <w:rsid w:val="005669FD"/>
    <w:rsid w:val="00566AEF"/>
    <w:rsid w:val="005672E1"/>
    <w:rsid w:val="0057109B"/>
    <w:rsid w:val="00572019"/>
    <w:rsid w:val="005720CB"/>
    <w:rsid w:val="0057340E"/>
    <w:rsid w:val="005737C9"/>
    <w:rsid w:val="00574A4B"/>
    <w:rsid w:val="005816E7"/>
    <w:rsid w:val="00582197"/>
    <w:rsid w:val="00582496"/>
    <w:rsid w:val="0058276F"/>
    <w:rsid w:val="00584349"/>
    <w:rsid w:val="005845A5"/>
    <w:rsid w:val="005933A5"/>
    <w:rsid w:val="0059435B"/>
    <w:rsid w:val="0059444B"/>
    <w:rsid w:val="0059697A"/>
    <w:rsid w:val="00596DBE"/>
    <w:rsid w:val="005A0B42"/>
    <w:rsid w:val="005A0C2E"/>
    <w:rsid w:val="005A34DA"/>
    <w:rsid w:val="005A42B2"/>
    <w:rsid w:val="005B0031"/>
    <w:rsid w:val="005B16AC"/>
    <w:rsid w:val="005B53EC"/>
    <w:rsid w:val="005B5C06"/>
    <w:rsid w:val="005C1DA8"/>
    <w:rsid w:val="005C303D"/>
    <w:rsid w:val="005C7815"/>
    <w:rsid w:val="005D3BA8"/>
    <w:rsid w:val="005D40E9"/>
    <w:rsid w:val="005D5BCD"/>
    <w:rsid w:val="005D6F97"/>
    <w:rsid w:val="005D7215"/>
    <w:rsid w:val="005D7732"/>
    <w:rsid w:val="005E08CB"/>
    <w:rsid w:val="005E10F0"/>
    <w:rsid w:val="005E1256"/>
    <w:rsid w:val="005E2532"/>
    <w:rsid w:val="005E36AC"/>
    <w:rsid w:val="005E6B68"/>
    <w:rsid w:val="005F06AB"/>
    <w:rsid w:val="005F23F0"/>
    <w:rsid w:val="005F3D4B"/>
    <w:rsid w:val="005F43A4"/>
    <w:rsid w:val="005F4C14"/>
    <w:rsid w:val="005F58BB"/>
    <w:rsid w:val="00603DE0"/>
    <w:rsid w:val="00604518"/>
    <w:rsid w:val="00605096"/>
    <w:rsid w:val="00610A92"/>
    <w:rsid w:val="006143D6"/>
    <w:rsid w:val="00615042"/>
    <w:rsid w:val="00615CD9"/>
    <w:rsid w:val="00617873"/>
    <w:rsid w:val="00622E2D"/>
    <w:rsid w:val="0062305B"/>
    <w:rsid w:val="0062358A"/>
    <w:rsid w:val="00625FA7"/>
    <w:rsid w:val="006269EA"/>
    <w:rsid w:val="00627AA0"/>
    <w:rsid w:val="006315E5"/>
    <w:rsid w:val="006323D9"/>
    <w:rsid w:val="006329B1"/>
    <w:rsid w:val="00634295"/>
    <w:rsid w:val="006343DE"/>
    <w:rsid w:val="00635B20"/>
    <w:rsid w:val="00637260"/>
    <w:rsid w:val="0063749A"/>
    <w:rsid w:val="006403D0"/>
    <w:rsid w:val="00641629"/>
    <w:rsid w:val="00642D88"/>
    <w:rsid w:val="006446BE"/>
    <w:rsid w:val="0064471C"/>
    <w:rsid w:val="00645DE8"/>
    <w:rsid w:val="0064619C"/>
    <w:rsid w:val="00646C96"/>
    <w:rsid w:val="00647661"/>
    <w:rsid w:val="0065070F"/>
    <w:rsid w:val="00651FBE"/>
    <w:rsid w:val="00652D24"/>
    <w:rsid w:val="006534A9"/>
    <w:rsid w:val="00653A18"/>
    <w:rsid w:val="00654FEF"/>
    <w:rsid w:val="0065544A"/>
    <w:rsid w:val="006565BB"/>
    <w:rsid w:val="0065777B"/>
    <w:rsid w:val="0066346E"/>
    <w:rsid w:val="006637C7"/>
    <w:rsid w:val="00664FE7"/>
    <w:rsid w:val="00665F91"/>
    <w:rsid w:val="0066784E"/>
    <w:rsid w:val="0067014A"/>
    <w:rsid w:val="00671C67"/>
    <w:rsid w:val="00671F0B"/>
    <w:rsid w:val="00674E33"/>
    <w:rsid w:val="00675971"/>
    <w:rsid w:val="00675984"/>
    <w:rsid w:val="00675C5D"/>
    <w:rsid w:val="00675FD4"/>
    <w:rsid w:val="0068002B"/>
    <w:rsid w:val="00680712"/>
    <w:rsid w:val="0068280E"/>
    <w:rsid w:val="00684755"/>
    <w:rsid w:val="00684954"/>
    <w:rsid w:val="006858F6"/>
    <w:rsid w:val="00686CE5"/>
    <w:rsid w:val="00687652"/>
    <w:rsid w:val="0068797C"/>
    <w:rsid w:val="0069235D"/>
    <w:rsid w:val="00693671"/>
    <w:rsid w:val="00693BE7"/>
    <w:rsid w:val="006949F6"/>
    <w:rsid w:val="00694CAC"/>
    <w:rsid w:val="006A0084"/>
    <w:rsid w:val="006A179D"/>
    <w:rsid w:val="006A1D38"/>
    <w:rsid w:val="006A21DB"/>
    <w:rsid w:val="006A2880"/>
    <w:rsid w:val="006B4C9D"/>
    <w:rsid w:val="006B4FA9"/>
    <w:rsid w:val="006B6DF7"/>
    <w:rsid w:val="006B7185"/>
    <w:rsid w:val="006B72EB"/>
    <w:rsid w:val="006B792D"/>
    <w:rsid w:val="006B7A4F"/>
    <w:rsid w:val="006C0132"/>
    <w:rsid w:val="006C0B85"/>
    <w:rsid w:val="006C1CA3"/>
    <w:rsid w:val="006C1CE8"/>
    <w:rsid w:val="006C3132"/>
    <w:rsid w:val="006C3689"/>
    <w:rsid w:val="006D11EB"/>
    <w:rsid w:val="006D12B8"/>
    <w:rsid w:val="006D151A"/>
    <w:rsid w:val="006D4295"/>
    <w:rsid w:val="006D4E7A"/>
    <w:rsid w:val="006D5E1A"/>
    <w:rsid w:val="006D6BBA"/>
    <w:rsid w:val="006D75A3"/>
    <w:rsid w:val="006D7A96"/>
    <w:rsid w:val="006E40D5"/>
    <w:rsid w:val="006F029C"/>
    <w:rsid w:val="006F0377"/>
    <w:rsid w:val="006F135E"/>
    <w:rsid w:val="006F27C2"/>
    <w:rsid w:val="006F386F"/>
    <w:rsid w:val="006F7130"/>
    <w:rsid w:val="006F71C8"/>
    <w:rsid w:val="006F7853"/>
    <w:rsid w:val="006F7BFB"/>
    <w:rsid w:val="007002BA"/>
    <w:rsid w:val="00701274"/>
    <w:rsid w:val="0070576D"/>
    <w:rsid w:val="00705C6A"/>
    <w:rsid w:val="00707743"/>
    <w:rsid w:val="007157B5"/>
    <w:rsid w:val="00716738"/>
    <w:rsid w:val="0072124C"/>
    <w:rsid w:val="007228CB"/>
    <w:rsid w:val="0072532E"/>
    <w:rsid w:val="007263DA"/>
    <w:rsid w:val="00731878"/>
    <w:rsid w:val="0073287A"/>
    <w:rsid w:val="00734E29"/>
    <w:rsid w:val="0073595B"/>
    <w:rsid w:val="00736C72"/>
    <w:rsid w:val="00736E75"/>
    <w:rsid w:val="007417EC"/>
    <w:rsid w:val="00742144"/>
    <w:rsid w:val="00742836"/>
    <w:rsid w:val="00742BF7"/>
    <w:rsid w:val="0074413C"/>
    <w:rsid w:val="00746443"/>
    <w:rsid w:val="007465D4"/>
    <w:rsid w:val="00750AA8"/>
    <w:rsid w:val="00761253"/>
    <w:rsid w:val="00761F20"/>
    <w:rsid w:val="00762740"/>
    <w:rsid w:val="00762A92"/>
    <w:rsid w:val="00762F9F"/>
    <w:rsid w:val="0076341B"/>
    <w:rsid w:val="00763D14"/>
    <w:rsid w:val="00763D8A"/>
    <w:rsid w:val="00764992"/>
    <w:rsid w:val="007672C6"/>
    <w:rsid w:val="007712F5"/>
    <w:rsid w:val="0077506A"/>
    <w:rsid w:val="0077589F"/>
    <w:rsid w:val="007760DE"/>
    <w:rsid w:val="00777E2F"/>
    <w:rsid w:val="007819C2"/>
    <w:rsid w:val="00781E84"/>
    <w:rsid w:val="007834EF"/>
    <w:rsid w:val="00783687"/>
    <w:rsid w:val="00783B9B"/>
    <w:rsid w:val="0078461F"/>
    <w:rsid w:val="00785D1C"/>
    <w:rsid w:val="0079028B"/>
    <w:rsid w:val="00790ABA"/>
    <w:rsid w:val="007916C0"/>
    <w:rsid w:val="00792428"/>
    <w:rsid w:val="00792D63"/>
    <w:rsid w:val="00794C73"/>
    <w:rsid w:val="007954DC"/>
    <w:rsid w:val="00796F65"/>
    <w:rsid w:val="00797117"/>
    <w:rsid w:val="00797AC9"/>
    <w:rsid w:val="007A03E5"/>
    <w:rsid w:val="007A128F"/>
    <w:rsid w:val="007A397C"/>
    <w:rsid w:val="007A7429"/>
    <w:rsid w:val="007B15AE"/>
    <w:rsid w:val="007B1FD7"/>
    <w:rsid w:val="007B399B"/>
    <w:rsid w:val="007B47EA"/>
    <w:rsid w:val="007B5025"/>
    <w:rsid w:val="007B51E7"/>
    <w:rsid w:val="007B5514"/>
    <w:rsid w:val="007B7849"/>
    <w:rsid w:val="007C105E"/>
    <w:rsid w:val="007C2419"/>
    <w:rsid w:val="007C352F"/>
    <w:rsid w:val="007C40B5"/>
    <w:rsid w:val="007C58C6"/>
    <w:rsid w:val="007C7AAF"/>
    <w:rsid w:val="007D061F"/>
    <w:rsid w:val="007D091C"/>
    <w:rsid w:val="007D3251"/>
    <w:rsid w:val="007D3839"/>
    <w:rsid w:val="007D4E05"/>
    <w:rsid w:val="007D7009"/>
    <w:rsid w:val="007D75C8"/>
    <w:rsid w:val="007D75E0"/>
    <w:rsid w:val="007E091B"/>
    <w:rsid w:val="007E1B90"/>
    <w:rsid w:val="007E2C14"/>
    <w:rsid w:val="007E42EF"/>
    <w:rsid w:val="007E4B6B"/>
    <w:rsid w:val="007E58C8"/>
    <w:rsid w:val="007E6031"/>
    <w:rsid w:val="007E6130"/>
    <w:rsid w:val="007F0A12"/>
    <w:rsid w:val="007F2DF1"/>
    <w:rsid w:val="007F3412"/>
    <w:rsid w:val="007F3DE2"/>
    <w:rsid w:val="007F5064"/>
    <w:rsid w:val="007F5E45"/>
    <w:rsid w:val="008001DE"/>
    <w:rsid w:val="00800615"/>
    <w:rsid w:val="008007B6"/>
    <w:rsid w:val="00800E51"/>
    <w:rsid w:val="008032FD"/>
    <w:rsid w:val="00805EFF"/>
    <w:rsid w:val="00810BE0"/>
    <w:rsid w:val="00813E15"/>
    <w:rsid w:val="00815246"/>
    <w:rsid w:val="00817A5E"/>
    <w:rsid w:val="008223E3"/>
    <w:rsid w:val="0082302D"/>
    <w:rsid w:val="00825AAF"/>
    <w:rsid w:val="00826297"/>
    <w:rsid w:val="00827082"/>
    <w:rsid w:val="008315DC"/>
    <w:rsid w:val="008334AB"/>
    <w:rsid w:val="00840078"/>
    <w:rsid w:val="00840C3A"/>
    <w:rsid w:val="008415D3"/>
    <w:rsid w:val="00842D4D"/>
    <w:rsid w:val="00845938"/>
    <w:rsid w:val="00846C58"/>
    <w:rsid w:val="0085100E"/>
    <w:rsid w:val="00851227"/>
    <w:rsid w:val="008519C7"/>
    <w:rsid w:val="00852052"/>
    <w:rsid w:val="00853357"/>
    <w:rsid w:val="0085374E"/>
    <w:rsid w:val="0085473C"/>
    <w:rsid w:val="00854C5D"/>
    <w:rsid w:val="00854DEC"/>
    <w:rsid w:val="00855390"/>
    <w:rsid w:val="00861BD9"/>
    <w:rsid w:val="00862A8C"/>
    <w:rsid w:val="0086566E"/>
    <w:rsid w:val="00865CBE"/>
    <w:rsid w:val="00866AFE"/>
    <w:rsid w:val="00867736"/>
    <w:rsid w:val="00867AA6"/>
    <w:rsid w:val="008702B0"/>
    <w:rsid w:val="00870DF4"/>
    <w:rsid w:val="00873361"/>
    <w:rsid w:val="00874CE6"/>
    <w:rsid w:val="00876705"/>
    <w:rsid w:val="008772E4"/>
    <w:rsid w:val="0088070D"/>
    <w:rsid w:val="00886594"/>
    <w:rsid w:val="00886A20"/>
    <w:rsid w:val="00886E29"/>
    <w:rsid w:val="00887482"/>
    <w:rsid w:val="0089015B"/>
    <w:rsid w:val="00890BC9"/>
    <w:rsid w:val="0089270D"/>
    <w:rsid w:val="00892936"/>
    <w:rsid w:val="0089479F"/>
    <w:rsid w:val="0089633C"/>
    <w:rsid w:val="008973F8"/>
    <w:rsid w:val="00897C0F"/>
    <w:rsid w:val="008A177F"/>
    <w:rsid w:val="008A1C00"/>
    <w:rsid w:val="008A1E64"/>
    <w:rsid w:val="008A328F"/>
    <w:rsid w:val="008A4666"/>
    <w:rsid w:val="008A541F"/>
    <w:rsid w:val="008A7FBB"/>
    <w:rsid w:val="008B2399"/>
    <w:rsid w:val="008B4578"/>
    <w:rsid w:val="008B5210"/>
    <w:rsid w:val="008B65FF"/>
    <w:rsid w:val="008B7E3E"/>
    <w:rsid w:val="008C0847"/>
    <w:rsid w:val="008C1506"/>
    <w:rsid w:val="008C16C0"/>
    <w:rsid w:val="008C3A46"/>
    <w:rsid w:val="008C3AC7"/>
    <w:rsid w:val="008C52E4"/>
    <w:rsid w:val="008C7432"/>
    <w:rsid w:val="008D142E"/>
    <w:rsid w:val="008D2706"/>
    <w:rsid w:val="008D4F60"/>
    <w:rsid w:val="008D623C"/>
    <w:rsid w:val="008D66CF"/>
    <w:rsid w:val="008D7607"/>
    <w:rsid w:val="008D7B38"/>
    <w:rsid w:val="008E1592"/>
    <w:rsid w:val="008E19ED"/>
    <w:rsid w:val="008E4AAB"/>
    <w:rsid w:val="008E4BDE"/>
    <w:rsid w:val="008E5876"/>
    <w:rsid w:val="008E6164"/>
    <w:rsid w:val="008F00CC"/>
    <w:rsid w:val="008F079A"/>
    <w:rsid w:val="008F1CC4"/>
    <w:rsid w:val="008F5FE9"/>
    <w:rsid w:val="008F678A"/>
    <w:rsid w:val="009001B1"/>
    <w:rsid w:val="00902866"/>
    <w:rsid w:val="00903F73"/>
    <w:rsid w:val="009053AD"/>
    <w:rsid w:val="00905DC1"/>
    <w:rsid w:val="00907BF8"/>
    <w:rsid w:val="0091055E"/>
    <w:rsid w:val="00911D26"/>
    <w:rsid w:val="00912480"/>
    <w:rsid w:val="009140A0"/>
    <w:rsid w:val="009161FE"/>
    <w:rsid w:val="0092030D"/>
    <w:rsid w:val="00921936"/>
    <w:rsid w:val="00922435"/>
    <w:rsid w:val="00923347"/>
    <w:rsid w:val="00925950"/>
    <w:rsid w:val="009266A4"/>
    <w:rsid w:val="0093123F"/>
    <w:rsid w:val="009324CF"/>
    <w:rsid w:val="0093257D"/>
    <w:rsid w:val="009358AC"/>
    <w:rsid w:val="00936795"/>
    <w:rsid w:val="00936ED9"/>
    <w:rsid w:val="00944021"/>
    <w:rsid w:val="00945C82"/>
    <w:rsid w:val="0094702B"/>
    <w:rsid w:val="00950E9A"/>
    <w:rsid w:val="0095318A"/>
    <w:rsid w:val="009539AF"/>
    <w:rsid w:val="00955EA1"/>
    <w:rsid w:val="00956066"/>
    <w:rsid w:val="009566AB"/>
    <w:rsid w:val="00957869"/>
    <w:rsid w:val="0096066B"/>
    <w:rsid w:val="00962941"/>
    <w:rsid w:val="009650A6"/>
    <w:rsid w:val="00965349"/>
    <w:rsid w:val="00965E90"/>
    <w:rsid w:val="00965EB5"/>
    <w:rsid w:val="0096694E"/>
    <w:rsid w:val="00967980"/>
    <w:rsid w:val="0097045D"/>
    <w:rsid w:val="00970D07"/>
    <w:rsid w:val="009717F0"/>
    <w:rsid w:val="009719AF"/>
    <w:rsid w:val="00972CF6"/>
    <w:rsid w:val="00974BAB"/>
    <w:rsid w:val="009751DC"/>
    <w:rsid w:val="00975B70"/>
    <w:rsid w:val="0098050F"/>
    <w:rsid w:val="00982171"/>
    <w:rsid w:val="00982634"/>
    <w:rsid w:val="00983085"/>
    <w:rsid w:val="00983860"/>
    <w:rsid w:val="00983A69"/>
    <w:rsid w:val="00984F0C"/>
    <w:rsid w:val="00985197"/>
    <w:rsid w:val="00987C90"/>
    <w:rsid w:val="00987DF8"/>
    <w:rsid w:val="009916E4"/>
    <w:rsid w:val="0099446C"/>
    <w:rsid w:val="00996151"/>
    <w:rsid w:val="00996C78"/>
    <w:rsid w:val="009A2112"/>
    <w:rsid w:val="009A38BA"/>
    <w:rsid w:val="009A47C2"/>
    <w:rsid w:val="009A4D16"/>
    <w:rsid w:val="009A66FE"/>
    <w:rsid w:val="009A6965"/>
    <w:rsid w:val="009A79FD"/>
    <w:rsid w:val="009B0D77"/>
    <w:rsid w:val="009B239F"/>
    <w:rsid w:val="009B23B6"/>
    <w:rsid w:val="009B4AB1"/>
    <w:rsid w:val="009B51CC"/>
    <w:rsid w:val="009B65E8"/>
    <w:rsid w:val="009B681A"/>
    <w:rsid w:val="009B7681"/>
    <w:rsid w:val="009C0850"/>
    <w:rsid w:val="009C5A6B"/>
    <w:rsid w:val="009C7E54"/>
    <w:rsid w:val="009C7F25"/>
    <w:rsid w:val="009D0BE3"/>
    <w:rsid w:val="009D57C7"/>
    <w:rsid w:val="009E09AD"/>
    <w:rsid w:val="009E4916"/>
    <w:rsid w:val="009E50BC"/>
    <w:rsid w:val="009E6B01"/>
    <w:rsid w:val="009F38C3"/>
    <w:rsid w:val="009F38E9"/>
    <w:rsid w:val="009F411C"/>
    <w:rsid w:val="009F4260"/>
    <w:rsid w:val="009F53C5"/>
    <w:rsid w:val="009F542F"/>
    <w:rsid w:val="00A00DBB"/>
    <w:rsid w:val="00A017EF"/>
    <w:rsid w:val="00A0310F"/>
    <w:rsid w:val="00A0315A"/>
    <w:rsid w:val="00A0446C"/>
    <w:rsid w:val="00A13A3E"/>
    <w:rsid w:val="00A14AC1"/>
    <w:rsid w:val="00A14D93"/>
    <w:rsid w:val="00A174E7"/>
    <w:rsid w:val="00A24842"/>
    <w:rsid w:val="00A24BD6"/>
    <w:rsid w:val="00A26618"/>
    <w:rsid w:val="00A27048"/>
    <w:rsid w:val="00A3027A"/>
    <w:rsid w:val="00A310E0"/>
    <w:rsid w:val="00A32512"/>
    <w:rsid w:val="00A35B68"/>
    <w:rsid w:val="00A40C51"/>
    <w:rsid w:val="00A410D9"/>
    <w:rsid w:val="00A44F82"/>
    <w:rsid w:val="00A45538"/>
    <w:rsid w:val="00A45FE4"/>
    <w:rsid w:val="00A474DC"/>
    <w:rsid w:val="00A476AA"/>
    <w:rsid w:val="00A51A51"/>
    <w:rsid w:val="00A53817"/>
    <w:rsid w:val="00A54E12"/>
    <w:rsid w:val="00A56FCE"/>
    <w:rsid w:val="00A5751F"/>
    <w:rsid w:val="00A61C14"/>
    <w:rsid w:val="00A631B8"/>
    <w:rsid w:val="00A65C51"/>
    <w:rsid w:val="00A66DC0"/>
    <w:rsid w:val="00A70BC7"/>
    <w:rsid w:val="00A70F58"/>
    <w:rsid w:val="00A71193"/>
    <w:rsid w:val="00A724DB"/>
    <w:rsid w:val="00A727A3"/>
    <w:rsid w:val="00A730CD"/>
    <w:rsid w:val="00A73A12"/>
    <w:rsid w:val="00A75C5E"/>
    <w:rsid w:val="00A75FEE"/>
    <w:rsid w:val="00A803F5"/>
    <w:rsid w:val="00A80F86"/>
    <w:rsid w:val="00A85C03"/>
    <w:rsid w:val="00A919A9"/>
    <w:rsid w:val="00A932FF"/>
    <w:rsid w:val="00A93E5D"/>
    <w:rsid w:val="00A941F9"/>
    <w:rsid w:val="00AA0E81"/>
    <w:rsid w:val="00AA1D66"/>
    <w:rsid w:val="00AA2234"/>
    <w:rsid w:val="00AA26F8"/>
    <w:rsid w:val="00AA48B1"/>
    <w:rsid w:val="00AA7440"/>
    <w:rsid w:val="00AA79C8"/>
    <w:rsid w:val="00AB0684"/>
    <w:rsid w:val="00AB0E75"/>
    <w:rsid w:val="00AB0EA9"/>
    <w:rsid w:val="00AB106C"/>
    <w:rsid w:val="00AB1750"/>
    <w:rsid w:val="00AB5AB3"/>
    <w:rsid w:val="00AB63E1"/>
    <w:rsid w:val="00AC027C"/>
    <w:rsid w:val="00AC0573"/>
    <w:rsid w:val="00AC0CFF"/>
    <w:rsid w:val="00AC3C11"/>
    <w:rsid w:val="00AC3D4C"/>
    <w:rsid w:val="00AC48CB"/>
    <w:rsid w:val="00AC535F"/>
    <w:rsid w:val="00AC5D93"/>
    <w:rsid w:val="00AC6AE7"/>
    <w:rsid w:val="00AD373C"/>
    <w:rsid w:val="00AD3A91"/>
    <w:rsid w:val="00AD3EF7"/>
    <w:rsid w:val="00AD4AD9"/>
    <w:rsid w:val="00AD64B1"/>
    <w:rsid w:val="00AD723D"/>
    <w:rsid w:val="00AE387D"/>
    <w:rsid w:val="00AF5079"/>
    <w:rsid w:val="00B00F08"/>
    <w:rsid w:val="00B025E5"/>
    <w:rsid w:val="00B05BB6"/>
    <w:rsid w:val="00B06092"/>
    <w:rsid w:val="00B07474"/>
    <w:rsid w:val="00B12303"/>
    <w:rsid w:val="00B16E2D"/>
    <w:rsid w:val="00B216CA"/>
    <w:rsid w:val="00B21B38"/>
    <w:rsid w:val="00B22CCC"/>
    <w:rsid w:val="00B23D41"/>
    <w:rsid w:val="00B241D8"/>
    <w:rsid w:val="00B241FC"/>
    <w:rsid w:val="00B253A0"/>
    <w:rsid w:val="00B25C0E"/>
    <w:rsid w:val="00B25DE6"/>
    <w:rsid w:val="00B267DE"/>
    <w:rsid w:val="00B26F22"/>
    <w:rsid w:val="00B3143C"/>
    <w:rsid w:val="00B31499"/>
    <w:rsid w:val="00B314B6"/>
    <w:rsid w:val="00B31572"/>
    <w:rsid w:val="00B3671D"/>
    <w:rsid w:val="00B42CFE"/>
    <w:rsid w:val="00B43DE9"/>
    <w:rsid w:val="00B45472"/>
    <w:rsid w:val="00B46210"/>
    <w:rsid w:val="00B46A16"/>
    <w:rsid w:val="00B46C95"/>
    <w:rsid w:val="00B470B8"/>
    <w:rsid w:val="00B51985"/>
    <w:rsid w:val="00B53769"/>
    <w:rsid w:val="00B57239"/>
    <w:rsid w:val="00B61092"/>
    <w:rsid w:val="00B6154B"/>
    <w:rsid w:val="00B63F37"/>
    <w:rsid w:val="00B65FE2"/>
    <w:rsid w:val="00B73932"/>
    <w:rsid w:val="00B73A3E"/>
    <w:rsid w:val="00B74181"/>
    <w:rsid w:val="00B742F6"/>
    <w:rsid w:val="00B77663"/>
    <w:rsid w:val="00B80116"/>
    <w:rsid w:val="00B807D8"/>
    <w:rsid w:val="00B80EBE"/>
    <w:rsid w:val="00B80F77"/>
    <w:rsid w:val="00B83C7F"/>
    <w:rsid w:val="00B8596A"/>
    <w:rsid w:val="00B915FE"/>
    <w:rsid w:val="00B925EF"/>
    <w:rsid w:val="00B930F3"/>
    <w:rsid w:val="00B93B68"/>
    <w:rsid w:val="00B95638"/>
    <w:rsid w:val="00BA0C00"/>
    <w:rsid w:val="00BA3A46"/>
    <w:rsid w:val="00BA4F4C"/>
    <w:rsid w:val="00BA57B2"/>
    <w:rsid w:val="00BB3263"/>
    <w:rsid w:val="00BB5DD8"/>
    <w:rsid w:val="00BB645E"/>
    <w:rsid w:val="00BB695C"/>
    <w:rsid w:val="00BB6F84"/>
    <w:rsid w:val="00BC2568"/>
    <w:rsid w:val="00BC4D6D"/>
    <w:rsid w:val="00BC72F4"/>
    <w:rsid w:val="00BD2156"/>
    <w:rsid w:val="00BD3A97"/>
    <w:rsid w:val="00BD3F0F"/>
    <w:rsid w:val="00BD4748"/>
    <w:rsid w:val="00BD76E0"/>
    <w:rsid w:val="00BE353D"/>
    <w:rsid w:val="00BE35A8"/>
    <w:rsid w:val="00BE4098"/>
    <w:rsid w:val="00BE4CFE"/>
    <w:rsid w:val="00BE5709"/>
    <w:rsid w:val="00BE5CD2"/>
    <w:rsid w:val="00BE6B8C"/>
    <w:rsid w:val="00BE7305"/>
    <w:rsid w:val="00BF020C"/>
    <w:rsid w:val="00BF0D2D"/>
    <w:rsid w:val="00BF1616"/>
    <w:rsid w:val="00BF2BB8"/>
    <w:rsid w:val="00BF3457"/>
    <w:rsid w:val="00BF45A2"/>
    <w:rsid w:val="00BF4F6E"/>
    <w:rsid w:val="00BF646E"/>
    <w:rsid w:val="00BF669A"/>
    <w:rsid w:val="00BF6AC7"/>
    <w:rsid w:val="00C01189"/>
    <w:rsid w:val="00C026A9"/>
    <w:rsid w:val="00C03B08"/>
    <w:rsid w:val="00C051C7"/>
    <w:rsid w:val="00C06C9B"/>
    <w:rsid w:val="00C124E4"/>
    <w:rsid w:val="00C16D18"/>
    <w:rsid w:val="00C178FD"/>
    <w:rsid w:val="00C17A8F"/>
    <w:rsid w:val="00C24307"/>
    <w:rsid w:val="00C24393"/>
    <w:rsid w:val="00C30E4F"/>
    <w:rsid w:val="00C32940"/>
    <w:rsid w:val="00C34957"/>
    <w:rsid w:val="00C34A49"/>
    <w:rsid w:val="00C407EA"/>
    <w:rsid w:val="00C40B4A"/>
    <w:rsid w:val="00C41CC2"/>
    <w:rsid w:val="00C424BE"/>
    <w:rsid w:val="00C45266"/>
    <w:rsid w:val="00C52ABA"/>
    <w:rsid w:val="00C52D94"/>
    <w:rsid w:val="00C52F3D"/>
    <w:rsid w:val="00C57222"/>
    <w:rsid w:val="00C625C8"/>
    <w:rsid w:val="00C62E8E"/>
    <w:rsid w:val="00C63C15"/>
    <w:rsid w:val="00C65BA8"/>
    <w:rsid w:val="00C6607D"/>
    <w:rsid w:val="00C67659"/>
    <w:rsid w:val="00C70382"/>
    <w:rsid w:val="00C7463B"/>
    <w:rsid w:val="00C74C11"/>
    <w:rsid w:val="00C74C64"/>
    <w:rsid w:val="00C76163"/>
    <w:rsid w:val="00C764FC"/>
    <w:rsid w:val="00C81F86"/>
    <w:rsid w:val="00C83F41"/>
    <w:rsid w:val="00C856F9"/>
    <w:rsid w:val="00C8576F"/>
    <w:rsid w:val="00C857B6"/>
    <w:rsid w:val="00C902D0"/>
    <w:rsid w:val="00C9057C"/>
    <w:rsid w:val="00C92C5B"/>
    <w:rsid w:val="00C9407B"/>
    <w:rsid w:val="00CA2416"/>
    <w:rsid w:val="00CA41A4"/>
    <w:rsid w:val="00CA44A0"/>
    <w:rsid w:val="00CA4FB0"/>
    <w:rsid w:val="00CA7A7B"/>
    <w:rsid w:val="00CB6D39"/>
    <w:rsid w:val="00CC1C00"/>
    <w:rsid w:val="00CC3641"/>
    <w:rsid w:val="00CC6D37"/>
    <w:rsid w:val="00CD1BCA"/>
    <w:rsid w:val="00CD2C3B"/>
    <w:rsid w:val="00CD5C45"/>
    <w:rsid w:val="00CD5E44"/>
    <w:rsid w:val="00CD69BB"/>
    <w:rsid w:val="00CE5B4D"/>
    <w:rsid w:val="00CF24F0"/>
    <w:rsid w:val="00CF2849"/>
    <w:rsid w:val="00CF49E9"/>
    <w:rsid w:val="00CF66EF"/>
    <w:rsid w:val="00CF700D"/>
    <w:rsid w:val="00D00035"/>
    <w:rsid w:val="00D01106"/>
    <w:rsid w:val="00D01D7A"/>
    <w:rsid w:val="00D032DB"/>
    <w:rsid w:val="00D04833"/>
    <w:rsid w:val="00D0583E"/>
    <w:rsid w:val="00D06301"/>
    <w:rsid w:val="00D06DC4"/>
    <w:rsid w:val="00D07C9B"/>
    <w:rsid w:val="00D10351"/>
    <w:rsid w:val="00D13132"/>
    <w:rsid w:val="00D14DD4"/>
    <w:rsid w:val="00D14F16"/>
    <w:rsid w:val="00D177CA"/>
    <w:rsid w:val="00D20840"/>
    <w:rsid w:val="00D22578"/>
    <w:rsid w:val="00D23766"/>
    <w:rsid w:val="00D25E6A"/>
    <w:rsid w:val="00D25EA5"/>
    <w:rsid w:val="00D274D0"/>
    <w:rsid w:val="00D300B2"/>
    <w:rsid w:val="00D30133"/>
    <w:rsid w:val="00D30CFB"/>
    <w:rsid w:val="00D31173"/>
    <w:rsid w:val="00D32315"/>
    <w:rsid w:val="00D35430"/>
    <w:rsid w:val="00D35A32"/>
    <w:rsid w:val="00D35E4D"/>
    <w:rsid w:val="00D364F7"/>
    <w:rsid w:val="00D4193E"/>
    <w:rsid w:val="00D43B54"/>
    <w:rsid w:val="00D44383"/>
    <w:rsid w:val="00D46654"/>
    <w:rsid w:val="00D4738A"/>
    <w:rsid w:val="00D47C6F"/>
    <w:rsid w:val="00D501EA"/>
    <w:rsid w:val="00D506D6"/>
    <w:rsid w:val="00D5307D"/>
    <w:rsid w:val="00D55CA8"/>
    <w:rsid w:val="00D56AA9"/>
    <w:rsid w:val="00D60E0B"/>
    <w:rsid w:val="00D62019"/>
    <w:rsid w:val="00D623F9"/>
    <w:rsid w:val="00D63676"/>
    <w:rsid w:val="00D66463"/>
    <w:rsid w:val="00D66A5E"/>
    <w:rsid w:val="00D66B61"/>
    <w:rsid w:val="00D670C9"/>
    <w:rsid w:val="00D67608"/>
    <w:rsid w:val="00D738F8"/>
    <w:rsid w:val="00D73AE7"/>
    <w:rsid w:val="00D74B8D"/>
    <w:rsid w:val="00D76527"/>
    <w:rsid w:val="00D8399E"/>
    <w:rsid w:val="00D84938"/>
    <w:rsid w:val="00D85303"/>
    <w:rsid w:val="00D869CF"/>
    <w:rsid w:val="00D87972"/>
    <w:rsid w:val="00D9214C"/>
    <w:rsid w:val="00DA041A"/>
    <w:rsid w:val="00DA0463"/>
    <w:rsid w:val="00DA1F30"/>
    <w:rsid w:val="00DA22F9"/>
    <w:rsid w:val="00DA260D"/>
    <w:rsid w:val="00DA39EE"/>
    <w:rsid w:val="00DA76AE"/>
    <w:rsid w:val="00DB42A4"/>
    <w:rsid w:val="00DB5A37"/>
    <w:rsid w:val="00DB5A55"/>
    <w:rsid w:val="00DB655E"/>
    <w:rsid w:val="00DC01CD"/>
    <w:rsid w:val="00DC273E"/>
    <w:rsid w:val="00DC2F79"/>
    <w:rsid w:val="00DC39F1"/>
    <w:rsid w:val="00DC5C6F"/>
    <w:rsid w:val="00DD0633"/>
    <w:rsid w:val="00DD2FA1"/>
    <w:rsid w:val="00DD3BAB"/>
    <w:rsid w:val="00DD436A"/>
    <w:rsid w:val="00DD47D2"/>
    <w:rsid w:val="00DD6CF6"/>
    <w:rsid w:val="00DD6D98"/>
    <w:rsid w:val="00DD7927"/>
    <w:rsid w:val="00DE1952"/>
    <w:rsid w:val="00DE196C"/>
    <w:rsid w:val="00DE26EA"/>
    <w:rsid w:val="00DE31CA"/>
    <w:rsid w:val="00DE3310"/>
    <w:rsid w:val="00DE3BE6"/>
    <w:rsid w:val="00DE4ACD"/>
    <w:rsid w:val="00DE52FA"/>
    <w:rsid w:val="00DF1C95"/>
    <w:rsid w:val="00DF5923"/>
    <w:rsid w:val="00DF5B5A"/>
    <w:rsid w:val="00E000CB"/>
    <w:rsid w:val="00E011D9"/>
    <w:rsid w:val="00E01B76"/>
    <w:rsid w:val="00E02259"/>
    <w:rsid w:val="00E03A3F"/>
    <w:rsid w:val="00E06220"/>
    <w:rsid w:val="00E06A1C"/>
    <w:rsid w:val="00E10676"/>
    <w:rsid w:val="00E1081B"/>
    <w:rsid w:val="00E1365B"/>
    <w:rsid w:val="00E1479C"/>
    <w:rsid w:val="00E15A60"/>
    <w:rsid w:val="00E15E3C"/>
    <w:rsid w:val="00E1609E"/>
    <w:rsid w:val="00E17A9B"/>
    <w:rsid w:val="00E20885"/>
    <w:rsid w:val="00E227B8"/>
    <w:rsid w:val="00E26B47"/>
    <w:rsid w:val="00E30815"/>
    <w:rsid w:val="00E30961"/>
    <w:rsid w:val="00E31236"/>
    <w:rsid w:val="00E31267"/>
    <w:rsid w:val="00E32E34"/>
    <w:rsid w:val="00E334A0"/>
    <w:rsid w:val="00E335D9"/>
    <w:rsid w:val="00E3376E"/>
    <w:rsid w:val="00E3469B"/>
    <w:rsid w:val="00E35966"/>
    <w:rsid w:val="00E37CE5"/>
    <w:rsid w:val="00E40507"/>
    <w:rsid w:val="00E43C95"/>
    <w:rsid w:val="00E44D14"/>
    <w:rsid w:val="00E52C0D"/>
    <w:rsid w:val="00E53308"/>
    <w:rsid w:val="00E53952"/>
    <w:rsid w:val="00E53E75"/>
    <w:rsid w:val="00E5495E"/>
    <w:rsid w:val="00E570AE"/>
    <w:rsid w:val="00E57FA9"/>
    <w:rsid w:val="00E6071C"/>
    <w:rsid w:val="00E6179F"/>
    <w:rsid w:val="00E620FC"/>
    <w:rsid w:val="00E62ADB"/>
    <w:rsid w:val="00E649A0"/>
    <w:rsid w:val="00E65A17"/>
    <w:rsid w:val="00E66AA3"/>
    <w:rsid w:val="00E67271"/>
    <w:rsid w:val="00E674C7"/>
    <w:rsid w:val="00E677E4"/>
    <w:rsid w:val="00E678E6"/>
    <w:rsid w:val="00E70F30"/>
    <w:rsid w:val="00E71D91"/>
    <w:rsid w:val="00E72743"/>
    <w:rsid w:val="00E7373E"/>
    <w:rsid w:val="00E73B52"/>
    <w:rsid w:val="00E74481"/>
    <w:rsid w:val="00E75C25"/>
    <w:rsid w:val="00E76E46"/>
    <w:rsid w:val="00E775AD"/>
    <w:rsid w:val="00E81BDF"/>
    <w:rsid w:val="00E81F66"/>
    <w:rsid w:val="00E82A11"/>
    <w:rsid w:val="00E82BF8"/>
    <w:rsid w:val="00E82F2A"/>
    <w:rsid w:val="00E83137"/>
    <w:rsid w:val="00E86D6B"/>
    <w:rsid w:val="00E87183"/>
    <w:rsid w:val="00E90DED"/>
    <w:rsid w:val="00E923E1"/>
    <w:rsid w:val="00E945EF"/>
    <w:rsid w:val="00E9500B"/>
    <w:rsid w:val="00EA13F6"/>
    <w:rsid w:val="00EA19FE"/>
    <w:rsid w:val="00EA1E33"/>
    <w:rsid w:val="00EA21A2"/>
    <w:rsid w:val="00EA2C37"/>
    <w:rsid w:val="00EA3357"/>
    <w:rsid w:val="00EA51C1"/>
    <w:rsid w:val="00EA5E2D"/>
    <w:rsid w:val="00EA6FBF"/>
    <w:rsid w:val="00EB065B"/>
    <w:rsid w:val="00EB0D4D"/>
    <w:rsid w:val="00EB0DA5"/>
    <w:rsid w:val="00EB21BE"/>
    <w:rsid w:val="00EB2695"/>
    <w:rsid w:val="00EC1BB8"/>
    <w:rsid w:val="00EC387F"/>
    <w:rsid w:val="00EC38E9"/>
    <w:rsid w:val="00EC3B53"/>
    <w:rsid w:val="00EC40DA"/>
    <w:rsid w:val="00EC77D0"/>
    <w:rsid w:val="00ED03A2"/>
    <w:rsid w:val="00ED0F7D"/>
    <w:rsid w:val="00ED1FD9"/>
    <w:rsid w:val="00ED35C8"/>
    <w:rsid w:val="00ED4013"/>
    <w:rsid w:val="00ED415A"/>
    <w:rsid w:val="00ED4644"/>
    <w:rsid w:val="00ED49BE"/>
    <w:rsid w:val="00ED7D64"/>
    <w:rsid w:val="00EE23C5"/>
    <w:rsid w:val="00EE23E7"/>
    <w:rsid w:val="00EE6602"/>
    <w:rsid w:val="00EE6996"/>
    <w:rsid w:val="00EE6FD9"/>
    <w:rsid w:val="00EF2F69"/>
    <w:rsid w:val="00EF37E9"/>
    <w:rsid w:val="00EF3AD9"/>
    <w:rsid w:val="00EF4AEA"/>
    <w:rsid w:val="00EF5F3B"/>
    <w:rsid w:val="00EF6674"/>
    <w:rsid w:val="00F00BA7"/>
    <w:rsid w:val="00F01959"/>
    <w:rsid w:val="00F0227D"/>
    <w:rsid w:val="00F0485F"/>
    <w:rsid w:val="00F10CA0"/>
    <w:rsid w:val="00F10F31"/>
    <w:rsid w:val="00F1234F"/>
    <w:rsid w:val="00F12D1F"/>
    <w:rsid w:val="00F12FE6"/>
    <w:rsid w:val="00F13660"/>
    <w:rsid w:val="00F1699A"/>
    <w:rsid w:val="00F21FCA"/>
    <w:rsid w:val="00F22298"/>
    <w:rsid w:val="00F314E1"/>
    <w:rsid w:val="00F341C9"/>
    <w:rsid w:val="00F347BE"/>
    <w:rsid w:val="00F37C25"/>
    <w:rsid w:val="00F42DFC"/>
    <w:rsid w:val="00F46615"/>
    <w:rsid w:val="00F50187"/>
    <w:rsid w:val="00F54F8E"/>
    <w:rsid w:val="00F574E2"/>
    <w:rsid w:val="00F65810"/>
    <w:rsid w:val="00F7274D"/>
    <w:rsid w:val="00F732F3"/>
    <w:rsid w:val="00F763E9"/>
    <w:rsid w:val="00F77D00"/>
    <w:rsid w:val="00F810A5"/>
    <w:rsid w:val="00F8153E"/>
    <w:rsid w:val="00F81B69"/>
    <w:rsid w:val="00F82E63"/>
    <w:rsid w:val="00F92035"/>
    <w:rsid w:val="00F923A6"/>
    <w:rsid w:val="00F92DCF"/>
    <w:rsid w:val="00F9307E"/>
    <w:rsid w:val="00F9308C"/>
    <w:rsid w:val="00F94203"/>
    <w:rsid w:val="00F94F85"/>
    <w:rsid w:val="00F95C8C"/>
    <w:rsid w:val="00FA009F"/>
    <w:rsid w:val="00FA26CE"/>
    <w:rsid w:val="00FA2E0C"/>
    <w:rsid w:val="00FA42E8"/>
    <w:rsid w:val="00FA6C96"/>
    <w:rsid w:val="00FB0F2F"/>
    <w:rsid w:val="00FB14CB"/>
    <w:rsid w:val="00FB176F"/>
    <w:rsid w:val="00FB2AE6"/>
    <w:rsid w:val="00FB2F48"/>
    <w:rsid w:val="00FB5A3E"/>
    <w:rsid w:val="00FB5F34"/>
    <w:rsid w:val="00FB77AE"/>
    <w:rsid w:val="00FC08C9"/>
    <w:rsid w:val="00FC0DF7"/>
    <w:rsid w:val="00FC2A84"/>
    <w:rsid w:val="00FC40D3"/>
    <w:rsid w:val="00FC411C"/>
    <w:rsid w:val="00FC4544"/>
    <w:rsid w:val="00FC66A1"/>
    <w:rsid w:val="00FC72D8"/>
    <w:rsid w:val="00FC78AD"/>
    <w:rsid w:val="00FD0977"/>
    <w:rsid w:val="00FD31A9"/>
    <w:rsid w:val="00FD6541"/>
    <w:rsid w:val="00FD7834"/>
    <w:rsid w:val="00FE0D17"/>
    <w:rsid w:val="00FE0F9A"/>
    <w:rsid w:val="00FE47A0"/>
    <w:rsid w:val="00FE4835"/>
    <w:rsid w:val="00FE7A68"/>
    <w:rsid w:val="00FF0BEF"/>
    <w:rsid w:val="00FF3AA5"/>
    <w:rsid w:val="00FF5D47"/>
    <w:rsid w:val="00FF60DD"/>
    <w:rsid w:val="00FF644A"/>
    <w:rsid w:val="00FF6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 w:type="paragraph" w:customStyle="1" w:styleId="Pa11">
    <w:name w:val="Pa11"/>
    <w:basedOn w:val="Default"/>
    <w:next w:val="Default"/>
    <w:uiPriority w:val="99"/>
    <w:rsid w:val="00FA6C96"/>
    <w:pPr>
      <w:spacing w:line="221" w:lineRule="atLeast"/>
    </w:pPr>
    <w:rPr>
      <w:rFonts w:ascii="Minion Pro" w:eastAsiaTheme="minorHAnsi" w:hAnsi="Minion Pro" w:cstheme="minorBidi"/>
      <w:color w:val="auto"/>
    </w:rPr>
  </w:style>
  <w:style w:type="paragraph" w:customStyle="1" w:styleId="Pa4">
    <w:name w:val="Pa4"/>
    <w:basedOn w:val="Default"/>
    <w:next w:val="Default"/>
    <w:uiPriority w:val="99"/>
    <w:rsid w:val="00FA6C96"/>
    <w:pPr>
      <w:spacing w:line="221" w:lineRule="atLeast"/>
    </w:pPr>
    <w:rPr>
      <w:rFonts w:ascii="Minion Pro" w:eastAsiaTheme="minorHAnsi" w:hAnsi="Minion Pro"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427">
      <w:bodyDiv w:val="1"/>
      <w:marLeft w:val="0"/>
      <w:marRight w:val="0"/>
      <w:marTop w:val="0"/>
      <w:marBottom w:val="0"/>
      <w:divBdr>
        <w:top w:val="none" w:sz="0" w:space="0" w:color="auto"/>
        <w:left w:val="none" w:sz="0" w:space="0" w:color="auto"/>
        <w:bottom w:val="none" w:sz="0" w:space="0" w:color="auto"/>
        <w:right w:val="none" w:sz="0" w:space="0" w:color="auto"/>
      </w:divBdr>
    </w:div>
    <w:div w:id="308287850">
      <w:bodyDiv w:val="1"/>
      <w:marLeft w:val="0"/>
      <w:marRight w:val="0"/>
      <w:marTop w:val="0"/>
      <w:marBottom w:val="0"/>
      <w:divBdr>
        <w:top w:val="none" w:sz="0" w:space="0" w:color="auto"/>
        <w:left w:val="none" w:sz="0" w:space="0" w:color="auto"/>
        <w:bottom w:val="none" w:sz="0" w:space="0" w:color="auto"/>
        <w:right w:val="none" w:sz="0" w:space="0" w:color="auto"/>
      </w:divBdr>
    </w:div>
    <w:div w:id="312569874">
      <w:bodyDiv w:val="1"/>
      <w:marLeft w:val="0"/>
      <w:marRight w:val="0"/>
      <w:marTop w:val="0"/>
      <w:marBottom w:val="0"/>
      <w:divBdr>
        <w:top w:val="none" w:sz="0" w:space="0" w:color="auto"/>
        <w:left w:val="none" w:sz="0" w:space="0" w:color="auto"/>
        <w:bottom w:val="none" w:sz="0" w:space="0" w:color="auto"/>
        <w:right w:val="none" w:sz="0" w:space="0" w:color="auto"/>
      </w:divBdr>
    </w:div>
    <w:div w:id="638803850">
      <w:bodyDiv w:val="1"/>
      <w:marLeft w:val="0"/>
      <w:marRight w:val="0"/>
      <w:marTop w:val="0"/>
      <w:marBottom w:val="0"/>
      <w:divBdr>
        <w:top w:val="none" w:sz="0" w:space="0" w:color="auto"/>
        <w:left w:val="none" w:sz="0" w:space="0" w:color="auto"/>
        <w:bottom w:val="none" w:sz="0" w:space="0" w:color="auto"/>
        <w:right w:val="none" w:sz="0" w:space="0" w:color="auto"/>
      </w:divBdr>
    </w:div>
    <w:div w:id="1170825903">
      <w:bodyDiv w:val="1"/>
      <w:marLeft w:val="0"/>
      <w:marRight w:val="0"/>
      <w:marTop w:val="0"/>
      <w:marBottom w:val="0"/>
      <w:divBdr>
        <w:top w:val="none" w:sz="0" w:space="0" w:color="auto"/>
        <w:left w:val="none" w:sz="0" w:space="0" w:color="auto"/>
        <w:bottom w:val="none" w:sz="0" w:space="0" w:color="auto"/>
        <w:right w:val="none" w:sz="0" w:space="0" w:color="auto"/>
      </w:divBdr>
    </w:div>
    <w:div w:id="1485048013">
      <w:bodyDiv w:val="1"/>
      <w:marLeft w:val="0"/>
      <w:marRight w:val="0"/>
      <w:marTop w:val="0"/>
      <w:marBottom w:val="0"/>
      <w:divBdr>
        <w:top w:val="none" w:sz="0" w:space="0" w:color="auto"/>
        <w:left w:val="none" w:sz="0" w:space="0" w:color="auto"/>
        <w:bottom w:val="none" w:sz="0" w:space="0" w:color="auto"/>
        <w:right w:val="none" w:sz="0" w:space="0" w:color="auto"/>
      </w:divBdr>
    </w:div>
    <w:div w:id="1667900717">
      <w:bodyDiv w:val="1"/>
      <w:marLeft w:val="0"/>
      <w:marRight w:val="0"/>
      <w:marTop w:val="0"/>
      <w:marBottom w:val="0"/>
      <w:divBdr>
        <w:top w:val="none" w:sz="0" w:space="0" w:color="auto"/>
        <w:left w:val="none" w:sz="0" w:space="0" w:color="auto"/>
        <w:bottom w:val="none" w:sz="0" w:space="0" w:color="auto"/>
        <w:right w:val="none" w:sz="0" w:space="0" w:color="auto"/>
      </w:divBdr>
    </w:div>
    <w:div w:id="1725568721">
      <w:bodyDiv w:val="1"/>
      <w:marLeft w:val="0"/>
      <w:marRight w:val="0"/>
      <w:marTop w:val="0"/>
      <w:marBottom w:val="0"/>
      <w:divBdr>
        <w:top w:val="none" w:sz="0" w:space="0" w:color="auto"/>
        <w:left w:val="none" w:sz="0" w:space="0" w:color="auto"/>
        <w:bottom w:val="none" w:sz="0" w:space="0" w:color="auto"/>
        <w:right w:val="none" w:sz="0" w:space="0" w:color="auto"/>
      </w:divBdr>
    </w:div>
    <w:div w:id="1732074021">
      <w:bodyDiv w:val="1"/>
      <w:marLeft w:val="0"/>
      <w:marRight w:val="0"/>
      <w:marTop w:val="0"/>
      <w:marBottom w:val="0"/>
      <w:divBdr>
        <w:top w:val="none" w:sz="0" w:space="0" w:color="auto"/>
        <w:left w:val="none" w:sz="0" w:space="0" w:color="auto"/>
        <w:bottom w:val="none" w:sz="0" w:space="0" w:color="auto"/>
        <w:right w:val="none" w:sz="0" w:space="0" w:color="auto"/>
      </w:divBdr>
    </w:div>
    <w:div w:id="1803227407">
      <w:marLeft w:val="0"/>
      <w:marRight w:val="0"/>
      <w:marTop w:val="0"/>
      <w:marBottom w:val="0"/>
      <w:divBdr>
        <w:top w:val="none" w:sz="0" w:space="0" w:color="auto"/>
        <w:left w:val="none" w:sz="0" w:space="0" w:color="auto"/>
        <w:bottom w:val="none" w:sz="0" w:space="0" w:color="auto"/>
        <w:right w:val="none" w:sz="0" w:space="0" w:color="auto"/>
      </w:divBdr>
      <w:divsChild>
        <w:div w:id="1803227445">
          <w:marLeft w:val="0"/>
          <w:marRight w:val="0"/>
          <w:marTop w:val="0"/>
          <w:marBottom w:val="0"/>
          <w:divBdr>
            <w:top w:val="none" w:sz="0" w:space="0" w:color="auto"/>
            <w:left w:val="none" w:sz="0" w:space="0" w:color="auto"/>
            <w:bottom w:val="none" w:sz="0" w:space="0" w:color="auto"/>
            <w:right w:val="none" w:sz="0" w:space="0" w:color="auto"/>
          </w:divBdr>
          <w:divsChild>
            <w:div w:id="1803227450">
              <w:marLeft w:val="0"/>
              <w:marRight w:val="0"/>
              <w:marTop w:val="0"/>
              <w:marBottom w:val="0"/>
              <w:divBdr>
                <w:top w:val="none" w:sz="0" w:space="0" w:color="auto"/>
                <w:left w:val="none" w:sz="0" w:space="0" w:color="auto"/>
                <w:bottom w:val="none" w:sz="0" w:space="0" w:color="auto"/>
                <w:right w:val="none" w:sz="0" w:space="0" w:color="auto"/>
              </w:divBdr>
              <w:divsChild>
                <w:div w:id="1803227479">
                  <w:marLeft w:val="2760"/>
                  <w:marRight w:val="5025"/>
                  <w:marTop w:val="0"/>
                  <w:marBottom w:val="0"/>
                  <w:divBdr>
                    <w:top w:val="none" w:sz="0" w:space="0" w:color="auto"/>
                    <w:left w:val="none" w:sz="0" w:space="0" w:color="auto"/>
                    <w:bottom w:val="none" w:sz="0" w:space="0" w:color="auto"/>
                    <w:right w:val="none" w:sz="0" w:space="0" w:color="auto"/>
                  </w:divBdr>
                  <w:divsChild>
                    <w:div w:id="1803227419">
                      <w:marLeft w:val="0"/>
                      <w:marRight w:val="0"/>
                      <w:marTop w:val="0"/>
                      <w:marBottom w:val="0"/>
                      <w:divBdr>
                        <w:top w:val="none" w:sz="0" w:space="0" w:color="auto"/>
                        <w:left w:val="none" w:sz="0" w:space="0" w:color="auto"/>
                        <w:bottom w:val="none" w:sz="0" w:space="0" w:color="auto"/>
                        <w:right w:val="none" w:sz="0" w:space="0" w:color="auto"/>
                      </w:divBdr>
                      <w:divsChild>
                        <w:div w:id="1803227415">
                          <w:marLeft w:val="0"/>
                          <w:marRight w:val="0"/>
                          <w:marTop w:val="0"/>
                          <w:marBottom w:val="0"/>
                          <w:divBdr>
                            <w:top w:val="none" w:sz="0" w:space="0" w:color="auto"/>
                            <w:left w:val="none" w:sz="0" w:space="0" w:color="auto"/>
                            <w:bottom w:val="none" w:sz="0" w:space="0" w:color="auto"/>
                            <w:right w:val="none" w:sz="0" w:space="0" w:color="auto"/>
                          </w:divBdr>
                          <w:divsChild>
                            <w:div w:id="1803227469">
                              <w:marLeft w:val="0"/>
                              <w:marRight w:val="0"/>
                              <w:marTop w:val="0"/>
                              <w:marBottom w:val="0"/>
                              <w:divBdr>
                                <w:top w:val="none" w:sz="0" w:space="0" w:color="auto"/>
                                <w:left w:val="none" w:sz="0" w:space="0" w:color="auto"/>
                                <w:bottom w:val="none" w:sz="0" w:space="0" w:color="auto"/>
                                <w:right w:val="none" w:sz="0" w:space="0" w:color="auto"/>
                              </w:divBdr>
                              <w:divsChild>
                                <w:div w:id="1803227456">
                                  <w:marLeft w:val="0"/>
                                  <w:marRight w:val="0"/>
                                  <w:marTop w:val="0"/>
                                  <w:marBottom w:val="0"/>
                                  <w:divBdr>
                                    <w:top w:val="none" w:sz="0" w:space="0" w:color="auto"/>
                                    <w:left w:val="none" w:sz="0" w:space="0" w:color="auto"/>
                                    <w:bottom w:val="none" w:sz="0" w:space="0" w:color="auto"/>
                                    <w:right w:val="none" w:sz="0" w:space="0" w:color="auto"/>
                                  </w:divBdr>
                                  <w:divsChild>
                                    <w:div w:id="1803227458">
                                      <w:marLeft w:val="0"/>
                                      <w:marRight w:val="0"/>
                                      <w:marTop w:val="0"/>
                                      <w:marBottom w:val="0"/>
                                      <w:divBdr>
                                        <w:top w:val="none" w:sz="0" w:space="0" w:color="auto"/>
                                        <w:left w:val="none" w:sz="0" w:space="0" w:color="auto"/>
                                        <w:bottom w:val="none" w:sz="0" w:space="0" w:color="auto"/>
                                        <w:right w:val="none" w:sz="0" w:space="0" w:color="auto"/>
                                      </w:divBdr>
                                      <w:divsChild>
                                        <w:div w:id="1803227486">
                                          <w:marLeft w:val="0"/>
                                          <w:marRight w:val="0"/>
                                          <w:marTop w:val="0"/>
                                          <w:marBottom w:val="0"/>
                                          <w:divBdr>
                                            <w:top w:val="none" w:sz="0" w:space="0" w:color="auto"/>
                                            <w:left w:val="none" w:sz="0" w:space="0" w:color="auto"/>
                                            <w:bottom w:val="none" w:sz="0" w:space="0" w:color="auto"/>
                                            <w:right w:val="none" w:sz="0" w:space="0" w:color="auto"/>
                                          </w:divBdr>
                                          <w:divsChild>
                                            <w:div w:id="1803227408">
                                              <w:marLeft w:val="0"/>
                                              <w:marRight w:val="0"/>
                                              <w:marTop w:val="0"/>
                                              <w:marBottom w:val="0"/>
                                              <w:divBdr>
                                                <w:top w:val="none" w:sz="0" w:space="0" w:color="auto"/>
                                                <w:left w:val="none" w:sz="0" w:space="0" w:color="auto"/>
                                                <w:bottom w:val="none" w:sz="0" w:space="0" w:color="auto"/>
                                                <w:right w:val="none" w:sz="0" w:space="0" w:color="auto"/>
                                              </w:divBdr>
                                              <w:divsChild>
                                                <w:div w:id="1803227411">
                                                  <w:marLeft w:val="0"/>
                                                  <w:marRight w:val="0"/>
                                                  <w:marTop w:val="0"/>
                                                  <w:marBottom w:val="0"/>
                                                  <w:divBdr>
                                                    <w:top w:val="none" w:sz="0" w:space="0" w:color="auto"/>
                                                    <w:left w:val="none" w:sz="0" w:space="0" w:color="auto"/>
                                                    <w:bottom w:val="none" w:sz="0" w:space="0" w:color="auto"/>
                                                    <w:right w:val="none" w:sz="0" w:space="0" w:color="auto"/>
                                                  </w:divBdr>
                                                  <w:divsChild>
                                                    <w:div w:id="1803227470">
                                                      <w:marLeft w:val="0"/>
                                                      <w:marRight w:val="0"/>
                                                      <w:marTop w:val="0"/>
                                                      <w:marBottom w:val="0"/>
                                                      <w:divBdr>
                                                        <w:top w:val="none" w:sz="0" w:space="0" w:color="auto"/>
                                                        <w:left w:val="none" w:sz="0" w:space="0" w:color="auto"/>
                                                        <w:bottom w:val="none" w:sz="0" w:space="0" w:color="auto"/>
                                                        <w:right w:val="none" w:sz="0" w:space="0" w:color="auto"/>
                                                      </w:divBdr>
                                                      <w:divsChild>
                                                        <w:div w:id="1803227474">
                                                          <w:marLeft w:val="0"/>
                                                          <w:marRight w:val="0"/>
                                                          <w:marTop w:val="0"/>
                                                          <w:marBottom w:val="0"/>
                                                          <w:divBdr>
                                                            <w:top w:val="none" w:sz="0" w:space="0" w:color="auto"/>
                                                            <w:left w:val="none" w:sz="0" w:space="0" w:color="auto"/>
                                                            <w:bottom w:val="none" w:sz="0" w:space="0" w:color="auto"/>
                                                            <w:right w:val="none" w:sz="0" w:space="0" w:color="auto"/>
                                                          </w:divBdr>
                                                          <w:divsChild>
                                                            <w:div w:id="1803227454">
                                                              <w:marLeft w:val="0"/>
                                                              <w:marRight w:val="0"/>
                                                              <w:marTop w:val="0"/>
                                                              <w:marBottom w:val="0"/>
                                                              <w:divBdr>
                                                                <w:top w:val="none" w:sz="0" w:space="0" w:color="auto"/>
                                                                <w:left w:val="none" w:sz="0" w:space="0" w:color="auto"/>
                                                                <w:bottom w:val="none" w:sz="0" w:space="0" w:color="auto"/>
                                                                <w:right w:val="none" w:sz="0" w:space="0" w:color="auto"/>
                                                              </w:divBdr>
                                                              <w:divsChild>
                                                                <w:div w:id="1803227453">
                                                                  <w:marLeft w:val="0"/>
                                                                  <w:marRight w:val="0"/>
                                                                  <w:marTop w:val="0"/>
                                                                  <w:marBottom w:val="0"/>
                                                                  <w:divBdr>
                                                                    <w:top w:val="none" w:sz="0" w:space="0" w:color="auto"/>
                                                                    <w:left w:val="none" w:sz="0" w:space="0" w:color="auto"/>
                                                                    <w:bottom w:val="none" w:sz="0" w:space="0" w:color="auto"/>
                                                                    <w:right w:val="none" w:sz="0" w:space="0" w:color="auto"/>
                                                                  </w:divBdr>
                                                                  <w:divsChild>
                                                                    <w:div w:id="1803227413">
                                                                      <w:marLeft w:val="0"/>
                                                                      <w:marRight w:val="0"/>
                                                                      <w:marTop w:val="0"/>
                                                                      <w:marBottom w:val="0"/>
                                                                      <w:divBdr>
                                                                        <w:top w:val="none" w:sz="0" w:space="0" w:color="auto"/>
                                                                        <w:left w:val="none" w:sz="0" w:space="0" w:color="auto"/>
                                                                        <w:bottom w:val="none" w:sz="0" w:space="0" w:color="auto"/>
                                                                        <w:right w:val="none" w:sz="0" w:space="0" w:color="auto"/>
                                                                      </w:divBdr>
                                                                      <w:divsChild>
                                                                        <w:div w:id="180322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3227416">
      <w:marLeft w:val="0"/>
      <w:marRight w:val="0"/>
      <w:marTop w:val="0"/>
      <w:marBottom w:val="0"/>
      <w:divBdr>
        <w:top w:val="none" w:sz="0" w:space="0" w:color="auto"/>
        <w:left w:val="none" w:sz="0" w:space="0" w:color="auto"/>
        <w:bottom w:val="none" w:sz="0" w:space="0" w:color="auto"/>
        <w:right w:val="none" w:sz="0" w:space="0" w:color="auto"/>
      </w:divBdr>
      <w:divsChild>
        <w:div w:id="1803227406">
          <w:marLeft w:val="0"/>
          <w:marRight w:val="0"/>
          <w:marTop w:val="0"/>
          <w:marBottom w:val="0"/>
          <w:divBdr>
            <w:top w:val="none" w:sz="0" w:space="0" w:color="auto"/>
            <w:left w:val="none" w:sz="0" w:space="0" w:color="auto"/>
            <w:bottom w:val="none" w:sz="0" w:space="0" w:color="auto"/>
            <w:right w:val="none" w:sz="0" w:space="0" w:color="auto"/>
          </w:divBdr>
          <w:divsChild>
            <w:div w:id="1803227461">
              <w:marLeft w:val="0"/>
              <w:marRight w:val="0"/>
              <w:marTop w:val="0"/>
              <w:marBottom w:val="0"/>
              <w:divBdr>
                <w:top w:val="none" w:sz="0" w:space="0" w:color="auto"/>
                <w:left w:val="none" w:sz="0" w:space="0" w:color="auto"/>
                <w:bottom w:val="none" w:sz="0" w:space="0" w:color="auto"/>
                <w:right w:val="none" w:sz="0" w:space="0" w:color="auto"/>
              </w:divBdr>
              <w:divsChild>
                <w:div w:id="1803227477">
                  <w:marLeft w:val="0"/>
                  <w:marRight w:val="0"/>
                  <w:marTop w:val="0"/>
                  <w:marBottom w:val="0"/>
                  <w:divBdr>
                    <w:top w:val="none" w:sz="0" w:space="0" w:color="auto"/>
                    <w:left w:val="none" w:sz="0" w:space="0" w:color="auto"/>
                    <w:bottom w:val="none" w:sz="0" w:space="0" w:color="auto"/>
                    <w:right w:val="none" w:sz="0" w:space="0" w:color="auto"/>
                  </w:divBdr>
                  <w:divsChild>
                    <w:div w:id="1803227475">
                      <w:marLeft w:val="0"/>
                      <w:marRight w:val="0"/>
                      <w:marTop w:val="0"/>
                      <w:marBottom w:val="0"/>
                      <w:divBdr>
                        <w:top w:val="none" w:sz="0" w:space="0" w:color="auto"/>
                        <w:left w:val="none" w:sz="0" w:space="0" w:color="auto"/>
                        <w:bottom w:val="none" w:sz="0" w:space="0" w:color="auto"/>
                        <w:right w:val="none" w:sz="0" w:space="0" w:color="auto"/>
                      </w:divBdr>
                      <w:divsChild>
                        <w:div w:id="1803227472">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18">
      <w:marLeft w:val="0"/>
      <w:marRight w:val="0"/>
      <w:marTop w:val="0"/>
      <w:marBottom w:val="0"/>
      <w:divBdr>
        <w:top w:val="none" w:sz="0" w:space="0" w:color="auto"/>
        <w:left w:val="none" w:sz="0" w:space="0" w:color="auto"/>
        <w:bottom w:val="none" w:sz="0" w:space="0" w:color="auto"/>
        <w:right w:val="none" w:sz="0" w:space="0" w:color="auto"/>
      </w:divBdr>
      <w:divsChild>
        <w:div w:id="1803227443">
          <w:marLeft w:val="0"/>
          <w:marRight w:val="0"/>
          <w:marTop w:val="0"/>
          <w:marBottom w:val="0"/>
          <w:divBdr>
            <w:top w:val="none" w:sz="0" w:space="0" w:color="auto"/>
            <w:left w:val="none" w:sz="0" w:space="0" w:color="auto"/>
            <w:bottom w:val="none" w:sz="0" w:space="0" w:color="auto"/>
            <w:right w:val="none" w:sz="0" w:space="0" w:color="auto"/>
          </w:divBdr>
          <w:divsChild>
            <w:div w:id="1803227433">
              <w:marLeft w:val="0"/>
              <w:marRight w:val="0"/>
              <w:marTop w:val="0"/>
              <w:marBottom w:val="0"/>
              <w:divBdr>
                <w:top w:val="none" w:sz="0" w:space="0" w:color="auto"/>
                <w:left w:val="none" w:sz="0" w:space="0" w:color="auto"/>
                <w:bottom w:val="none" w:sz="0" w:space="0" w:color="auto"/>
                <w:right w:val="none" w:sz="0" w:space="0" w:color="auto"/>
              </w:divBdr>
              <w:divsChild>
                <w:div w:id="1803227409">
                  <w:marLeft w:val="0"/>
                  <w:marRight w:val="0"/>
                  <w:marTop w:val="0"/>
                  <w:marBottom w:val="0"/>
                  <w:divBdr>
                    <w:top w:val="none" w:sz="0" w:space="0" w:color="auto"/>
                    <w:left w:val="none" w:sz="0" w:space="0" w:color="auto"/>
                    <w:bottom w:val="none" w:sz="0" w:space="0" w:color="auto"/>
                    <w:right w:val="none" w:sz="0" w:space="0" w:color="auto"/>
                  </w:divBdr>
                  <w:divsChild>
                    <w:div w:id="1803227482">
                      <w:marLeft w:val="0"/>
                      <w:marRight w:val="0"/>
                      <w:marTop w:val="0"/>
                      <w:marBottom w:val="0"/>
                      <w:divBdr>
                        <w:top w:val="none" w:sz="0" w:space="0" w:color="auto"/>
                        <w:left w:val="none" w:sz="0" w:space="0" w:color="auto"/>
                        <w:bottom w:val="none" w:sz="0" w:space="0" w:color="auto"/>
                        <w:right w:val="none" w:sz="0" w:space="0" w:color="auto"/>
                      </w:divBdr>
                      <w:divsChild>
                        <w:div w:id="1803227398">
                          <w:marLeft w:val="0"/>
                          <w:marRight w:val="0"/>
                          <w:marTop w:val="0"/>
                          <w:marBottom w:val="0"/>
                          <w:divBdr>
                            <w:top w:val="none" w:sz="0" w:space="0" w:color="auto"/>
                            <w:left w:val="none" w:sz="0" w:space="0" w:color="auto"/>
                            <w:bottom w:val="none" w:sz="0" w:space="0" w:color="auto"/>
                            <w:right w:val="none" w:sz="0" w:space="0" w:color="auto"/>
                          </w:divBdr>
                          <w:divsChild>
                            <w:div w:id="1803227464">
                              <w:marLeft w:val="0"/>
                              <w:marRight w:val="0"/>
                              <w:marTop w:val="0"/>
                              <w:marBottom w:val="0"/>
                              <w:divBdr>
                                <w:top w:val="none" w:sz="0" w:space="0" w:color="auto"/>
                                <w:left w:val="none" w:sz="0" w:space="0" w:color="auto"/>
                                <w:bottom w:val="none" w:sz="0" w:space="0" w:color="auto"/>
                                <w:right w:val="none" w:sz="0" w:space="0" w:color="auto"/>
                              </w:divBdr>
                              <w:divsChild>
                                <w:div w:id="180322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20">
      <w:marLeft w:val="0"/>
      <w:marRight w:val="0"/>
      <w:marTop w:val="0"/>
      <w:marBottom w:val="0"/>
      <w:divBdr>
        <w:top w:val="none" w:sz="0" w:space="0" w:color="auto"/>
        <w:left w:val="none" w:sz="0" w:space="0" w:color="auto"/>
        <w:bottom w:val="none" w:sz="0" w:space="0" w:color="auto"/>
        <w:right w:val="none" w:sz="0" w:space="0" w:color="auto"/>
      </w:divBdr>
      <w:divsChild>
        <w:div w:id="1803227397">
          <w:marLeft w:val="0"/>
          <w:marRight w:val="0"/>
          <w:marTop w:val="0"/>
          <w:marBottom w:val="0"/>
          <w:divBdr>
            <w:top w:val="none" w:sz="0" w:space="0" w:color="auto"/>
            <w:left w:val="none" w:sz="0" w:space="0" w:color="auto"/>
            <w:bottom w:val="none" w:sz="0" w:space="0" w:color="auto"/>
            <w:right w:val="none" w:sz="0" w:space="0" w:color="auto"/>
          </w:divBdr>
          <w:divsChild>
            <w:div w:id="1803227444">
              <w:marLeft w:val="0"/>
              <w:marRight w:val="0"/>
              <w:marTop w:val="0"/>
              <w:marBottom w:val="0"/>
              <w:divBdr>
                <w:top w:val="none" w:sz="0" w:space="0" w:color="auto"/>
                <w:left w:val="none" w:sz="0" w:space="0" w:color="auto"/>
                <w:bottom w:val="none" w:sz="0" w:space="0" w:color="auto"/>
                <w:right w:val="none" w:sz="0" w:space="0" w:color="auto"/>
              </w:divBdr>
              <w:divsChild>
                <w:div w:id="1803227440">
                  <w:marLeft w:val="0"/>
                  <w:marRight w:val="0"/>
                  <w:marTop w:val="0"/>
                  <w:marBottom w:val="0"/>
                  <w:divBdr>
                    <w:top w:val="none" w:sz="0" w:space="0" w:color="auto"/>
                    <w:left w:val="none" w:sz="0" w:space="0" w:color="auto"/>
                    <w:bottom w:val="none" w:sz="0" w:space="0" w:color="auto"/>
                    <w:right w:val="none" w:sz="0" w:space="0" w:color="auto"/>
                  </w:divBdr>
                  <w:divsChild>
                    <w:div w:id="1803227412">
                      <w:marLeft w:val="0"/>
                      <w:marRight w:val="0"/>
                      <w:marTop w:val="0"/>
                      <w:marBottom w:val="0"/>
                      <w:divBdr>
                        <w:top w:val="none" w:sz="0" w:space="0" w:color="auto"/>
                        <w:left w:val="none" w:sz="0" w:space="0" w:color="auto"/>
                        <w:bottom w:val="none" w:sz="0" w:space="0" w:color="auto"/>
                        <w:right w:val="none" w:sz="0" w:space="0" w:color="auto"/>
                      </w:divBdr>
                      <w:divsChild>
                        <w:div w:id="1803227455">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23">
      <w:marLeft w:val="0"/>
      <w:marRight w:val="0"/>
      <w:marTop w:val="0"/>
      <w:marBottom w:val="0"/>
      <w:divBdr>
        <w:top w:val="none" w:sz="0" w:space="0" w:color="auto"/>
        <w:left w:val="none" w:sz="0" w:space="0" w:color="auto"/>
        <w:bottom w:val="none" w:sz="0" w:space="0" w:color="auto"/>
        <w:right w:val="none" w:sz="0" w:space="0" w:color="auto"/>
      </w:divBdr>
      <w:divsChild>
        <w:div w:id="1803227396">
          <w:marLeft w:val="0"/>
          <w:marRight w:val="0"/>
          <w:marTop w:val="0"/>
          <w:marBottom w:val="0"/>
          <w:divBdr>
            <w:top w:val="none" w:sz="0" w:space="0" w:color="auto"/>
            <w:left w:val="none" w:sz="0" w:space="0" w:color="auto"/>
            <w:bottom w:val="none" w:sz="0" w:space="0" w:color="auto"/>
            <w:right w:val="none" w:sz="0" w:space="0" w:color="auto"/>
          </w:divBdr>
          <w:divsChild>
            <w:div w:id="1803227422">
              <w:marLeft w:val="0"/>
              <w:marRight w:val="0"/>
              <w:marTop w:val="0"/>
              <w:marBottom w:val="0"/>
              <w:divBdr>
                <w:top w:val="none" w:sz="0" w:space="0" w:color="auto"/>
                <w:left w:val="none" w:sz="0" w:space="0" w:color="auto"/>
                <w:bottom w:val="none" w:sz="0" w:space="0" w:color="auto"/>
                <w:right w:val="none" w:sz="0" w:space="0" w:color="auto"/>
              </w:divBdr>
              <w:divsChild>
                <w:div w:id="1803227438">
                  <w:marLeft w:val="0"/>
                  <w:marRight w:val="0"/>
                  <w:marTop w:val="0"/>
                  <w:marBottom w:val="0"/>
                  <w:divBdr>
                    <w:top w:val="none" w:sz="0" w:space="0" w:color="auto"/>
                    <w:left w:val="none" w:sz="0" w:space="0" w:color="auto"/>
                    <w:bottom w:val="none" w:sz="0" w:space="0" w:color="auto"/>
                    <w:right w:val="none" w:sz="0" w:space="0" w:color="auto"/>
                  </w:divBdr>
                  <w:divsChild>
                    <w:div w:id="1803227483">
                      <w:marLeft w:val="0"/>
                      <w:marRight w:val="0"/>
                      <w:marTop w:val="0"/>
                      <w:marBottom w:val="0"/>
                      <w:divBdr>
                        <w:top w:val="none" w:sz="0" w:space="0" w:color="auto"/>
                        <w:left w:val="none" w:sz="0" w:space="0" w:color="auto"/>
                        <w:bottom w:val="none" w:sz="0" w:space="0" w:color="auto"/>
                        <w:right w:val="none" w:sz="0" w:space="0" w:color="auto"/>
                      </w:divBdr>
                      <w:divsChild>
                        <w:div w:id="180322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227432">
      <w:marLeft w:val="0"/>
      <w:marRight w:val="0"/>
      <w:marTop w:val="0"/>
      <w:marBottom w:val="0"/>
      <w:divBdr>
        <w:top w:val="none" w:sz="0" w:space="0" w:color="auto"/>
        <w:left w:val="none" w:sz="0" w:space="0" w:color="auto"/>
        <w:bottom w:val="none" w:sz="0" w:space="0" w:color="auto"/>
        <w:right w:val="none" w:sz="0" w:space="0" w:color="auto"/>
      </w:divBdr>
      <w:divsChild>
        <w:div w:id="1803227405">
          <w:marLeft w:val="0"/>
          <w:marRight w:val="0"/>
          <w:marTop w:val="0"/>
          <w:marBottom w:val="0"/>
          <w:divBdr>
            <w:top w:val="none" w:sz="0" w:space="0" w:color="auto"/>
            <w:left w:val="none" w:sz="0" w:space="0" w:color="auto"/>
            <w:bottom w:val="none" w:sz="0" w:space="0" w:color="auto"/>
            <w:right w:val="none" w:sz="0" w:space="0" w:color="auto"/>
          </w:divBdr>
          <w:divsChild>
            <w:div w:id="1803227434">
              <w:marLeft w:val="0"/>
              <w:marRight w:val="0"/>
              <w:marTop w:val="0"/>
              <w:marBottom w:val="0"/>
              <w:divBdr>
                <w:top w:val="none" w:sz="0" w:space="0" w:color="auto"/>
                <w:left w:val="none" w:sz="0" w:space="0" w:color="auto"/>
                <w:bottom w:val="none" w:sz="0" w:space="0" w:color="auto"/>
                <w:right w:val="none" w:sz="0" w:space="0" w:color="auto"/>
              </w:divBdr>
              <w:divsChild>
                <w:div w:id="1803227481">
                  <w:marLeft w:val="0"/>
                  <w:marRight w:val="0"/>
                  <w:marTop w:val="0"/>
                  <w:marBottom w:val="0"/>
                  <w:divBdr>
                    <w:top w:val="none" w:sz="0" w:space="0" w:color="auto"/>
                    <w:left w:val="none" w:sz="0" w:space="0" w:color="auto"/>
                    <w:bottom w:val="none" w:sz="0" w:space="0" w:color="auto"/>
                    <w:right w:val="none" w:sz="0" w:space="0" w:color="auto"/>
                  </w:divBdr>
                  <w:divsChild>
                    <w:div w:id="1803227484">
                      <w:marLeft w:val="0"/>
                      <w:marRight w:val="0"/>
                      <w:marTop w:val="0"/>
                      <w:marBottom w:val="0"/>
                      <w:divBdr>
                        <w:top w:val="none" w:sz="0" w:space="0" w:color="auto"/>
                        <w:left w:val="none" w:sz="0" w:space="0" w:color="auto"/>
                        <w:bottom w:val="none" w:sz="0" w:space="0" w:color="auto"/>
                        <w:right w:val="none" w:sz="0" w:space="0" w:color="auto"/>
                      </w:divBdr>
                      <w:divsChild>
                        <w:div w:id="1803227462">
                          <w:marLeft w:val="0"/>
                          <w:marRight w:val="0"/>
                          <w:marTop w:val="0"/>
                          <w:marBottom w:val="0"/>
                          <w:divBdr>
                            <w:top w:val="none" w:sz="0" w:space="0" w:color="auto"/>
                            <w:left w:val="none" w:sz="0" w:space="0" w:color="auto"/>
                            <w:bottom w:val="none" w:sz="0" w:space="0" w:color="auto"/>
                            <w:right w:val="none" w:sz="0" w:space="0" w:color="auto"/>
                          </w:divBdr>
                          <w:divsChild>
                            <w:div w:id="1803227457">
                              <w:marLeft w:val="0"/>
                              <w:marRight w:val="0"/>
                              <w:marTop w:val="0"/>
                              <w:marBottom w:val="0"/>
                              <w:divBdr>
                                <w:top w:val="none" w:sz="0" w:space="0" w:color="auto"/>
                                <w:left w:val="none" w:sz="0" w:space="0" w:color="auto"/>
                                <w:bottom w:val="none" w:sz="0" w:space="0" w:color="auto"/>
                                <w:right w:val="none" w:sz="0" w:space="0" w:color="auto"/>
                              </w:divBdr>
                              <w:divsChild>
                                <w:div w:id="180322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36">
      <w:marLeft w:val="0"/>
      <w:marRight w:val="0"/>
      <w:marTop w:val="0"/>
      <w:marBottom w:val="0"/>
      <w:divBdr>
        <w:top w:val="none" w:sz="0" w:space="0" w:color="auto"/>
        <w:left w:val="none" w:sz="0" w:space="0" w:color="auto"/>
        <w:bottom w:val="none" w:sz="0" w:space="0" w:color="auto"/>
        <w:right w:val="none" w:sz="0" w:space="0" w:color="auto"/>
      </w:divBdr>
      <w:divsChild>
        <w:div w:id="1803227447">
          <w:marLeft w:val="0"/>
          <w:marRight w:val="0"/>
          <w:marTop w:val="0"/>
          <w:marBottom w:val="0"/>
          <w:divBdr>
            <w:top w:val="none" w:sz="0" w:space="0" w:color="auto"/>
            <w:left w:val="none" w:sz="0" w:space="0" w:color="auto"/>
            <w:bottom w:val="none" w:sz="0" w:space="0" w:color="auto"/>
            <w:right w:val="none" w:sz="0" w:space="0" w:color="auto"/>
          </w:divBdr>
          <w:divsChild>
            <w:div w:id="1803227424">
              <w:marLeft w:val="0"/>
              <w:marRight w:val="0"/>
              <w:marTop w:val="0"/>
              <w:marBottom w:val="0"/>
              <w:divBdr>
                <w:top w:val="none" w:sz="0" w:space="0" w:color="auto"/>
                <w:left w:val="single" w:sz="6" w:space="0" w:color="E2E2E2"/>
                <w:bottom w:val="none" w:sz="0" w:space="0" w:color="auto"/>
                <w:right w:val="single" w:sz="6" w:space="0" w:color="E2E2E2"/>
              </w:divBdr>
              <w:divsChild>
                <w:div w:id="1803227421">
                  <w:marLeft w:val="0"/>
                  <w:marRight w:val="0"/>
                  <w:marTop w:val="0"/>
                  <w:marBottom w:val="0"/>
                  <w:divBdr>
                    <w:top w:val="none" w:sz="0" w:space="0" w:color="auto"/>
                    <w:left w:val="none" w:sz="0" w:space="0" w:color="auto"/>
                    <w:bottom w:val="none" w:sz="0" w:space="0" w:color="auto"/>
                    <w:right w:val="none" w:sz="0" w:space="0" w:color="auto"/>
                  </w:divBdr>
                  <w:divsChild>
                    <w:div w:id="1803227463">
                      <w:marLeft w:val="0"/>
                      <w:marRight w:val="0"/>
                      <w:marTop w:val="0"/>
                      <w:marBottom w:val="0"/>
                      <w:divBdr>
                        <w:top w:val="none" w:sz="0" w:space="0" w:color="auto"/>
                        <w:left w:val="none" w:sz="0" w:space="0" w:color="auto"/>
                        <w:bottom w:val="none" w:sz="0" w:space="0" w:color="auto"/>
                        <w:right w:val="none" w:sz="0" w:space="0" w:color="auto"/>
                      </w:divBdr>
                      <w:divsChild>
                        <w:div w:id="1803227442">
                          <w:marLeft w:val="0"/>
                          <w:marRight w:val="0"/>
                          <w:marTop w:val="0"/>
                          <w:marBottom w:val="0"/>
                          <w:divBdr>
                            <w:top w:val="none" w:sz="0" w:space="0" w:color="auto"/>
                            <w:left w:val="none" w:sz="0" w:space="0" w:color="auto"/>
                            <w:bottom w:val="none" w:sz="0" w:space="0" w:color="auto"/>
                            <w:right w:val="none" w:sz="0" w:space="0" w:color="auto"/>
                          </w:divBdr>
                          <w:divsChild>
                            <w:div w:id="1803227410">
                              <w:marLeft w:val="0"/>
                              <w:marRight w:val="0"/>
                              <w:marTop w:val="240"/>
                              <w:marBottom w:val="240"/>
                              <w:divBdr>
                                <w:top w:val="dashed" w:sz="6" w:space="8" w:color="003399"/>
                                <w:left w:val="dashed" w:sz="6" w:space="8" w:color="003399"/>
                                <w:bottom w:val="dashed" w:sz="6" w:space="8" w:color="003399"/>
                                <w:right w:val="dashed" w:sz="6" w:space="8" w:color="003399"/>
                              </w:divBdr>
                            </w:div>
                          </w:divsChild>
                        </w:div>
                      </w:divsChild>
                    </w:div>
                  </w:divsChild>
                </w:div>
              </w:divsChild>
            </w:div>
          </w:divsChild>
        </w:div>
      </w:divsChild>
    </w:div>
    <w:div w:id="1803227441">
      <w:marLeft w:val="0"/>
      <w:marRight w:val="0"/>
      <w:marTop w:val="0"/>
      <w:marBottom w:val="0"/>
      <w:divBdr>
        <w:top w:val="none" w:sz="0" w:space="0" w:color="auto"/>
        <w:left w:val="none" w:sz="0" w:space="0" w:color="auto"/>
        <w:bottom w:val="none" w:sz="0" w:space="0" w:color="auto"/>
        <w:right w:val="none" w:sz="0" w:space="0" w:color="auto"/>
      </w:divBdr>
      <w:divsChild>
        <w:div w:id="1803227487">
          <w:marLeft w:val="0"/>
          <w:marRight w:val="0"/>
          <w:marTop w:val="0"/>
          <w:marBottom w:val="0"/>
          <w:divBdr>
            <w:top w:val="none" w:sz="0" w:space="0" w:color="auto"/>
            <w:left w:val="none" w:sz="0" w:space="0" w:color="auto"/>
            <w:bottom w:val="none" w:sz="0" w:space="0" w:color="auto"/>
            <w:right w:val="none" w:sz="0" w:space="0" w:color="auto"/>
          </w:divBdr>
          <w:divsChild>
            <w:div w:id="1803227404">
              <w:marLeft w:val="0"/>
              <w:marRight w:val="0"/>
              <w:marTop w:val="0"/>
              <w:marBottom w:val="0"/>
              <w:divBdr>
                <w:top w:val="none" w:sz="0" w:space="0" w:color="auto"/>
                <w:left w:val="none" w:sz="0" w:space="0" w:color="auto"/>
                <w:bottom w:val="none" w:sz="0" w:space="0" w:color="auto"/>
                <w:right w:val="none" w:sz="0" w:space="0" w:color="auto"/>
              </w:divBdr>
              <w:divsChild>
                <w:div w:id="1803227403">
                  <w:marLeft w:val="0"/>
                  <w:marRight w:val="0"/>
                  <w:marTop w:val="0"/>
                  <w:marBottom w:val="0"/>
                  <w:divBdr>
                    <w:top w:val="none" w:sz="0" w:space="0" w:color="auto"/>
                    <w:left w:val="none" w:sz="0" w:space="0" w:color="auto"/>
                    <w:bottom w:val="none" w:sz="0" w:space="0" w:color="auto"/>
                    <w:right w:val="none" w:sz="0" w:space="0" w:color="auto"/>
                  </w:divBdr>
                  <w:divsChild>
                    <w:div w:id="1803227435">
                      <w:marLeft w:val="0"/>
                      <w:marRight w:val="0"/>
                      <w:marTop w:val="0"/>
                      <w:marBottom w:val="0"/>
                      <w:divBdr>
                        <w:top w:val="none" w:sz="0" w:space="0" w:color="auto"/>
                        <w:left w:val="none" w:sz="0" w:space="0" w:color="auto"/>
                        <w:bottom w:val="none" w:sz="0" w:space="0" w:color="auto"/>
                        <w:right w:val="none" w:sz="0" w:space="0" w:color="auto"/>
                      </w:divBdr>
                      <w:divsChild>
                        <w:div w:id="1803227395">
                          <w:marLeft w:val="0"/>
                          <w:marRight w:val="0"/>
                          <w:marTop w:val="0"/>
                          <w:marBottom w:val="0"/>
                          <w:divBdr>
                            <w:top w:val="none" w:sz="0" w:space="0" w:color="auto"/>
                            <w:left w:val="none" w:sz="0" w:space="0" w:color="auto"/>
                            <w:bottom w:val="none" w:sz="0" w:space="0" w:color="auto"/>
                            <w:right w:val="none" w:sz="0" w:space="0" w:color="auto"/>
                          </w:divBdr>
                          <w:divsChild>
                            <w:div w:id="1803227452">
                              <w:marLeft w:val="0"/>
                              <w:marRight w:val="0"/>
                              <w:marTop w:val="0"/>
                              <w:marBottom w:val="0"/>
                              <w:divBdr>
                                <w:top w:val="none" w:sz="0" w:space="0" w:color="auto"/>
                                <w:left w:val="none" w:sz="0" w:space="0" w:color="auto"/>
                                <w:bottom w:val="none" w:sz="0" w:space="0" w:color="auto"/>
                                <w:right w:val="none" w:sz="0" w:space="0" w:color="auto"/>
                              </w:divBdr>
                              <w:divsChild>
                                <w:div w:id="1803227437">
                                  <w:marLeft w:val="0"/>
                                  <w:marRight w:val="0"/>
                                  <w:marTop w:val="0"/>
                                  <w:marBottom w:val="0"/>
                                  <w:divBdr>
                                    <w:top w:val="none" w:sz="0" w:space="0" w:color="auto"/>
                                    <w:left w:val="none" w:sz="0" w:space="0" w:color="auto"/>
                                    <w:bottom w:val="none" w:sz="0" w:space="0" w:color="auto"/>
                                    <w:right w:val="none" w:sz="0" w:space="0" w:color="auto"/>
                                  </w:divBdr>
                                  <w:divsChild>
                                    <w:div w:id="180322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59">
      <w:marLeft w:val="0"/>
      <w:marRight w:val="0"/>
      <w:marTop w:val="0"/>
      <w:marBottom w:val="0"/>
      <w:divBdr>
        <w:top w:val="none" w:sz="0" w:space="0" w:color="auto"/>
        <w:left w:val="none" w:sz="0" w:space="0" w:color="auto"/>
        <w:bottom w:val="none" w:sz="0" w:space="0" w:color="auto"/>
        <w:right w:val="none" w:sz="0" w:space="0" w:color="auto"/>
      </w:divBdr>
    </w:div>
    <w:div w:id="1803227465">
      <w:marLeft w:val="0"/>
      <w:marRight w:val="0"/>
      <w:marTop w:val="0"/>
      <w:marBottom w:val="0"/>
      <w:divBdr>
        <w:top w:val="none" w:sz="0" w:space="0" w:color="auto"/>
        <w:left w:val="none" w:sz="0" w:space="0" w:color="auto"/>
        <w:bottom w:val="none" w:sz="0" w:space="0" w:color="auto"/>
        <w:right w:val="none" w:sz="0" w:space="0" w:color="auto"/>
      </w:divBdr>
    </w:div>
    <w:div w:id="1803227466">
      <w:marLeft w:val="0"/>
      <w:marRight w:val="0"/>
      <w:marTop w:val="0"/>
      <w:marBottom w:val="0"/>
      <w:divBdr>
        <w:top w:val="none" w:sz="0" w:space="0" w:color="auto"/>
        <w:left w:val="none" w:sz="0" w:space="0" w:color="auto"/>
        <w:bottom w:val="none" w:sz="0" w:space="0" w:color="auto"/>
        <w:right w:val="none" w:sz="0" w:space="0" w:color="auto"/>
      </w:divBdr>
      <w:divsChild>
        <w:div w:id="1803227394">
          <w:marLeft w:val="0"/>
          <w:marRight w:val="1"/>
          <w:marTop w:val="0"/>
          <w:marBottom w:val="0"/>
          <w:divBdr>
            <w:top w:val="none" w:sz="0" w:space="0" w:color="auto"/>
            <w:left w:val="none" w:sz="0" w:space="0" w:color="auto"/>
            <w:bottom w:val="none" w:sz="0" w:space="0" w:color="auto"/>
            <w:right w:val="none" w:sz="0" w:space="0" w:color="auto"/>
          </w:divBdr>
          <w:divsChild>
            <w:div w:id="1803227449">
              <w:marLeft w:val="0"/>
              <w:marRight w:val="0"/>
              <w:marTop w:val="0"/>
              <w:marBottom w:val="0"/>
              <w:divBdr>
                <w:top w:val="none" w:sz="0" w:space="0" w:color="auto"/>
                <w:left w:val="none" w:sz="0" w:space="0" w:color="auto"/>
                <w:bottom w:val="none" w:sz="0" w:space="0" w:color="auto"/>
                <w:right w:val="none" w:sz="0" w:space="0" w:color="auto"/>
              </w:divBdr>
              <w:divsChild>
                <w:div w:id="1803227399">
                  <w:marLeft w:val="0"/>
                  <w:marRight w:val="1"/>
                  <w:marTop w:val="0"/>
                  <w:marBottom w:val="0"/>
                  <w:divBdr>
                    <w:top w:val="none" w:sz="0" w:space="0" w:color="auto"/>
                    <w:left w:val="none" w:sz="0" w:space="0" w:color="auto"/>
                    <w:bottom w:val="none" w:sz="0" w:space="0" w:color="auto"/>
                    <w:right w:val="none" w:sz="0" w:space="0" w:color="auto"/>
                  </w:divBdr>
                  <w:divsChild>
                    <w:div w:id="1803227428">
                      <w:marLeft w:val="0"/>
                      <w:marRight w:val="0"/>
                      <w:marTop w:val="0"/>
                      <w:marBottom w:val="0"/>
                      <w:divBdr>
                        <w:top w:val="none" w:sz="0" w:space="0" w:color="auto"/>
                        <w:left w:val="none" w:sz="0" w:space="0" w:color="auto"/>
                        <w:bottom w:val="none" w:sz="0" w:space="0" w:color="auto"/>
                        <w:right w:val="none" w:sz="0" w:space="0" w:color="auto"/>
                      </w:divBdr>
                      <w:divsChild>
                        <w:div w:id="1803227488">
                          <w:marLeft w:val="0"/>
                          <w:marRight w:val="0"/>
                          <w:marTop w:val="0"/>
                          <w:marBottom w:val="0"/>
                          <w:divBdr>
                            <w:top w:val="none" w:sz="0" w:space="0" w:color="auto"/>
                            <w:left w:val="none" w:sz="0" w:space="0" w:color="auto"/>
                            <w:bottom w:val="none" w:sz="0" w:space="0" w:color="auto"/>
                            <w:right w:val="none" w:sz="0" w:space="0" w:color="auto"/>
                          </w:divBdr>
                          <w:divsChild>
                            <w:div w:id="1803227430">
                              <w:marLeft w:val="0"/>
                              <w:marRight w:val="0"/>
                              <w:marTop w:val="120"/>
                              <w:marBottom w:val="360"/>
                              <w:divBdr>
                                <w:top w:val="none" w:sz="0" w:space="0" w:color="auto"/>
                                <w:left w:val="none" w:sz="0" w:space="0" w:color="auto"/>
                                <w:bottom w:val="none" w:sz="0" w:space="0" w:color="auto"/>
                                <w:right w:val="none" w:sz="0" w:space="0" w:color="auto"/>
                              </w:divBdr>
                              <w:divsChild>
                                <w:div w:id="1803227400">
                                  <w:marLeft w:val="0"/>
                                  <w:marRight w:val="0"/>
                                  <w:marTop w:val="0"/>
                                  <w:marBottom w:val="0"/>
                                  <w:divBdr>
                                    <w:top w:val="none" w:sz="0" w:space="0" w:color="auto"/>
                                    <w:left w:val="none" w:sz="0" w:space="0" w:color="auto"/>
                                    <w:bottom w:val="none" w:sz="0" w:space="0" w:color="auto"/>
                                    <w:right w:val="none" w:sz="0" w:space="0" w:color="auto"/>
                                  </w:divBdr>
                                  <w:divsChild>
                                    <w:div w:id="180322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67">
      <w:marLeft w:val="0"/>
      <w:marRight w:val="0"/>
      <w:marTop w:val="0"/>
      <w:marBottom w:val="0"/>
      <w:divBdr>
        <w:top w:val="none" w:sz="0" w:space="0" w:color="auto"/>
        <w:left w:val="none" w:sz="0" w:space="0" w:color="auto"/>
        <w:bottom w:val="none" w:sz="0" w:space="0" w:color="auto"/>
        <w:right w:val="none" w:sz="0" w:space="0" w:color="auto"/>
      </w:divBdr>
      <w:divsChild>
        <w:div w:id="1803227446">
          <w:marLeft w:val="0"/>
          <w:marRight w:val="0"/>
          <w:marTop w:val="0"/>
          <w:marBottom w:val="0"/>
          <w:divBdr>
            <w:top w:val="none" w:sz="0" w:space="0" w:color="auto"/>
            <w:left w:val="none" w:sz="0" w:space="0" w:color="auto"/>
            <w:bottom w:val="none" w:sz="0" w:space="0" w:color="auto"/>
            <w:right w:val="none" w:sz="0" w:space="0" w:color="auto"/>
          </w:divBdr>
          <w:divsChild>
            <w:div w:id="1803227471">
              <w:marLeft w:val="0"/>
              <w:marRight w:val="0"/>
              <w:marTop w:val="0"/>
              <w:marBottom w:val="0"/>
              <w:divBdr>
                <w:top w:val="none" w:sz="0" w:space="0" w:color="auto"/>
                <w:left w:val="none" w:sz="0" w:space="0" w:color="auto"/>
                <w:bottom w:val="none" w:sz="0" w:space="0" w:color="auto"/>
                <w:right w:val="none" w:sz="0" w:space="0" w:color="auto"/>
              </w:divBdr>
              <w:divsChild>
                <w:div w:id="1803227476">
                  <w:marLeft w:val="0"/>
                  <w:marRight w:val="0"/>
                  <w:marTop w:val="0"/>
                  <w:marBottom w:val="0"/>
                  <w:divBdr>
                    <w:top w:val="none" w:sz="0" w:space="0" w:color="auto"/>
                    <w:left w:val="none" w:sz="0" w:space="0" w:color="auto"/>
                    <w:bottom w:val="none" w:sz="0" w:space="0" w:color="auto"/>
                    <w:right w:val="none" w:sz="0" w:space="0" w:color="auto"/>
                  </w:divBdr>
                  <w:divsChild>
                    <w:div w:id="1803227429">
                      <w:marLeft w:val="0"/>
                      <w:marRight w:val="0"/>
                      <w:marTop w:val="0"/>
                      <w:marBottom w:val="0"/>
                      <w:divBdr>
                        <w:top w:val="none" w:sz="0" w:space="0" w:color="auto"/>
                        <w:left w:val="none" w:sz="0" w:space="0" w:color="auto"/>
                        <w:bottom w:val="none" w:sz="0" w:space="0" w:color="auto"/>
                        <w:right w:val="none" w:sz="0" w:space="0" w:color="auto"/>
                      </w:divBdr>
                      <w:divsChild>
                        <w:div w:id="1803227431">
                          <w:marLeft w:val="0"/>
                          <w:marRight w:val="0"/>
                          <w:marTop w:val="0"/>
                          <w:marBottom w:val="0"/>
                          <w:divBdr>
                            <w:top w:val="none" w:sz="0" w:space="0" w:color="auto"/>
                            <w:left w:val="none" w:sz="0" w:space="0" w:color="auto"/>
                            <w:bottom w:val="none" w:sz="0" w:space="0" w:color="auto"/>
                            <w:right w:val="none" w:sz="0" w:space="0" w:color="auto"/>
                          </w:divBdr>
                          <w:divsChild>
                            <w:div w:id="180322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227473">
      <w:marLeft w:val="0"/>
      <w:marRight w:val="0"/>
      <w:marTop w:val="0"/>
      <w:marBottom w:val="0"/>
      <w:divBdr>
        <w:top w:val="none" w:sz="0" w:space="0" w:color="auto"/>
        <w:left w:val="none" w:sz="0" w:space="0" w:color="auto"/>
        <w:bottom w:val="none" w:sz="0" w:space="0" w:color="auto"/>
        <w:right w:val="none" w:sz="0" w:space="0" w:color="auto"/>
      </w:divBdr>
      <w:divsChild>
        <w:div w:id="1803227460">
          <w:marLeft w:val="0"/>
          <w:marRight w:val="0"/>
          <w:marTop w:val="0"/>
          <w:marBottom w:val="0"/>
          <w:divBdr>
            <w:top w:val="none" w:sz="0" w:space="0" w:color="auto"/>
            <w:left w:val="none" w:sz="0" w:space="0" w:color="auto"/>
            <w:bottom w:val="none" w:sz="0" w:space="0" w:color="auto"/>
            <w:right w:val="none" w:sz="0" w:space="0" w:color="auto"/>
          </w:divBdr>
          <w:divsChild>
            <w:div w:id="1803227402">
              <w:marLeft w:val="0"/>
              <w:marRight w:val="0"/>
              <w:marTop w:val="0"/>
              <w:marBottom w:val="0"/>
              <w:divBdr>
                <w:top w:val="none" w:sz="0" w:space="0" w:color="auto"/>
                <w:left w:val="none" w:sz="0" w:space="0" w:color="auto"/>
                <w:bottom w:val="none" w:sz="0" w:space="0" w:color="auto"/>
                <w:right w:val="none" w:sz="0" w:space="0" w:color="auto"/>
              </w:divBdr>
              <w:divsChild>
                <w:div w:id="1803227480">
                  <w:marLeft w:val="0"/>
                  <w:marRight w:val="0"/>
                  <w:marTop w:val="0"/>
                  <w:marBottom w:val="0"/>
                  <w:divBdr>
                    <w:top w:val="none" w:sz="0" w:space="0" w:color="auto"/>
                    <w:left w:val="none" w:sz="0" w:space="0" w:color="auto"/>
                    <w:bottom w:val="none" w:sz="0" w:space="0" w:color="auto"/>
                    <w:right w:val="none" w:sz="0" w:space="0" w:color="auto"/>
                  </w:divBdr>
                  <w:divsChild>
                    <w:div w:id="1803227439">
                      <w:marLeft w:val="0"/>
                      <w:marRight w:val="0"/>
                      <w:marTop w:val="0"/>
                      <w:marBottom w:val="0"/>
                      <w:divBdr>
                        <w:top w:val="none" w:sz="0" w:space="0" w:color="auto"/>
                        <w:left w:val="none" w:sz="0" w:space="0" w:color="auto"/>
                        <w:bottom w:val="none" w:sz="0" w:space="0" w:color="auto"/>
                        <w:right w:val="none" w:sz="0" w:space="0" w:color="auto"/>
                      </w:divBdr>
                      <w:divsChild>
                        <w:div w:id="1803227426">
                          <w:marLeft w:val="0"/>
                          <w:marRight w:val="0"/>
                          <w:marTop w:val="0"/>
                          <w:marBottom w:val="0"/>
                          <w:divBdr>
                            <w:top w:val="none" w:sz="0" w:space="0" w:color="auto"/>
                            <w:left w:val="none" w:sz="0" w:space="0" w:color="auto"/>
                            <w:bottom w:val="none" w:sz="0" w:space="0" w:color="auto"/>
                            <w:right w:val="none" w:sz="0" w:space="0" w:color="auto"/>
                          </w:divBdr>
                          <w:divsChild>
                            <w:div w:id="1803227451">
                              <w:marLeft w:val="0"/>
                              <w:marRight w:val="0"/>
                              <w:marTop w:val="0"/>
                              <w:marBottom w:val="0"/>
                              <w:divBdr>
                                <w:top w:val="none" w:sz="0" w:space="0" w:color="auto"/>
                                <w:left w:val="none" w:sz="0" w:space="0" w:color="auto"/>
                                <w:bottom w:val="none" w:sz="0" w:space="0" w:color="auto"/>
                                <w:right w:val="none" w:sz="0" w:space="0" w:color="auto"/>
                              </w:divBdr>
                              <w:divsChild>
                                <w:div w:id="1803227468">
                                  <w:marLeft w:val="0"/>
                                  <w:marRight w:val="0"/>
                                  <w:marTop w:val="0"/>
                                  <w:marBottom w:val="0"/>
                                  <w:divBdr>
                                    <w:top w:val="none" w:sz="0" w:space="0" w:color="auto"/>
                                    <w:left w:val="none" w:sz="0" w:space="0" w:color="auto"/>
                                    <w:bottom w:val="none" w:sz="0" w:space="0" w:color="auto"/>
                                    <w:right w:val="none" w:sz="0" w:space="0" w:color="auto"/>
                                  </w:divBdr>
                                  <w:divsChild>
                                    <w:div w:id="180322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359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dcast.raisingchildren.net.au/audio/Positive_parenting.mp3" TargetMode="External"/><Relationship Id="rId18" Type="http://schemas.openxmlformats.org/officeDocument/2006/relationships/hyperlink" Target="http://www.nrcyd.ou.edu/youth-engagement/positive-youth-developmen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youtu.be/8os0WLSME10" TargetMode="External"/><Relationship Id="rId17" Type="http://schemas.openxmlformats.org/officeDocument/2006/relationships/hyperlink" Target="http://www.tolerance.org/sites/default/files/general/beyond_golden_rule.pdf" TargetMode="External"/><Relationship Id="rId2" Type="http://schemas.openxmlformats.org/officeDocument/2006/relationships/numbering" Target="numbering.xml"/><Relationship Id="rId16" Type="http://schemas.openxmlformats.org/officeDocument/2006/relationships/hyperlink" Target="http://www.casel.org/guide/program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youtu.be/7-bgHgvJKo4" TargetMode="External"/><Relationship Id="rId5" Type="http://schemas.openxmlformats.org/officeDocument/2006/relationships/settings" Target="settings.xml"/><Relationship Id="rId15" Type="http://schemas.openxmlformats.org/officeDocument/2006/relationships/hyperlink" Target="http://www.pacer.org/bullying/" TargetMode="External"/><Relationship Id="rId10" Type="http://schemas.openxmlformats.org/officeDocument/2006/relationships/hyperlink" Target="https://youtu.be/gg2a7zic_zQ" TargetMode="External"/><Relationship Id="rId19" Type="http://schemas.openxmlformats.org/officeDocument/2006/relationships/hyperlink" Target="http://cjs.sagepub.com/cgi/reprint/29/4/296?ijkey=DihXbK6fYzTh2&amp;keytype=ref&amp;siteid=spcjs" TargetMode="External"/><Relationship Id="rId4" Type="http://schemas.microsoft.com/office/2007/relationships/stylesWithEffects" Target="stylesWithEffects.xml"/><Relationship Id="rId9" Type="http://schemas.openxmlformats.org/officeDocument/2006/relationships/hyperlink" Target="http://www.casel.org/guide/" TargetMode="External"/><Relationship Id="rId14" Type="http://schemas.openxmlformats.org/officeDocument/2006/relationships/hyperlink" Target="http://www.militaryonesource.mil/12038/MOS/Podcasts/oc-promoting-healthy-parent-child-rships.mp3"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88E45-80C8-47DB-9BFC-F724E8D36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9</Pages>
  <Words>1762</Words>
  <Characters>11144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Chapter 1</vt:lpstr>
    </vt:vector>
  </TitlesOfParts>
  <Company>Richard Stockton College</Company>
  <LinksUpToDate>false</LinksUpToDate>
  <CharactersWithSpaces>12881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cox, tice, long</dc:creator>
  <cp:lastModifiedBy>Berbeo, Lucy</cp:lastModifiedBy>
  <cp:revision>8</cp:revision>
  <cp:lastPrinted>2014-01-08T19:46:00Z</cp:lastPrinted>
  <dcterms:created xsi:type="dcterms:W3CDTF">2015-06-03T20:37:00Z</dcterms:created>
  <dcterms:modified xsi:type="dcterms:W3CDTF">2015-06-08T16:16:00Z</dcterms:modified>
</cp:coreProperties>
</file>