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FD6" w:rsidRDefault="00100FD6" w:rsidP="009A6965">
      <w:pPr>
        <w:pStyle w:val="Heading1"/>
      </w:pPr>
    </w:p>
    <w:p w:rsidR="00100FD6" w:rsidRDefault="00100FD6" w:rsidP="009A6965">
      <w:pPr>
        <w:pStyle w:val="Heading1"/>
      </w:pPr>
    </w:p>
    <w:p w:rsidR="00130570" w:rsidRDefault="00130570" w:rsidP="009A6965">
      <w:pPr>
        <w:pStyle w:val="Heading1"/>
      </w:pPr>
    </w:p>
    <w:p w:rsidR="00130570" w:rsidRPr="00684755" w:rsidRDefault="000B2117" w:rsidP="00130570">
      <w:pPr>
        <w:pStyle w:val="Title"/>
        <w:rPr>
          <w:color w:val="5F497A" w:themeColor="accent4" w:themeShade="BF"/>
        </w:rPr>
      </w:pPr>
      <w:r>
        <w:rPr>
          <w:color w:val="5F497A" w:themeColor="accent4" w:themeShade="BF"/>
        </w:rPr>
        <w:t xml:space="preserve">Instructor’s Manual: Chapter </w:t>
      </w:r>
      <w:r w:rsidR="004206A0">
        <w:rPr>
          <w:color w:val="5F497A" w:themeColor="accent4" w:themeShade="BF"/>
        </w:rPr>
        <w:t>1</w:t>
      </w:r>
      <w:r w:rsidR="00483B21">
        <w:rPr>
          <w:color w:val="5F497A" w:themeColor="accent4" w:themeShade="BF"/>
        </w:rPr>
        <w:t>4</w:t>
      </w:r>
    </w:p>
    <w:p w:rsidR="00130570" w:rsidRDefault="00130570" w:rsidP="009A6965">
      <w:pPr>
        <w:pStyle w:val="Heading1"/>
      </w:pPr>
    </w:p>
    <w:sdt>
      <w:sdtPr>
        <w:rPr>
          <w:rFonts w:ascii="Calibri" w:eastAsia="Calibri" w:hAnsi="Calibri" w:cs="Times New Roman"/>
          <w:b w:val="0"/>
          <w:bCs w:val="0"/>
          <w:color w:val="auto"/>
          <w:sz w:val="22"/>
          <w:szCs w:val="22"/>
          <w:lang w:eastAsia="en-US"/>
        </w:rPr>
        <w:id w:val="9067492"/>
        <w:docPartObj>
          <w:docPartGallery w:val="Table of Contents"/>
          <w:docPartUnique/>
        </w:docPartObj>
      </w:sdtPr>
      <w:sdtContent>
        <w:p w:rsidR="001C0DDB" w:rsidRDefault="001C0DDB" w:rsidP="001C0DDB">
          <w:pPr>
            <w:pStyle w:val="TOCHeading"/>
          </w:pPr>
          <w:r>
            <w:t>Table of Contents</w:t>
          </w:r>
        </w:p>
        <w:p w:rsidR="001C0DDB" w:rsidRPr="001C0DDB" w:rsidRDefault="001C0DDB" w:rsidP="001C0DDB">
          <w:pPr>
            <w:rPr>
              <w:lang w:eastAsia="ja-JP"/>
            </w:rPr>
          </w:pPr>
        </w:p>
        <w:p w:rsidR="001C0DDB" w:rsidRDefault="000E1BA7">
          <w:pPr>
            <w:pStyle w:val="TOC1"/>
            <w:tabs>
              <w:tab w:val="right" w:leader="dot" w:pos="9350"/>
            </w:tabs>
            <w:rPr>
              <w:noProof/>
              <w:lang w:eastAsia="en-US"/>
            </w:rPr>
          </w:pPr>
          <w:r w:rsidRPr="000E1BA7">
            <w:fldChar w:fldCharType="begin"/>
          </w:r>
          <w:r w:rsidR="001C0DDB">
            <w:instrText xml:space="preserve"> TOC \o "1-3" \h \z \u </w:instrText>
          </w:r>
          <w:r w:rsidRPr="000E1BA7">
            <w:fldChar w:fldCharType="separate"/>
          </w:r>
          <w:hyperlink w:anchor="_Toc421105535" w:history="1">
            <w:r w:rsidR="001C0DDB" w:rsidRPr="009E1F02">
              <w:rPr>
                <w:rStyle w:val="Hyperlink"/>
                <w:noProof/>
              </w:rPr>
              <w:t>Discussion Questions</w:t>
            </w:r>
            <w:r w:rsidR="001C0DDB">
              <w:rPr>
                <w:noProof/>
                <w:webHidden/>
              </w:rPr>
              <w:tab/>
            </w:r>
            <w:r>
              <w:rPr>
                <w:noProof/>
                <w:webHidden/>
              </w:rPr>
              <w:fldChar w:fldCharType="begin"/>
            </w:r>
            <w:r w:rsidR="001C0DDB">
              <w:rPr>
                <w:noProof/>
                <w:webHidden/>
              </w:rPr>
              <w:instrText xml:space="preserve"> PAGEREF _Toc421105535 \h </w:instrText>
            </w:r>
            <w:r>
              <w:rPr>
                <w:noProof/>
                <w:webHidden/>
              </w:rPr>
            </w:r>
            <w:r>
              <w:rPr>
                <w:noProof/>
                <w:webHidden/>
              </w:rPr>
              <w:fldChar w:fldCharType="separate"/>
            </w:r>
            <w:r w:rsidR="006354EA">
              <w:rPr>
                <w:noProof/>
                <w:webHidden/>
              </w:rPr>
              <w:t>2</w:t>
            </w:r>
            <w:r>
              <w:rPr>
                <w:noProof/>
                <w:webHidden/>
              </w:rPr>
              <w:fldChar w:fldCharType="end"/>
            </w:r>
          </w:hyperlink>
        </w:p>
        <w:p w:rsidR="001C0DDB" w:rsidRDefault="000E1BA7">
          <w:pPr>
            <w:pStyle w:val="TOC1"/>
            <w:tabs>
              <w:tab w:val="right" w:leader="dot" w:pos="9350"/>
            </w:tabs>
            <w:rPr>
              <w:noProof/>
              <w:lang w:eastAsia="en-US"/>
            </w:rPr>
          </w:pPr>
          <w:hyperlink w:anchor="_Toc421105536" w:history="1">
            <w:r w:rsidR="001C0DDB" w:rsidRPr="009E1F02">
              <w:rPr>
                <w:rStyle w:val="Hyperlink"/>
                <w:noProof/>
              </w:rPr>
              <w:t>Case Study Questions</w:t>
            </w:r>
            <w:r w:rsidR="001C0DDB">
              <w:rPr>
                <w:noProof/>
                <w:webHidden/>
              </w:rPr>
              <w:tab/>
            </w:r>
            <w:r>
              <w:rPr>
                <w:noProof/>
                <w:webHidden/>
              </w:rPr>
              <w:fldChar w:fldCharType="begin"/>
            </w:r>
            <w:r w:rsidR="001C0DDB">
              <w:rPr>
                <w:noProof/>
                <w:webHidden/>
              </w:rPr>
              <w:instrText xml:space="preserve"> PAGEREF _Toc421105536 \h </w:instrText>
            </w:r>
            <w:r>
              <w:rPr>
                <w:noProof/>
                <w:webHidden/>
              </w:rPr>
            </w:r>
            <w:r>
              <w:rPr>
                <w:noProof/>
                <w:webHidden/>
              </w:rPr>
              <w:fldChar w:fldCharType="separate"/>
            </w:r>
            <w:r w:rsidR="006354EA">
              <w:rPr>
                <w:noProof/>
                <w:webHidden/>
              </w:rPr>
              <w:t>3</w:t>
            </w:r>
            <w:r>
              <w:rPr>
                <w:noProof/>
                <w:webHidden/>
              </w:rPr>
              <w:fldChar w:fldCharType="end"/>
            </w:r>
          </w:hyperlink>
        </w:p>
        <w:p w:rsidR="001C0DDB" w:rsidRDefault="000E1BA7">
          <w:pPr>
            <w:pStyle w:val="TOC1"/>
            <w:tabs>
              <w:tab w:val="right" w:leader="dot" w:pos="9350"/>
            </w:tabs>
            <w:rPr>
              <w:noProof/>
              <w:lang w:eastAsia="en-US"/>
            </w:rPr>
          </w:pPr>
          <w:hyperlink w:anchor="_Toc421105537" w:history="1">
            <w:r w:rsidR="001C0DDB" w:rsidRPr="009E1F02">
              <w:rPr>
                <w:rStyle w:val="Hyperlink"/>
                <w:noProof/>
              </w:rPr>
              <w:t>Chapter Exercises</w:t>
            </w:r>
            <w:r w:rsidR="001C0DDB">
              <w:rPr>
                <w:noProof/>
                <w:webHidden/>
              </w:rPr>
              <w:tab/>
            </w:r>
            <w:r>
              <w:rPr>
                <w:noProof/>
                <w:webHidden/>
              </w:rPr>
              <w:fldChar w:fldCharType="begin"/>
            </w:r>
            <w:r w:rsidR="001C0DDB">
              <w:rPr>
                <w:noProof/>
                <w:webHidden/>
              </w:rPr>
              <w:instrText xml:space="preserve"> PAGEREF _Toc421105537 \h </w:instrText>
            </w:r>
            <w:r>
              <w:rPr>
                <w:noProof/>
                <w:webHidden/>
              </w:rPr>
            </w:r>
            <w:r>
              <w:rPr>
                <w:noProof/>
                <w:webHidden/>
              </w:rPr>
              <w:fldChar w:fldCharType="separate"/>
            </w:r>
            <w:r w:rsidR="006354EA">
              <w:rPr>
                <w:noProof/>
                <w:webHidden/>
              </w:rPr>
              <w:t>5</w:t>
            </w:r>
            <w:r>
              <w:rPr>
                <w:noProof/>
                <w:webHidden/>
              </w:rPr>
              <w:fldChar w:fldCharType="end"/>
            </w:r>
          </w:hyperlink>
        </w:p>
        <w:p w:rsidR="001C0DDB" w:rsidRDefault="000E1BA7">
          <w:pPr>
            <w:pStyle w:val="TOC1"/>
            <w:tabs>
              <w:tab w:val="right" w:leader="dot" w:pos="9350"/>
            </w:tabs>
            <w:rPr>
              <w:noProof/>
              <w:lang w:eastAsia="en-US"/>
            </w:rPr>
          </w:pPr>
          <w:hyperlink w:anchor="_Toc421105538" w:history="1">
            <w:r w:rsidR="001C0DDB" w:rsidRPr="009E1F02">
              <w:rPr>
                <w:rStyle w:val="Hyperlink"/>
                <w:noProof/>
              </w:rPr>
              <w:t>Class Assignments</w:t>
            </w:r>
            <w:r w:rsidR="001C0DDB">
              <w:rPr>
                <w:noProof/>
                <w:webHidden/>
              </w:rPr>
              <w:tab/>
            </w:r>
            <w:r>
              <w:rPr>
                <w:noProof/>
                <w:webHidden/>
              </w:rPr>
              <w:fldChar w:fldCharType="begin"/>
            </w:r>
            <w:r w:rsidR="001C0DDB">
              <w:rPr>
                <w:noProof/>
                <w:webHidden/>
              </w:rPr>
              <w:instrText xml:space="preserve"> PAGEREF _Toc421105538 \h </w:instrText>
            </w:r>
            <w:r>
              <w:rPr>
                <w:noProof/>
                <w:webHidden/>
              </w:rPr>
            </w:r>
            <w:r>
              <w:rPr>
                <w:noProof/>
                <w:webHidden/>
              </w:rPr>
              <w:fldChar w:fldCharType="separate"/>
            </w:r>
            <w:r w:rsidR="006354EA">
              <w:rPr>
                <w:noProof/>
                <w:webHidden/>
              </w:rPr>
              <w:t>6</w:t>
            </w:r>
            <w:r>
              <w:rPr>
                <w:noProof/>
                <w:webHidden/>
              </w:rPr>
              <w:fldChar w:fldCharType="end"/>
            </w:r>
          </w:hyperlink>
        </w:p>
        <w:p w:rsidR="001C0DDB" w:rsidRDefault="000E1BA7">
          <w:pPr>
            <w:pStyle w:val="TOC1"/>
            <w:tabs>
              <w:tab w:val="right" w:leader="dot" w:pos="9350"/>
            </w:tabs>
            <w:rPr>
              <w:noProof/>
              <w:lang w:eastAsia="en-US"/>
            </w:rPr>
          </w:pPr>
          <w:hyperlink w:anchor="_Toc421105539" w:history="1">
            <w:r w:rsidR="001C0DDB" w:rsidRPr="009E1F02">
              <w:rPr>
                <w:rStyle w:val="Hyperlink"/>
                <w:noProof/>
              </w:rPr>
              <w:t>Video and Multimedia</w:t>
            </w:r>
            <w:r w:rsidR="001C0DDB">
              <w:rPr>
                <w:noProof/>
                <w:webHidden/>
              </w:rPr>
              <w:tab/>
            </w:r>
            <w:r>
              <w:rPr>
                <w:noProof/>
                <w:webHidden/>
              </w:rPr>
              <w:fldChar w:fldCharType="begin"/>
            </w:r>
            <w:r w:rsidR="001C0DDB">
              <w:rPr>
                <w:noProof/>
                <w:webHidden/>
              </w:rPr>
              <w:instrText xml:space="preserve"> PAGEREF _Toc421105539 \h </w:instrText>
            </w:r>
            <w:r>
              <w:rPr>
                <w:noProof/>
                <w:webHidden/>
              </w:rPr>
            </w:r>
            <w:r>
              <w:rPr>
                <w:noProof/>
                <w:webHidden/>
              </w:rPr>
              <w:fldChar w:fldCharType="separate"/>
            </w:r>
            <w:r w:rsidR="006354EA">
              <w:rPr>
                <w:noProof/>
                <w:webHidden/>
              </w:rPr>
              <w:t>7</w:t>
            </w:r>
            <w:r>
              <w:rPr>
                <w:noProof/>
                <w:webHidden/>
              </w:rPr>
              <w:fldChar w:fldCharType="end"/>
            </w:r>
          </w:hyperlink>
        </w:p>
        <w:p w:rsidR="001C0DDB" w:rsidRDefault="000E1BA7">
          <w:pPr>
            <w:pStyle w:val="TOC1"/>
            <w:tabs>
              <w:tab w:val="right" w:leader="dot" w:pos="9350"/>
            </w:tabs>
            <w:rPr>
              <w:noProof/>
              <w:lang w:eastAsia="en-US"/>
            </w:rPr>
          </w:pPr>
          <w:hyperlink w:anchor="_Toc421105540" w:history="1">
            <w:r w:rsidR="001C0DDB" w:rsidRPr="009E1F02">
              <w:rPr>
                <w:rStyle w:val="Hyperlink"/>
                <w:noProof/>
              </w:rPr>
              <w:t>Web Resources</w:t>
            </w:r>
            <w:r w:rsidR="001C0DDB">
              <w:rPr>
                <w:noProof/>
                <w:webHidden/>
              </w:rPr>
              <w:tab/>
            </w:r>
            <w:r>
              <w:rPr>
                <w:noProof/>
                <w:webHidden/>
              </w:rPr>
              <w:fldChar w:fldCharType="begin"/>
            </w:r>
            <w:r w:rsidR="001C0DDB">
              <w:rPr>
                <w:noProof/>
                <w:webHidden/>
              </w:rPr>
              <w:instrText xml:space="preserve"> PAGEREF _Toc421105540 \h </w:instrText>
            </w:r>
            <w:r>
              <w:rPr>
                <w:noProof/>
                <w:webHidden/>
              </w:rPr>
            </w:r>
            <w:r>
              <w:rPr>
                <w:noProof/>
                <w:webHidden/>
              </w:rPr>
              <w:fldChar w:fldCharType="separate"/>
            </w:r>
            <w:r w:rsidR="006354EA">
              <w:rPr>
                <w:noProof/>
                <w:webHidden/>
              </w:rPr>
              <w:t>8</w:t>
            </w:r>
            <w:r>
              <w:rPr>
                <w:noProof/>
                <w:webHidden/>
              </w:rPr>
              <w:fldChar w:fldCharType="end"/>
            </w:r>
          </w:hyperlink>
        </w:p>
        <w:p w:rsidR="001C0DDB" w:rsidRDefault="000E1BA7">
          <w:pPr>
            <w:pStyle w:val="TOC1"/>
            <w:tabs>
              <w:tab w:val="right" w:leader="dot" w:pos="9350"/>
            </w:tabs>
            <w:rPr>
              <w:noProof/>
              <w:lang w:eastAsia="en-US"/>
            </w:rPr>
          </w:pPr>
          <w:hyperlink w:anchor="_Toc421105541" w:history="1">
            <w:r w:rsidR="001C0DDB" w:rsidRPr="009E1F02">
              <w:rPr>
                <w:rStyle w:val="Hyperlink"/>
                <w:bCs/>
                <w:iCs/>
                <w:noProof/>
              </w:rPr>
              <w:t>SAGE Journal Articles</w:t>
            </w:r>
            <w:r w:rsidR="001C0DDB">
              <w:rPr>
                <w:noProof/>
                <w:webHidden/>
              </w:rPr>
              <w:tab/>
            </w:r>
            <w:r>
              <w:rPr>
                <w:noProof/>
                <w:webHidden/>
              </w:rPr>
              <w:fldChar w:fldCharType="begin"/>
            </w:r>
            <w:r w:rsidR="001C0DDB">
              <w:rPr>
                <w:noProof/>
                <w:webHidden/>
              </w:rPr>
              <w:instrText xml:space="preserve"> PAGEREF _Toc421105541 \h </w:instrText>
            </w:r>
            <w:r>
              <w:rPr>
                <w:noProof/>
                <w:webHidden/>
              </w:rPr>
            </w:r>
            <w:r>
              <w:rPr>
                <w:noProof/>
                <w:webHidden/>
              </w:rPr>
              <w:fldChar w:fldCharType="separate"/>
            </w:r>
            <w:r w:rsidR="006354EA">
              <w:rPr>
                <w:noProof/>
                <w:webHidden/>
              </w:rPr>
              <w:t>9</w:t>
            </w:r>
            <w:r>
              <w:rPr>
                <w:noProof/>
                <w:webHidden/>
              </w:rPr>
              <w:fldChar w:fldCharType="end"/>
            </w:r>
          </w:hyperlink>
        </w:p>
        <w:p w:rsidR="001C0DDB" w:rsidRDefault="000E1BA7">
          <w:r>
            <w:fldChar w:fldCharType="end"/>
          </w:r>
        </w:p>
      </w:sdtContent>
    </w:sdt>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8A328F" w:rsidRDefault="00684755" w:rsidP="004D20BD">
      <w:pPr>
        <w:pStyle w:val="Heading1"/>
      </w:pPr>
      <w:bookmarkStart w:id="0" w:name="_Toc421105535"/>
      <w:r w:rsidRPr="00684755">
        <w:lastRenderedPageBreak/>
        <w:t>Discussion Questions</w:t>
      </w:r>
      <w:bookmarkEnd w:id="0"/>
    </w:p>
    <w:p w:rsidR="00684755" w:rsidRDefault="00684755" w:rsidP="004D20BD">
      <w:pPr>
        <w:spacing w:after="0" w:line="240" w:lineRule="auto"/>
        <w:contextualSpacing/>
        <w:rPr>
          <w:rFonts w:ascii="Times New Roman" w:hAnsi="Times New Roman"/>
          <w:b/>
          <w:sz w:val="24"/>
          <w:szCs w:val="24"/>
        </w:rPr>
      </w:pPr>
    </w:p>
    <w:p w:rsidR="00483B21" w:rsidRPr="00483B21" w:rsidRDefault="00483B21" w:rsidP="00483B21">
      <w:pPr>
        <w:pStyle w:val="ListParagraph"/>
        <w:numPr>
          <w:ilvl w:val="0"/>
          <w:numId w:val="6"/>
        </w:numPr>
        <w:spacing w:after="160" w:line="240" w:lineRule="auto"/>
        <w:rPr>
          <w:rFonts w:ascii="Times New Roman" w:hAnsi="Times New Roman"/>
          <w:sz w:val="24"/>
          <w:szCs w:val="24"/>
        </w:rPr>
      </w:pPr>
      <w:r w:rsidRPr="00483B21">
        <w:rPr>
          <w:rFonts w:ascii="Times New Roman" w:hAnsi="Times New Roman"/>
          <w:sz w:val="24"/>
          <w:szCs w:val="24"/>
        </w:rPr>
        <w:t xml:space="preserve">What is identity </w:t>
      </w:r>
      <w:proofErr w:type="spellStart"/>
      <w:r w:rsidRPr="00483B21">
        <w:rPr>
          <w:rFonts w:ascii="Times New Roman" w:hAnsi="Times New Roman"/>
          <w:sz w:val="24"/>
          <w:szCs w:val="24"/>
        </w:rPr>
        <w:t>intersectionality</w:t>
      </w:r>
      <w:proofErr w:type="spellEnd"/>
      <w:r w:rsidRPr="00483B21">
        <w:rPr>
          <w:rFonts w:ascii="Times New Roman" w:hAnsi="Times New Roman"/>
          <w:sz w:val="24"/>
          <w:szCs w:val="24"/>
        </w:rPr>
        <w:t xml:space="preserve">? Why is </w:t>
      </w:r>
      <w:proofErr w:type="gramStart"/>
      <w:r w:rsidRPr="00483B21">
        <w:rPr>
          <w:rFonts w:ascii="Times New Roman" w:hAnsi="Times New Roman"/>
          <w:sz w:val="24"/>
          <w:szCs w:val="24"/>
        </w:rPr>
        <w:t>this an</w:t>
      </w:r>
      <w:proofErr w:type="gramEnd"/>
      <w:r w:rsidRPr="00483B21">
        <w:rPr>
          <w:rFonts w:ascii="Times New Roman" w:hAnsi="Times New Roman"/>
          <w:sz w:val="24"/>
          <w:szCs w:val="24"/>
        </w:rPr>
        <w:t xml:space="preserve"> important concept for culturally competent counselors?</w:t>
      </w:r>
    </w:p>
    <w:p w:rsidR="00483B21" w:rsidRPr="00483B21" w:rsidRDefault="00483B21" w:rsidP="00483B21">
      <w:pPr>
        <w:pStyle w:val="ListParagraph"/>
        <w:numPr>
          <w:ilvl w:val="0"/>
          <w:numId w:val="6"/>
        </w:numPr>
        <w:spacing w:after="160" w:line="240" w:lineRule="auto"/>
        <w:rPr>
          <w:rFonts w:ascii="Times New Roman" w:hAnsi="Times New Roman"/>
          <w:sz w:val="24"/>
          <w:szCs w:val="24"/>
        </w:rPr>
      </w:pPr>
      <w:r w:rsidRPr="00483B21">
        <w:rPr>
          <w:rFonts w:ascii="Times New Roman" w:hAnsi="Times New Roman"/>
          <w:sz w:val="24"/>
          <w:szCs w:val="24"/>
        </w:rPr>
        <w:t>Discuss the relevance of relationships to identity development? How do young adults’ beliefs about the future impact their relationships?</w:t>
      </w:r>
    </w:p>
    <w:p w:rsidR="00483B21" w:rsidRPr="00483B21" w:rsidRDefault="00483B21" w:rsidP="00483B21">
      <w:pPr>
        <w:pStyle w:val="ListParagraph"/>
        <w:numPr>
          <w:ilvl w:val="0"/>
          <w:numId w:val="6"/>
        </w:numPr>
        <w:spacing w:after="160" w:line="240" w:lineRule="auto"/>
        <w:rPr>
          <w:rFonts w:ascii="Times New Roman" w:hAnsi="Times New Roman"/>
          <w:sz w:val="24"/>
          <w:szCs w:val="24"/>
        </w:rPr>
      </w:pPr>
      <w:r w:rsidRPr="00483B21">
        <w:rPr>
          <w:rFonts w:ascii="Times New Roman" w:hAnsi="Times New Roman"/>
          <w:sz w:val="24"/>
          <w:szCs w:val="24"/>
        </w:rPr>
        <w:t>Which relationship maintenance behaviors may predict relationship satisfaction and happiness? Why do you think this is so?</w:t>
      </w:r>
    </w:p>
    <w:p w:rsidR="00483B21" w:rsidRPr="00483B21" w:rsidRDefault="00483B21" w:rsidP="00483B21">
      <w:pPr>
        <w:pStyle w:val="ListParagraph"/>
        <w:numPr>
          <w:ilvl w:val="0"/>
          <w:numId w:val="6"/>
        </w:numPr>
        <w:spacing w:after="160" w:line="240" w:lineRule="auto"/>
        <w:rPr>
          <w:rFonts w:ascii="Times New Roman" w:hAnsi="Times New Roman"/>
          <w:sz w:val="24"/>
          <w:szCs w:val="24"/>
        </w:rPr>
      </w:pPr>
      <w:r w:rsidRPr="00483B21">
        <w:rPr>
          <w:rFonts w:ascii="Times New Roman" w:hAnsi="Times New Roman"/>
          <w:sz w:val="24"/>
          <w:szCs w:val="24"/>
        </w:rPr>
        <w:t xml:space="preserve">What are the goals of the </w:t>
      </w:r>
      <w:proofErr w:type="spellStart"/>
      <w:r w:rsidRPr="00483B21">
        <w:rPr>
          <w:rFonts w:ascii="Times New Roman" w:hAnsi="Times New Roman"/>
          <w:sz w:val="24"/>
          <w:szCs w:val="24"/>
        </w:rPr>
        <w:t>Gottman</w:t>
      </w:r>
      <w:proofErr w:type="spellEnd"/>
      <w:r w:rsidRPr="00483B21">
        <w:rPr>
          <w:rFonts w:ascii="Times New Roman" w:hAnsi="Times New Roman"/>
          <w:sz w:val="24"/>
          <w:szCs w:val="24"/>
        </w:rPr>
        <w:t xml:space="preserve"> Method Couples Therapy? Discuss the research and critique of this method. Compare and contrast it with Emotion Focused Couples Therapy. </w:t>
      </w:r>
    </w:p>
    <w:p w:rsidR="00C92C5B" w:rsidRPr="001C0DDB" w:rsidRDefault="00C92C5B" w:rsidP="001C0DDB">
      <w:pPr>
        <w:spacing w:after="0" w:line="240" w:lineRule="auto"/>
        <w:contextualSpacing/>
        <w:jc w:val="center"/>
        <w:rPr>
          <w:rFonts w:ascii="Times New Roman" w:hAnsi="Times New Roman"/>
          <w:b/>
          <w:sz w:val="24"/>
          <w:szCs w:val="24"/>
        </w:rPr>
      </w:pPr>
    </w:p>
    <w:p w:rsidR="004B2908" w:rsidRDefault="004B2908" w:rsidP="001C0DDB">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83B21" w:rsidRDefault="00483B21" w:rsidP="004D20BD">
      <w:pPr>
        <w:spacing w:after="0" w:line="240" w:lineRule="auto"/>
        <w:contextualSpacing/>
        <w:rPr>
          <w:rFonts w:ascii="Times New Roman" w:hAnsi="Times New Roman"/>
          <w:b/>
          <w:sz w:val="24"/>
          <w:szCs w:val="24"/>
        </w:rPr>
      </w:pPr>
    </w:p>
    <w:p w:rsidR="00483B21" w:rsidRDefault="00483B21" w:rsidP="004D20BD">
      <w:pPr>
        <w:spacing w:after="0" w:line="240" w:lineRule="auto"/>
        <w:contextualSpacing/>
        <w:rPr>
          <w:rFonts w:ascii="Times New Roman" w:hAnsi="Times New Roman"/>
          <w:b/>
          <w:sz w:val="24"/>
          <w:szCs w:val="24"/>
        </w:rPr>
      </w:pPr>
    </w:p>
    <w:p w:rsidR="00483B21" w:rsidRDefault="00483B21"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231925" w:rsidRDefault="00231925" w:rsidP="004D20BD">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0B2117">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FA6C96" w:rsidRDefault="00FA6C96" w:rsidP="004D20BD">
      <w:pPr>
        <w:pStyle w:val="Heading1"/>
      </w:pPr>
      <w:bookmarkStart w:id="1" w:name="_Toc421105536"/>
      <w:r>
        <w:lastRenderedPageBreak/>
        <w:t>Case Study</w:t>
      </w:r>
      <w:r w:rsidRPr="00684755">
        <w:t xml:space="preserve"> Questions</w:t>
      </w:r>
      <w:bookmarkEnd w:id="1"/>
    </w:p>
    <w:p w:rsidR="00100FD6" w:rsidRDefault="00100FD6" w:rsidP="004D20BD">
      <w:pPr>
        <w:spacing w:after="0" w:line="240" w:lineRule="auto"/>
        <w:contextualSpacing/>
        <w:rPr>
          <w:rFonts w:ascii="Times New Roman" w:hAnsi="Times New Roman"/>
          <w:b/>
          <w:sz w:val="24"/>
          <w:szCs w:val="24"/>
        </w:rPr>
      </w:pPr>
    </w:p>
    <w:p w:rsidR="00483B21" w:rsidRPr="00483B21" w:rsidRDefault="00483B21" w:rsidP="00483B21">
      <w:pPr>
        <w:spacing w:after="0" w:line="240" w:lineRule="auto"/>
        <w:rPr>
          <w:rFonts w:ascii="Times New Roman" w:hAnsi="Times New Roman"/>
          <w:sz w:val="24"/>
          <w:szCs w:val="24"/>
        </w:rPr>
      </w:pPr>
      <w:r w:rsidRPr="00483B21">
        <w:rPr>
          <w:rFonts w:ascii="Times New Roman" w:hAnsi="Times New Roman"/>
          <w:sz w:val="24"/>
          <w:szCs w:val="24"/>
        </w:rPr>
        <w:t>CASE EXAMPLE</w:t>
      </w:r>
    </w:p>
    <w:p w:rsidR="00483B21" w:rsidRPr="00483B21" w:rsidRDefault="00483B21" w:rsidP="00483B21">
      <w:pPr>
        <w:spacing w:after="0" w:line="240" w:lineRule="auto"/>
        <w:ind w:firstLine="720"/>
        <w:rPr>
          <w:rFonts w:ascii="Times New Roman" w:hAnsi="Times New Roman"/>
          <w:sz w:val="24"/>
          <w:szCs w:val="24"/>
        </w:rPr>
      </w:pPr>
      <w:r w:rsidRPr="00483B21">
        <w:rPr>
          <w:rFonts w:ascii="Times New Roman" w:hAnsi="Times New Roman"/>
          <w:sz w:val="24"/>
          <w:szCs w:val="24"/>
        </w:rPr>
        <w:t xml:space="preserve">In this hypothetical case example of a couple seeking treatment, background information of the couple is given, followed by a description of how a therapist might apply concepts related to </w:t>
      </w:r>
      <w:proofErr w:type="spellStart"/>
      <w:r w:rsidRPr="00483B21">
        <w:rPr>
          <w:rFonts w:ascii="Times New Roman" w:hAnsi="Times New Roman"/>
          <w:sz w:val="24"/>
          <w:szCs w:val="24"/>
        </w:rPr>
        <w:t>Gottman’s</w:t>
      </w:r>
      <w:proofErr w:type="spellEnd"/>
      <w:r w:rsidRPr="00483B21">
        <w:rPr>
          <w:rFonts w:ascii="Times New Roman" w:hAnsi="Times New Roman"/>
          <w:sz w:val="24"/>
          <w:szCs w:val="24"/>
        </w:rPr>
        <w:t xml:space="preserve"> (1999) approach.</w:t>
      </w:r>
    </w:p>
    <w:p w:rsidR="00483B21" w:rsidRPr="00483B21" w:rsidRDefault="00483B21" w:rsidP="00483B21">
      <w:pPr>
        <w:spacing w:after="0" w:line="240" w:lineRule="auto"/>
        <w:ind w:firstLine="720"/>
        <w:rPr>
          <w:rFonts w:ascii="Times New Roman" w:hAnsi="Times New Roman"/>
          <w:sz w:val="24"/>
          <w:szCs w:val="24"/>
        </w:rPr>
      </w:pPr>
      <w:r w:rsidRPr="00483B21">
        <w:rPr>
          <w:rFonts w:ascii="Times New Roman" w:hAnsi="Times New Roman"/>
          <w:sz w:val="24"/>
          <w:szCs w:val="24"/>
        </w:rPr>
        <w:t>Travis and Melody, who have been dating for 18 months, came to couples counseling because they were feeling unhappy and uncertain about the future of their relationship. Travis is 22 years old and identifies as a White, bisexual male. He is a senior is college and is studying history. He has recently informed Melody that he plans to apply for graduate school to pursue his dream of becoming a professor. Melody is 21 years old and identifies as a Pacific Islander, heterosexual female. She is a junior in college and is studying graphic design. To help pay for college and support themselves, both Travis and Melody work. Melody works at a local retail shop and greatly enjoys her job, whereas Travis works in a department on campus and is unhappy with his hours and job duties.</w:t>
      </w:r>
    </w:p>
    <w:p w:rsidR="00483B21" w:rsidRPr="00483B21" w:rsidRDefault="00483B21" w:rsidP="00483B21">
      <w:pPr>
        <w:spacing w:after="0" w:line="240" w:lineRule="auto"/>
        <w:ind w:firstLine="720"/>
        <w:rPr>
          <w:rFonts w:ascii="Times New Roman" w:hAnsi="Times New Roman"/>
          <w:sz w:val="24"/>
          <w:szCs w:val="24"/>
        </w:rPr>
      </w:pPr>
      <w:r w:rsidRPr="00483B21">
        <w:rPr>
          <w:rFonts w:ascii="Times New Roman" w:hAnsi="Times New Roman"/>
          <w:sz w:val="24"/>
          <w:szCs w:val="24"/>
        </w:rPr>
        <w:t>Travis and Melody decided to come to couples counseling when their friend made a joke about them fighting. The couple said that they then realized that they had been having more arguments lately and were not as happy in the relationship. The couple described that over the past 6 months they have been more “on edge” with each other. They explained how they frequently argue about stressors in their lives and areas where they have differing opinions. For example, Melody often is upset with Travis for playing too many video games on the weekends with his friends, and Travis becomes frustrated when Melody continues to ask him to go to church with her. The couple noted they also argue about their future and potential different directions they may go to pursue their own dreams.</w:t>
      </w:r>
    </w:p>
    <w:p w:rsidR="00483B21" w:rsidRPr="00483B21" w:rsidRDefault="00483B21" w:rsidP="00483B21">
      <w:pPr>
        <w:spacing w:after="0" w:line="240" w:lineRule="auto"/>
        <w:ind w:firstLine="720"/>
        <w:rPr>
          <w:rFonts w:ascii="Times New Roman" w:hAnsi="Times New Roman"/>
          <w:sz w:val="24"/>
          <w:szCs w:val="24"/>
        </w:rPr>
      </w:pPr>
      <w:r w:rsidRPr="00483B21">
        <w:rPr>
          <w:rFonts w:ascii="Times New Roman" w:hAnsi="Times New Roman"/>
          <w:sz w:val="24"/>
          <w:szCs w:val="24"/>
        </w:rPr>
        <w:t>The couple noted that during arguments they often become easily frustrated, begin yelling at each other, and then one of them typically leaves the situation. Both described feeling as though they are not resolving or making progress on their disagreements. As they described their disagreements, Melody and Travis interrupted each other, often disagreed with what the other was saying, raised their voices, and then began to shut down and become quiet. They noted that this is similar to how they talk about disagreements at home, although one person usually leaves the house for some time. They also said that when they are together again, they avoid the previous discussion and feel they need to be careful about what they say in order to not begin the conflict again.</w:t>
      </w:r>
    </w:p>
    <w:p w:rsidR="00483B21" w:rsidRPr="00483B21" w:rsidRDefault="00483B21" w:rsidP="00483B21">
      <w:pPr>
        <w:spacing w:after="0" w:line="240" w:lineRule="auto"/>
        <w:ind w:firstLine="720"/>
        <w:rPr>
          <w:rFonts w:ascii="Times New Roman" w:hAnsi="Times New Roman"/>
          <w:sz w:val="24"/>
          <w:szCs w:val="24"/>
        </w:rPr>
      </w:pPr>
      <w:r w:rsidRPr="00483B21">
        <w:rPr>
          <w:rFonts w:ascii="Times New Roman" w:hAnsi="Times New Roman"/>
          <w:sz w:val="24"/>
          <w:szCs w:val="24"/>
        </w:rPr>
        <w:t>When asked to share how they first met, Travis and Melody’s body language softened and they talked about how they met while living in the residence halls. They began spending more time together and then one day Travis shyly asked Melody out on a date. They described being very happy in the relationship for the first year and they began to reminisce about happy times. As they discussed the start of their relationship, they appeared happy and demonstrated more affection toward each other.</w:t>
      </w:r>
    </w:p>
    <w:p w:rsidR="00483B21" w:rsidRPr="00483B21" w:rsidRDefault="00483B21" w:rsidP="00483B21">
      <w:pPr>
        <w:spacing w:after="0" w:line="240" w:lineRule="auto"/>
        <w:ind w:firstLine="720"/>
        <w:rPr>
          <w:rFonts w:ascii="Times New Roman" w:hAnsi="Times New Roman"/>
          <w:sz w:val="24"/>
          <w:szCs w:val="24"/>
        </w:rPr>
      </w:pPr>
      <w:r w:rsidRPr="00483B21">
        <w:rPr>
          <w:rFonts w:ascii="Times New Roman" w:hAnsi="Times New Roman"/>
          <w:sz w:val="24"/>
          <w:szCs w:val="24"/>
        </w:rPr>
        <w:t>The couple identified several goals in their initial session. First, they noted they would like to be able to better communicate with each other, particularly when they are upset or disagree. Second, they said they want to be able to determine what their individual goals in life are as well as their goals as a couple and then find a way to support each other’s goals. Third, the couple said they would like to feel happier again in their relationship.</w:t>
      </w:r>
    </w:p>
    <w:p w:rsidR="00483B21" w:rsidRPr="00483B21" w:rsidRDefault="00483B21" w:rsidP="00483B21">
      <w:pPr>
        <w:spacing w:after="0" w:line="240" w:lineRule="auto"/>
        <w:ind w:firstLine="720"/>
        <w:rPr>
          <w:rFonts w:ascii="Times New Roman" w:hAnsi="Times New Roman"/>
          <w:sz w:val="24"/>
          <w:szCs w:val="24"/>
        </w:rPr>
      </w:pPr>
    </w:p>
    <w:p w:rsidR="00483B21" w:rsidRPr="00483B21" w:rsidRDefault="00483B21" w:rsidP="00483B21">
      <w:pPr>
        <w:spacing w:after="0" w:line="240" w:lineRule="auto"/>
        <w:rPr>
          <w:rFonts w:ascii="Times New Roman" w:hAnsi="Times New Roman"/>
          <w:sz w:val="24"/>
          <w:szCs w:val="24"/>
        </w:rPr>
      </w:pPr>
      <w:r w:rsidRPr="00483B21">
        <w:rPr>
          <w:rFonts w:ascii="Times New Roman" w:hAnsi="Times New Roman"/>
          <w:sz w:val="24"/>
          <w:szCs w:val="24"/>
        </w:rPr>
        <w:t xml:space="preserve">DISCUSSION QUESTIONS </w:t>
      </w:r>
    </w:p>
    <w:p w:rsidR="00483B21" w:rsidRPr="00483B21" w:rsidRDefault="00483B21" w:rsidP="00483B21">
      <w:pPr>
        <w:spacing w:after="0" w:line="240" w:lineRule="auto"/>
        <w:rPr>
          <w:rFonts w:ascii="Times New Roman" w:hAnsi="Times New Roman"/>
          <w:sz w:val="24"/>
          <w:szCs w:val="24"/>
        </w:rPr>
      </w:pPr>
    </w:p>
    <w:p w:rsidR="00483B21" w:rsidRPr="00483B21" w:rsidRDefault="00483B21" w:rsidP="00483B21">
      <w:pPr>
        <w:pStyle w:val="ListParagraph"/>
        <w:numPr>
          <w:ilvl w:val="0"/>
          <w:numId w:val="7"/>
        </w:numPr>
        <w:spacing w:after="0" w:line="240" w:lineRule="auto"/>
        <w:rPr>
          <w:rFonts w:ascii="Times New Roman" w:hAnsi="Times New Roman"/>
          <w:sz w:val="24"/>
          <w:szCs w:val="24"/>
        </w:rPr>
      </w:pPr>
      <w:r w:rsidRPr="00483B21">
        <w:rPr>
          <w:rFonts w:ascii="Times New Roman" w:hAnsi="Times New Roman"/>
          <w:sz w:val="24"/>
          <w:szCs w:val="24"/>
        </w:rPr>
        <w:t>What developmental components for each individual are important in this case?</w:t>
      </w:r>
    </w:p>
    <w:p w:rsidR="00483B21" w:rsidRPr="00483B21" w:rsidRDefault="00483B21" w:rsidP="00483B21">
      <w:pPr>
        <w:pStyle w:val="ListParagraph"/>
        <w:numPr>
          <w:ilvl w:val="0"/>
          <w:numId w:val="7"/>
        </w:numPr>
        <w:spacing w:after="0" w:line="240" w:lineRule="auto"/>
        <w:rPr>
          <w:rFonts w:ascii="Times New Roman" w:hAnsi="Times New Roman"/>
          <w:sz w:val="24"/>
          <w:szCs w:val="24"/>
        </w:rPr>
      </w:pPr>
      <w:r w:rsidRPr="00483B21">
        <w:rPr>
          <w:rFonts w:ascii="Times New Roman" w:hAnsi="Times New Roman"/>
          <w:sz w:val="24"/>
          <w:szCs w:val="24"/>
        </w:rPr>
        <w:lastRenderedPageBreak/>
        <w:t>What individual aspects of identity might be relevant for this couple (together and separately) in therapy?</w:t>
      </w:r>
    </w:p>
    <w:p w:rsidR="00483B21" w:rsidRPr="00483B21" w:rsidRDefault="00483B21" w:rsidP="00483B21">
      <w:pPr>
        <w:pStyle w:val="ListParagraph"/>
        <w:numPr>
          <w:ilvl w:val="0"/>
          <w:numId w:val="7"/>
        </w:numPr>
        <w:spacing w:after="0" w:line="240" w:lineRule="auto"/>
        <w:rPr>
          <w:rFonts w:ascii="Times New Roman" w:hAnsi="Times New Roman"/>
          <w:sz w:val="24"/>
          <w:szCs w:val="24"/>
        </w:rPr>
      </w:pPr>
      <w:r w:rsidRPr="00483B21">
        <w:rPr>
          <w:rFonts w:ascii="Times New Roman" w:hAnsi="Times New Roman"/>
          <w:sz w:val="24"/>
          <w:szCs w:val="24"/>
        </w:rPr>
        <w:t>How would you assess and/or address those issues in therapy?</w:t>
      </w:r>
    </w:p>
    <w:p w:rsidR="00483B21" w:rsidRPr="00483B21" w:rsidRDefault="00483B21" w:rsidP="00483B21">
      <w:pPr>
        <w:pStyle w:val="ListParagraph"/>
        <w:numPr>
          <w:ilvl w:val="0"/>
          <w:numId w:val="7"/>
        </w:numPr>
        <w:spacing w:after="0" w:line="240" w:lineRule="auto"/>
        <w:rPr>
          <w:rFonts w:ascii="Times New Roman" w:hAnsi="Times New Roman"/>
          <w:sz w:val="24"/>
          <w:szCs w:val="24"/>
        </w:rPr>
      </w:pPr>
      <w:r w:rsidRPr="00483B21">
        <w:rPr>
          <w:rFonts w:ascii="Times New Roman" w:hAnsi="Times New Roman"/>
          <w:sz w:val="24"/>
          <w:szCs w:val="24"/>
        </w:rPr>
        <w:t>What relationship maintenance behaviors might be relevant in therapy with this couple?</w:t>
      </w:r>
    </w:p>
    <w:p w:rsidR="00483B21" w:rsidRPr="00483B21" w:rsidRDefault="00483B21" w:rsidP="00483B21">
      <w:pPr>
        <w:pStyle w:val="ListParagraph"/>
        <w:numPr>
          <w:ilvl w:val="0"/>
          <w:numId w:val="7"/>
        </w:numPr>
        <w:spacing w:after="0" w:line="240" w:lineRule="auto"/>
        <w:rPr>
          <w:rFonts w:ascii="Times New Roman" w:hAnsi="Times New Roman"/>
          <w:sz w:val="24"/>
          <w:szCs w:val="24"/>
        </w:rPr>
      </w:pPr>
      <w:r w:rsidRPr="00483B21">
        <w:rPr>
          <w:rFonts w:ascii="Times New Roman" w:hAnsi="Times New Roman"/>
          <w:sz w:val="24"/>
          <w:szCs w:val="24"/>
        </w:rPr>
        <w:t>At this point, what might you address next in therapy with Travis and Melody?</w:t>
      </w: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4D20BD" w:rsidRDefault="004D20BD"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C737A6" w:rsidRDefault="00C737A6" w:rsidP="001C0DDB">
      <w:pPr>
        <w:spacing w:after="0" w:line="240" w:lineRule="auto"/>
        <w:contextualSpacing/>
        <w:rPr>
          <w:rFonts w:ascii="Times New Roman" w:hAnsi="Times New Roman"/>
          <w:b/>
          <w:sz w:val="24"/>
          <w:szCs w:val="24"/>
        </w:rPr>
      </w:pPr>
    </w:p>
    <w:p w:rsidR="00C737A6" w:rsidRDefault="00C737A6" w:rsidP="001C0DDB">
      <w:pPr>
        <w:spacing w:after="0" w:line="240" w:lineRule="auto"/>
        <w:contextualSpacing/>
        <w:rPr>
          <w:rFonts w:ascii="Times New Roman" w:hAnsi="Times New Roman"/>
          <w:b/>
          <w:sz w:val="24"/>
          <w:szCs w:val="24"/>
        </w:rPr>
      </w:pPr>
    </w:p>
    <w:p w:rsidR="00C737A6" w:rsidRDefault="00C737A6"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483B21" w:rsidRDefault="00483B21" w:rsidP="001C0DDB">
      <w:pPr>
        <w:spacing w:after="0" w:line="240" w:lineRule="auto"/>
        <w:contextualSpacing/>
        <w:rPr>
          <w:rFonts w:ascii="Times New Roman" w:hAnsi="Times New Roman"/>
          <w:b/>
          <w:sz w:val="24"/>
          <w:szCs w:val="24"/>
        </w:rPr>
      </w:pPr>
    </w:p>
    <w:p w:rsidR="00FD4E5E" w:rsidRDefault="00FD4E5E"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100FD6" w:rsidRDefault="00100FD6" w:rsidP="007E091B">
      <w:pPr>
        <w:spacing w:after="0" w:line="240" w:lineRule="auto"/>
        <w:contextualSpacing/>
        <w:rPr>
          <w:rFonts w:ascii="Times New Roman" w:hAnsi="Times New Roman"/>
          <w:b/>
          <w:sz w:val="24"/>
          <w:szCs w:val="24"/>
        </w:rPr>
      </w:pPr>
    </w:p>
    <w:p w:rsidR="00111A33" w:rsidRPr="00246C75" w:rsidRDefault="00684755" w:rsidP="004D20BD">
      <w:pPr>
        <w:pStyle w:val="Heading1"/>
      </w:pPr>
      <w:bookmarkStart w:id="2" w:name="_Toc421105537"/>
      <w:r w:rsidRPr="00684755">
        <w:lastRenderedPageBreak/>
        <w:t>Chapter Exercises</w:t>
      </w:r>
      <w:bookmarkEnd w:id="2"/>
    </w:p>
    <w:p w:rsidR="00500B8F" w:rsidRPr="008A328F" w:rsidRDefault="00500B8F" w:rsidP="004D20BD">
      <w:pPr>
        <w:spacing w:after="0" w:line="240" w:lineRule="auto"/>
        <w:contextualSpacing/>
        <w:rPr>
          <w:rFonts w:ascii="Times New Roman" w:hAnsi="Times New Roman"/>
          <w:sz w:val="24"/>
          <w:szCs w:val="24"/>
        </w:rPr>
      </w:pPr>
    </w:p>
    <w:p w:rsidR="00483B21" w:rsidRPr="00483B21" w:rsidRDefault="00483B21" w:rsidP="00483B21">
      <w:pPr>
        <w:pStyle w:val="ListParagraph"/>
        <w:numPr>
          <w:ilvl w:val="0"/>
          <w:numId w:val="8"/>
        </w:numPr>
        <w:rPr>
          <w:rFonts w:ascii="Times New Roman" w:hAnsi="Times New Roman"/>
          <w:sz w:val="24"/>
          <w:szCs w:val="24"/>
        </w:rPr>
      </w:pPr>
      <w:r w:rsidRPr="00483B21">
        <w:rPr>
          <w:rFonts w:ascii="Times New Roman" w:hAnsi="Times New Roman"/>
          <w:sz w:val="24"/>
          <w:szCs w:val="24"/>
        </w:rPr>
        <w:t>Goal:  To increase understanding of healthy relationship behaviors across relationship types.</w:t>
      </w:r>
      <w:bookmarkStart w:id="3" w:name="_GoBack"/>
      <w:bookmarkEnd w:id="3"/>
    </w:p>
    <w:p w:rsidR="00483B21" w:rsidRPr="00483B21" w:rsidRDefault="00483B21" w:rsidP="00483B21">
      <w:pPr>
        <w:pStyle w:val="ListParagraph"/>
        <w:numPr>
          <w:ilvl w:val="1"/>
          <w:numId w:val="8"/>
        </w:numPr>
        <w:rPr>
          <w:rFonts w:ascii="Times New Roman" w:hAnsi="Times New Roman"/>
          <w:sz w:val="24"/>
          <w:szCs w:val="24"/>
        </w:rPr>
      </w:pPr>
      <w:r w:rsidRPr="00483B21">
        <w:rPr>
          <w:rFonts w:ascii="Times New Roman" w:hAnsi="Times New Roman"/>
          <w:sz w:val="24"/>
          <w:szCs w:val="24"/>
        </w:rPr>
        <w:t>Reflect on three relationships that have been important to you – one romantic, one platonic friendship, and one work/education/mentoring relationship.  What characteristics do these relationships share?  In what important ways did they differ?  Write a short paper that summarizes the convergent and divergent characteristics of healthy and less-healthy relationships that you’ve experienced across these domains in your own life.</w:t>
      </w:r>
    </w:p>
    <w:p w:rsidR="00483B21" w:rsidRPr="00483B21" w:rsidRDefault="00483B21" w:rsidP="00483B21">
      <w:pPr>
        <w:pStyle w:val="ListParagraph"/>
        <w:ind w:left="1440"/>
        <w:rPr>
          <w:rFonts w:ascii="Times New Roman" w:hAnsi="Times New Roman"/>
          <w:sz w:val="24"/>
          <w:szCs w:val="24"/>
        </w:rPr>
      </w:pPr>
    </w:p>
    <w:p w:rsidR="00483B21" w:rsidRPr="00483B21" w:rsidRDefault="00483B21" w:rsidP="00483B21">
      <w:pPr>
        <w:pStyle w:val="ListParagraph"/>
        <w:numPr>
          <w:ilvl w:val="0"/>
          <w:numId w:val="8"/>
        </w:numPr>
        <w:rPr>
          <w:rFonts w:ascii="Times New Roman" w:hAnsi="Times New Roman"/>
          <w:sz w:val="24"/>
          <w:szCs w:val="24"/>
        </w:rPr>
      </w:pPr>
      <w:r w:rsidRPr="00483B21">
        <w:rPr>
          <w:rFonts w:ascii="Times New Roman" w:hAnsi="Times New Roman"/>
          <w:sz w:val="24"/>
          <w:szCs w:val="24"/>
        </w:rPr>
        <w:t>Goal:   To understand the relationship between healthy relationships and other aspects of health.</w:t>
      </w:r>
    </w:p>
    <w:p w:rsidR="00483B21" w:rsidRPr="00483B21" w:rsidRDefault="00483B21" w:rsidP="00483B21">
      <w:pPr>
        <w:pStyle w:val="ListParagraph"/>
        <w:numPr>
          <w:ilvl w:val="1"/>
          <w:numId w:val="8"/>
        </w:numPr>
        <w:rPr>
          <w:rFonts w:ascii="Times New Roman" w:hAnsi="Times New Roman"/>
          <w:sz w:val="24"/>
          <w:szCs w:val="24"/>
        </w:rPr>
      </w:pPr>
      <w:r w:rsidRPr="00483B21">
        <w:rPr>
          <w:rFonts w:ascii="Times New Roman" w:hAnsi="Times New Roman"/>
          <w:sz w:val="24"/>
          <w:szCs w:val="24"/>
        </w:rPr>
        <w:t>Consider the extent to which relationships are important to the lives of young or emerging adults.  How might the level of health in these relationships impact physical health? Vocational or academic achievement? Development of lifelong healthy habits? What others areas of health can you identify connected to relationship health?</w:t>
      </w:r>
    </w:p>
    <w:p w:rsidR="00231925" w:rsidRPr="00983745" w:rsidRDefault="00231925" w:rsidP="00231925"/>
    <w:p w:rsidR="00684755" w:rsidRPr="004B2908"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FD4E5E" w:rsidRDefault="00FD4E5E"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8D350D" w:rsidRDefault="008D350D"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231925" w:rsidRDefault="00231925"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100FD6" w:rsidRDefault="00100FD6" w:rsidP="004D20BD">
      <w:pPr>
        <w:pStyle w:val="ListParagraph"/>
        <w:spacing w:after="0" w:line="240" w:lineRule="auto"/>
        <w:ind w:left="0"/>
        <w:rPr>
          <w:rFonts w:ascii="Times New Roman" w:hAnsi="Times New Roman"/>
          <w:sz w:val="24"/>
          <w:szCs w:val="24"/>
        </w:rPr>
      </w:pPr>
    </w:p>
    <w:p w:rsidR="006C3132" w:rsidRDefault="00684755" w:rsidP="004D20BD">
      <w:pPr>
        <w:pStyle w:val="Heading1"/>
      </w:pPr>
      <w:bookmarkStart w:id="4" w:name="_Toc421105538"/>
      <w:r>
        <w:lastRenderedPageBreak/>
        <w:t>Class Assignments</w:t>
      </w:r>
      <w:bookmarkEnd w:id="4"/>
    </w:p>
    <w:p w:rsidR="006C3132" w:rsidRPr="004D20BD" w:rsidRDefault="006C3132" w:rsidP="004D20BD">
      <w:pPr>
        <w:pStyle w:val="Heading1"/>
        <w:rPr>
          <w:sz w:val="24"/>
          <w:szCs w:val="24"/>
        </w:rPr>
      </w:pPr>
    </w:p>
    <w:p w:rsidR="00483B21" w:rsidRPr="00483B21" w:rsidRDefault="00483B21" w:rsidP="00483B21">
      <w:pPr>
        <w:pStyle w:val="ListParagraph"/>
        <w:numPr>
          <w:ilvl w:val="0"/>
          <w:numId w:val="9"/>
        </w:numPr>
        <w:rPr>
          <w:rFonts w:ascii="Times New Roman" w:hAnsi="Times New Roman"/>
          <w:sz w:val="24"/>
          <w:szCs w:val="24"/>
        </w:rPr>
      </w:pPr>
      <w:r w:rsidRPr="00483B21">
        <w:rPr>
          <w:rFonts w:ascii="Times New Roman" w:hAnsi="Times New Roman"/>
          <w:sz w:val="24"/>
          <w:szCs w:val="24"/>
        </w:rPr>
        <w:t>Goal: To increase student understanding of the developmental period of emerging adulthood.</w:t>
      </w:r>
    </w:p>
    <w:p w:rsidR="00483B21" w:rsidRPr="00483B21" w:rsidRDefault="00483B21" w:rsidP="00483B21">
      <w:pPr>
        <w:pStyle w:val="ListParagraph"/>
        <w:numPr>
          <w:ilvl w:val="1"/>
          <w:numId w:val="9"/>
        </w:numPr>
        <w:rPr>
          <w:rFonts w:ascii="Times New Roman" w:hAnsi="Times New Roman"/>
          <w:sz w:val="24"/>
          <w:szCs w:val="24"/>
        </w:rPr>
      </w:pPr>
      <w:r w:rsidRPr="00483B21">
        <w:rPr>
          <w:rFonts w:ascii="Times New Roman" w:hAnsi="Times New Roman"/>
          <w:sz w:val="24"/>
          <w:szCs w:val="24"/>
        </w:rPr>
        <w:t>Discuss the question “In what ways does the term ‘emerging adulthood’ differ from ‘young adulthood’”?  What are the societal indicators that emerging adulthood is or is not a valid developmental stage?</w:t>
      </w:r>
    </w:p>
    <w:p w:rsidR="00483B21" w:rsidRPr="00483B21" w:rsidRDefault="00483B21" w:rsidP="00483B21">
      <w:pPr>
        <w:pStyle w:val="ListParagraph"/>
        <w:numPr>
          <w:ilvl w:val="1"/>
          <w:numId w:val="9"/>
        </w:numPr>
        <w:rPr>
          <w:rFonts w:ascii="Times New Roman" w:hAnsi="Times New Roman"/>
          <w:sz w:val="24"/>
          <w:szCs w:val="24"/>
        </w:rPr>
      </w:pPr>
      <w:r w:rsidRPr="00483B21">
        <w:rPr>
          <w:rFonts w:ascii="Times New Roman" w:hAnsi="Times New Roman"/>
          <w:sz w:val="24"/>
          <w:szCs w:val="24"/>
        </w:rPr>
        <w:t xml:space="preserve">How might the stage of emerging adulthood be influenced by </w:t>
      </w:r>
      <w:proofErr w:type="spellStart"/>
      <w:r w:rsidRPr="00483B21">
        <w:rPr>
          <w:rFonts w:ascii="Times New Roman" w:hAnsi="Times New Roman"/>
          <w:sz w:val="24"/>
          <w:szCs w:val="24"/>
        </w:rPr>
        <w:t>sociocultural</w:t>
      </w:r>
      <w:proofErr w:type="spellEnd"/>
      <w:r w:rsidRPr="00483B21">
        <w:rPr>
          <w:rFonts w:ascii="Times New Roman" w:hAnsi="Times New Roman"/>
          <w:sz w:val="24"/>
          <w:szCs w:val="24"/>
        </w:rPr>
        <w:t xml:space="preserve"> factors, including socioeconomic status, membership in an individualistic or collectivistic culture, or gender, for examples?  Specifically, how might such factors influence the characteristics of 1) identity exploration, 2) optimism about the future, 3) developing self-sufficiency, and 4) risk-taking behaviors, identified by Arnett (2000)?</w:t>
      </w:r>
    </w:p>
    <w:p w:rsidR="00483B21" w:rsidRPr="00483B21" w:rsidRDefault="00483B21" w:rsidP="00483B21">
      <w:pPr>
        <w:pStyle w:val="ListParagraph"/>
        <w:ind w:left="1440"/>
        <w:rPr>
          <w:rFonts w:ascii="Times New Roman" w:hAnsi="Times New Roman"/>
          <w:sz w:val="24"/>
          <w:szCs w:val="24"/>
        </w:rPr>
      </w:pPr>
    </w:p>
    <w:p w:rsidR="00483B21" w:rsidRPr="00483B21" w:rsidRDefault="00483B21" w:rsidP="00483B21">
      <w:pPr>
        <w:pStyle w:val="ListParagraph"/>
        <w:numPr>
          <w:ilvl w:val="0"/>
          <w:numId w:val="9"/>
        </w:numPr>
        <w:rPr>
          <w:rFonts w:ascii="Times New Roman" w:hAnsi="Times New Roman"/>
          <w:sz w:val="24"/>
          <w:szCs w:val="24"/>
        </w:rPr>
      </w:pPr>
      <w:r w:rsidRPr="00483B21">
        <w:rPr>
          <w:rFonts w:ascii="Times New Roman" w:hAnsi="Times New Roman"/>
          <w:sz w:val="24"/>
          <w:szCs w:val="24"/>
        </w:rPr>
        <w:t>Goal:  Increase student ability to identify components of healthy relationships.</w:t>
      </w:r>
    </w:p>
    <w:p w:rsidR="00483B21" w:rsidRPr="00483B21" w:rsidRDefault="00483B21" w:rsidP="00483B21">
      <w:pPr>
        <w:pStyle w:val="ListParagraph"/>
        <w:numPr>
          <w:ilvl w:val="1"/>
          <w:numId w:val="9"/>
        </w:numPr>
        <w:rPr>
          <w:rFonts w:ascii="Times New Roman" w:hAnsi="Times New Roman"/>
          <w:sz w:val="24"/>
          <w:szCs w:val="24"/>
        </w:rPr>
      </w:pPr>
      <w:r w:rsidRPr="00483B21">
        <w:rPr>
          <w:rFonts w:ascii="Times New Roman" w:hAnsi="Times New Roman"/>
          <w:sz w:val="24"/>
          <w:szCs w:val="24"/>
        </w:rPr>
        <w:t xml:space="preserve">Drawing loosely on the research strategies of John </w:t>
      </w:r>
      <w:proofErr w:type="spellStart"/>
      <w:r w:rsidRPr="00483B21">
        <w:rPr>
          <w:rFonts w:ascii="Times New Roman" w:hAnsi="Times New Roman"/>
          <w:sz w:val="24"/>
          <w:szCs w:val="24"/>
        </w:rPr>
        <w:t>Gottman</w:t>
      </w:r>
      <w:proofErr w:type="spellEnd"/>
      <w:r w:rsidRPr="00483B21">
        <w:rPr>
          <w:rFonts w:ascii="Times New Roman" w:hAnsi="Times New Roman"/>
          <w:sz w:val="24"/>
          <w:szCs w:val="24"/>
        </w:rPr>
        <w:t xml:space="preserve"> (see </w:t>
      </w:r>
      <w:hyperlink r:id="rId8" w:history="1">
        <w:r w:rsidRPr="00483B21">
          <w:rPr>
            <w:rStyle w:val="Hyperlink"/>
            <w:rFonts w:ascii="Times New Roman" w:hAnsi="Times New Roman"/>
            <w:sz w:val="24"/>
            <w:szCs w:val="24"/>
          </w:rPr>
          <w:t>https://www.youtube.com/user/TheGottmanInstitute</w:t>
        </w:r>
      </w:hyperlink>
      <w:r w:rsidRPr="00483B21">
        <w:rPr>
          <w:rFonts w:ascii="Times New Roman" w:hAnsi="Times New Roman"/>
          <w:sz w:val="24"/>
          <w:szCs w:val="24"/>
        </w:rPr>
        <w:t xml:space="preserve"> for more information), have students prepare short videos based on their interactions with a friend or partner in which some conflict is discussed.  Have them bring these videos to class or upload them to a secure site for sharing with the class.</w:t>
      </w:r>
    </w:p>
    <w:p w:rsidR="00483B21" w:rsidRPr="00483B21" w:rsidRDefault="00483B21" w:rsidP="00483B21">
      <w:pPr>
        <w:pStyle w:val="ListParagraph"/>
        <w:numPr>
          <w:ilvl w:val="1"/>
          <w:numId w:val="9"/>
        </w:numPr>
        <w:rPr>
          <w:rFonts w:ascii="Times New Roman" w:hAnsi="Times New Roman"/>
          <w:sz w:val="24"/>
          <w:szCs w:val="24"/>
        </w:rPr>
      </w:pPr>
      <w:r w:rsidRPr="00483B21">
        <w:rPr>
          <w:rFonts w:ascii="Times New Roman" w:hAnsi="Times New Roman"/>
          <w:sz w:val="24"/>
          <w:szCs w:val="24"/>
        </w:rPr>
        <w:t xml:space="preserve">Break the class into manageable groups and have the members of each group watch their videos and identify the behaviors that indicate negative and positive conflict styles as defined by </w:t>
      </w:r>
      <w:proofErr w:type="spellStart"/>
      <w:r w:rsidRPr="00483B21">
        <w:rPr>
          <w:rFonts w:ascii="Times New Roman" w:hAnsi="Times New Roman"/>
          <w:sz w:val="24"/>
          <w:szCs w:val="24"/>
        </w:rPr>
        <w:t>Gottman</w:t>
      </w:r>
      <w:proofErr w:type="spellEnd"/>
      <w:r w:rsidRPr="00483B21">
        <w:rPr>
          <w:rFonts w:ascii="Times New Roman" w:hAnsi="Times New Roman"/>
          <w:sz w:val="24"/>
          <w:szCs w:val="24"/>
        </w:rPr>
        <w:t xml:space="preserve"> and colleagues.</w:t>
      </w: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6143D6" w:rsidRDefault="006143D6"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C737A6" w:rsidRDefault="00C737A6"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B2908" w:rsidRDefault="004B2908" w:rsidP="004D20BD">
      <w:pPr>
        <w:pStyle w:val="ListParagraph"/>
        <w:spacing w:after="0" w:line="240" w:lineRule="auto"/>
        <w:ind w:left="0"/>
        <w:rPr>
          <w:rFonts w:ascii="Times New Roman" w:hAnsi="Times New Roman"/>
          <w:bCs/>
          <w:color w:val="211D1E"/>
          <w:sz w:val="24"/>
          <w:szCs w:val="24"/>
        </w:rPr>
      </w:pPr>
    </w:p>
    <w:p w:rsidR="00684755" w:rsidRDefault="00684755" w:rsidP="004D20BD">
      <w:pPr>
        <w:pStyle w:val="Heading1"/>
      </w:pPr>
    </w:p>
    <w:p w:rsidR="00100FD6" w:rsidRPr="00100FD6" w:rsidRDefault="00684755" w:rsidP="004D20BD">
      <w:pPr>
        <w:pStyle w:val="Heading1"/>
      </w:pPr>
      <w:bookmarkStart w:id="5" w:name="_Toc421105539"/>
      <w:r>
        <w:lastRenderedPageBreak/>
        <w:t>Video and Multimedia</w:t>
      </w:r>
      <w:bookmarkEnd w:id="5"/>
    </w:p>
    <w:p w:rsidR="00684755" w:rsidRDefault="00684755" w:rsidP="004D20BD">
      <w:pPr>
        <w:spacing w:line="240" w:lineRule="auto"/>
        <w:contextualSpacing/>
        <w:rPr>
          <w:rFonts w:ascii="Times New Roman" w:hAnsi="Times New Roman"/>
          <w:b/>
          <w:sz w:val="24"/>
          <w:szCs w:val="24"/>
        </w:rPr>
      </w:pPr>
    </w:p>
    <w:p w:rsidR="00483B21" w:rsidRPr="00483B21" w:rsidRDefault="00483B21" w:rsidP="00483B21">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483B21">
        <w:rPr>
          <w:rFonts w:ascii="Times New Roman" w:eastAsia="Times New Roman" w:hAnsi="Times New Roman"/>
          <w:bCs/>
          <w:i/>
          <w:color w:val="808080" w:themeColor="background1" w:themeShade="80"/>
          <w:sz w:val="24"/>
          <w:szCs w:val="24"/>
        </w:rPr>
        <w:t>Video Clips</w:t>
      </w:r>
    </w:p>
    <w:p w:rsidR="00483B21" w:rsidRPr="006F3EDA" w:rsidRDefault="000E1BA7" w:rsidP="00483B21">
      <w:pPr>
        <w:spacing w:before="100" w:beforeAutospacing="1" w:after="100" w:afterAutospacing="1" w:line="240" w:lineRule="auto"/>
        <w:rPr>
          <w:rFonts w:ascii="Times New Roman" w:eastAsia="Times New Roman" w:hAnsi="Times New Roman"/>
          <w:sz w:val="24"/>
          <w:szCs w:val="24"/>
        </w:rPr>
      </w:pPr>
      <w:hyperlink r:id="rId9" w:tgtFrame="_blank" w:history="1">
        <w:r w:rsidR="00483B21" w:rsidRPr="006F3EDA">
          <w:rPr>
            <w:rFonts w:ascii="Times New Roman" w:eastAsia="Times New Roman" w:hAnsi="Times New Roman"/>
            <w:color w:val="0000FF"/>
            <w:sz w:val="24"/>
            <w:szCs w:val="24"/>
            <w:u w:val="single"/>
          </w:rPr>
          <w:t>Emerging adulthood: A new feature of 21st Century</w:t>
        </w:r>
      </w:hyperlink>
      <w:r w:rsidR="00483B21" w:rsidRPr="006F3EDA">
        <w:rPr>
          <w:rFonts w:ascii="Times New Roman" w:eastAsia="Times New Roman" w:hAnsi="Times New Roman"/>
          <w:sz w:val="24"/>
          <w:szCs w:val="24"/>
        </w:rPr>
        <w:br/>
        <w:t xml:space="preserve">In this video </w:t>
      </w:r>
      <w:proofErr w:type="spellStart"/>
      <w:r w:rsidR="00483B21" w:rsidRPr="006F3EDA">
        <w:rPr>
          <w:rFonts w:ascii="Times New Roman" w:eastAsia="Times New Roman" w:hAnsi="Times New Roman"/>
          <w:sz w:val="24"/>
          <w:szCs w:val="24"/>
        </w:rPr>
        <w:t>Profesor</w:t>
      </w:r>
      <w:proofErr w:type="spellEnd"/>
      <w:r w:rsidR="00483B21" w:rsidRPr="006F3EDA">
        <w:rPr>
          <w:rFonts w:ascii="Times New Roman" w:eastAsia="Times New Roman" w:hAnsi="Times New Roman"/>
          <w:sz w:val="24"/>
          <w:szCs w:val="24"/>
        </w:rPr>
        <w:t xml:space="preserve"> Jeffrey Arnett talks about the term “emerging adulthood”, and described it as a time of identity explorations, instability, self-focus, feeling in-between, and possibilities.</w:t>
      </w:r>
    </w:p>
    <w:p w:rsidR="00483B21" w:rsidRPr="006F3EDA" w:rsidRDefault="000E1BA7" w:rsidP="00483B21">
      <w:pPr>
        <w:spacing w:before="100" w:beforeAutospacing="1" w:after="100" w:afterAutospacing="1" w:line="240" w:lineRule="auto"/>
        <w:rPr>
          <w:rFonts w:ascii="Times New Roman" w:eastAsia="Times New Roman" w:hAnsi="Times New Roman"/>
          <w:sz w:val="24"/>
          <w:szCs w:val="24"/>
        </w:rPr>
      </w:pPr>
      <w:hyperlink r:id="rId10" w:tgtFrame="_blank" w:history="1">
        <w:r w:rsidR="00483B21" w:rsidRPr="006F3EDA">
          <w:rPr>
            <w:rFonts w:ascii="Times New Roman" w:eastAsia="Times New Roman" w:hAnsi="Times New Roman"/>
            <w:color w:val="0000FF"/>
            <w:sz w:val="24"/>
            <w:szCs w:val="24"/>
            <w:u w:val="single"/>
          </w:rPr>
          <w:t>Professor Studies Couples' Disputes</w:t>
        </w:r>
      </w:hyperlink>
      <w:r w:rsidR="00483B21" w:rsidRPr="006F3EDA">
        <w:rPr>
          <w:rFonts w:ascii="Times New Roman" w:eastAsia="Times New Roman" w:hAnsi="Times New Roman"/>
          <w:sz w:val="24"/>
          <w:szCs w:val="24"/>
        </w:rPr>
        <w:br/>
        <w:t>Brenda McDaniel, Assistant Professor of Psychology, is researching how couples physiologically respond to a disagreement with their significant other. McDaniel explains her research and what is ideal for a healthy relationship.</w:t>
      </w:r>
    </w:p>
    <w:p w:rsidR="00483B21" w:rsidRPr="006F3EDA" w:rsidRDefault="000E1BA7" w:rsidP="00483B21">
      <w:pPr>
        <w:spacing w:before="100" w:beforeAutospacing="1" w:after="100" w:afterAutospacing="1" w:line="240" w:lineRule="auto"/>
        <w:rPr>
          <w:rFonts w:ascii="Times New Roman" w:eastAsia="Times New Roman" w:hAnsi="Times New Roman"/>
          <w:sz w:val="24"/>
          <w:szCs w:val="24"/>
        </w:rPr>
      </w:pPr>
      <w:hyperlink r:id="rId11" w:tgtFrame="_blank" w:history="1">
        <w:r w:rsidR="00483B21" w:rsidRPr="006F3EDA">
          <w:rPr>
            <w:rFonts w:ascii="Times New Roman" w:eastAsia="Times New Roman" w:hAnsi="Times New Roman"/>
            <w:color w:val="0000FF"/>
            <w:sz w:val="24"/>
            <w:szCs w:val="24"/>
            <w:u w:val="single"/>
          </w:rPr>
          <w:t>Where is the healthy dating relationship? The 16-24 year old voice</w:t>
        </w:r>
      </w:hyperlink>
      <w:r w:rsidR="00483B21" w:rsidRPr="006F3EDA">
        <w:rPr>
          <w:rFonts w:ascii="Times New Roman" w:eastAsia="Times New Roman" w:hAnsi="Times New Roman"/>
          <w:sz w:val="24"/>
          <w:szCs w:val="24"/>
        </w:rPr>
        <w:br/>
      </w:r>
      <w:proofErr w:type="gramStart"/>
      <w:r w:rsidR="00483B21" w:rsidRPr="006F3EDA">
        <w:rPr>
          <w:rFonts w:ascii="Times New Roman" w:eastAsia="Times New Roman" w:hAnsi="Times New Roman"/>
          <w:sz w:val="24"/>
          <w:szCs w:val="24"/>
        </w:rPr>
        <w:t>This</w:t>
      </w:r>
      <w:proofErr w:type="gramEnd"/>
      <w:r w:rsidR="00483B21" w:rsidRPr="006F3EDA">
        <w:rPr>
          <w:rFonts w:ascii="Times New Roman" w:eastAsia="Times New Roman" w:hAnsi="Times New Roman"/>
          <w:sz w:val="24"/>
          <w:szCs w:val="24"/>
        </w:rPr>
        <w:t xml:space="preserve"> video was taken at George Mason University in Fairfax, VA. </w:t>
      </w:r>
      <w:proofErr w:type="gramStart"/>
      <w:r w:rsidR="00483B21" w:rsidRPr="006F3EDA">
        <w:rPr>
          <w:rFonts w:ascii="Times New Roman" w:eastAsia="Times New Roman" w:hAnsi="Times New Roman"/>
          <w:sz w:val="24"/>
          <w:szCs w:val="24"/>
        </w:rPr>
        <w:t>in</w:t>
      </w:r>
      <w:proofErr w:type="gramEnd"/>
      <w:r w:rsidR="00483B21" w:rsidRPr="006F3EDA">
        <w:rPr>
          <w:rFonts w:ascii="Times New Roman" w:eastAsia="Times New Roman" w:hAnsi="Times New Roman"/>
          <w:sz w:val="24"/>
          <w:szCs w:val="24"/>
        </w:rPr>
        <w:t xml:space="preserve"> the Johnson Center. It represents a sampling with individuals, 16-24, who express their opinions of healthy dating relationships.</w:t>
      </w:r>
    </w:p>
    <w:p w:rsidR="00483B21" w:rsidRPr="006F3EDA" w:rsidRDefault="000E1BA7" w:rsidP="00483B21">
      <w:pPr>
        <w:spacing w:before="100" w:beforeAutospacing="1" w:after="100" w:afterAutospacing="1" w:line="240" w:lineRule="auto"/>
        <w:rPr>
          <w:rFonts w:ascii="Times New Roman" w:eastAsia="Times New Roman" w:hAnsi="Times New Roman"/>
          <w:sz w:val="24"/>
          <w:szCs w:val="24"/>
        </w:rPr>
      </w:pPr>
      <w:hyperlink r:id="rId12" w:tgtFrame="_blank" w:history="1">
        <w:r w:rsidR="00483B21" w:rsidRPr="006F3EDA">
          <w:rPr>
            <w:rFonts w:ascii="Times New Roman" w:eastAsia="Times New Roman" w:hAnsi="Times New Roman"/>
            <w:color w:val="0000FF"/>
            <w:sz w:val="24"/>
            <w:szCs w:val="24"/>
            <w:u w:val="single"/>
          </w:rPr>
          <w:t xml:space="preserve">What Makes Love Last: Surprising Findings </w:t>
        </w:r>
        <w:proofErr w:type="gramStart"/>
        <w:r w:rsidR="00483B21" w:rsidRPr="006F3EDA">
          <w:rPr>
            <w:rFonts w:ascii="Times New Roman" w:eastAsia="Times New Roman" w:hAnsi="Times New Roman"/>
            <w:color w:val="0000FF"/>
            <w:sz w:val="24"/>
            <w:szCs w:val="24"/>
            <w:u w:val="single"/>
          </w:rPr>
          <w:t>About</w:t>
        </w:r>
        <w:proofErr w:type="gramEnd"/>
        <w:r w:rsidR="00483B21" w:rsidRPr="006F3EDA">
          <w:rPr>
            <w:rFonts w:ascii="Times New Roman" w:eastAsia="Times New Roman" w:hAnsi="Times New Roman"/>
            <w:color w:val="0000FF"/>
            <w:sz w:val="24"/>
            <w:szCs w:val="24"/>
            <w:u w:val="single"/>
          </w:rPr>
          <w:t xml:space="preserve"> Trust</w:t>
        </w:r>
      </w:hyperlink>
      <w:r w:rsidR="00483B21" w:rsidRPr="006F3EDA">
        <w:rPr>
          <w:rFonts w:ascii="Times New Roman" w:eastAsia="Times New Roman" w:hAnsi="Times New Roman"/>
          <w:sz w:val="24"/>
          <w:szCs w:val="24"/>
        </w:rPr>
        <w:br/>
        <w:t xml:space="preserve">Dr. John </w:t>
      </w:r>
      <w:proofErr w:type="spellStart"/>
      <w:r w:rsidR="00483B21" w:rsidRPr="006F3EDA">
        <w:rPr>
          <w:rFonts w:ascii="Times New Roman" w:eastAsia="Times New Roman" w:hAnsi="Times New Roman"/>
          <w:sz w:val="24"/>
          <w:szCs w:val="24"/>
        </w:rPr>
        <w:t>Gottman</w:t>
      </w:r>
      <w:proofErr w:type="spellEnd"/>
      <w:r w:rsidR="00483B21" w:rsidRPr="006F3EDA">
        <w:rPr>
          <w:rFonts w:ascii="Times New Roman" w:eastAsia="Times New Roman" w:hAnsi="Times New Roman"/>
          <w:sz w:val="24"/>
          <w:szCs w:val="24"/>
        </w:rPr>
        <w:t xml:space="preserve"> plumbs the mysteries of love: Where does it come from? Why does some love last, and why does some fade?</w:t>
      </w:r>
    </w:p>
    <w:p w:rsidR="00483B21" w:rsidRPr="00483B21" w:rsidRDefault="00483B21" w:rsidP="00483B21">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483B21">
        <w:rPr>
          <w:rFonts w:ascii="Times New Roman" w:eastAsia="Times New Roman" w:hAnsi="Times New Roman"/>
          <w:bCs/>
          <w:i/>
          <w:color w:val="808080" w:themeColor="background1" w:themeShade="80"/>
          <w:sz w:val="24"/>
          <w:szCs w:val="24"/>
        </w:rPr>
        <w:t>Audio Clips</w:t>
      </w:r>
    </w:p>
    <w:p w:rsidR="00483B21" w:rsidRPr="006F3EDA" w:rsidRDefault="000E1BA7" w:rsidP="00483B21">
      <w:pPr>
        <w:spacing w:before="100" w:beforeAutospacing="1" w:after="100" w:afterAutospacing="1" w:line="240" w:lineRule="auto"/>
        <w:rPr>
          <w:rFonts w:ascii="Times New Roman" w:eastAsia="Times New Roman" w:hAnsi="Times New Roman"/>
          <w:sz w:val="24"/>
          <w:szCs w:val="24"/>
        </w:rPr>
      </w:pPr>
      <w:hyperlink r:id="rId13" w:tgtFrame="_blank" w:history="1">
        <w:r w:rsidR="00483B21" w:rsidRPr="006F3EDA">
          <w:rPr>
            <w:rFonts w:ascii="Times New Roman" w:eastAsia="Times New Roman" w:hAnsi="Times New Roman"/>
            <w:color w:val="0000FF"/>
            <w:sz w:val="24"/>
            <w:szCs w:val="24"/>
            <w:u w:val="single"/>
          </w:rPr>
          <w:t xml:space="preserve">A Psychobiological Approach to Couples Therapy with Dr. Stan </w:t>
        </w:r>
        <w:proofErr w:type="spellStart"/>
        <w:r w:rsidR="00483B21" w:rsidRPr="006F3EDA">
          <w:rPr>
            <w:rFonts w:ascii="Times New Roman" w:eastAsia="Times New Roman" w:hAnsi="Times New Roman"/>
            <w:color w:val="0000FF"/>
            <w:sz w:val="24"/>
            <w:szCs w:val="24"/>
            <w:u w:val="single"/>
          </w:rPr>
          <w:t>Tatkin</w:t>
        </w:r>
        <w:proofErr w:type="spellEnd"/>
      </w:hyperlink>
      <w:r w:rsidR="00483B21" w:rsidRPr="006F3EDA">
        <w:rPr>
          <w:rFonts w:ascii="Times New Roman" w:eastAsia="Times New Roman" w:hAnsi="Times New Roman"/>
          <w:sz w:val="24"/>
          <w:szCs w:val="24"/>
        </w:rPr>
        <w:br/>
        <w:t xml:space="preserve">In this podcast, Dr. </w:t>
      </w:r>
      <w:proofErr w:type="spellStart"/>
      <w:r w:rsidR="00483B21" w:rsidRPr="006F3EDA">
        <w:rPr>
          <w:rFonts w:ascii="Times New Roman" w:eastAsia="Times New Roman" w:hAnsi="Times New Roman"/>
          <w:sz w:val="24"/>
          <w:szCs w:val="24"/>
        </w:rPr>
        <w:t>Tatkin</w:t>
      </w:r>
      <w:proofErr w:type="spellEnd"/>
      <w:r w:rsidR="00483B21" w:rsidRPr="006F3EDA">
        <w:rPr>
          <w:rFonts w:ascii="Times New Roman" w:eastAsia="Times New Roman" w:hAnsi="Times New Roman"/>
          <w:sz w:val="24"/>
          <w:szCs w:val="24"/>
        </w:rPr>
        <w:t xml:space="preserve"> discusses relationship counseling from a psychobiological approach.</w:t>
      </w:r>
    </w:p>
    <w:p w:rsidR="00483B21" w:rsidRPr="006F3EDA" w:rsidRDefault="000E1BA7" w:rsidP="00483B21">
      <w:pPr>
        <w:spacing w:before="100" w:beforeAutospacing="1" w:after="100" w:afterAutospacing="1" w:line="240" w:lineRule="auto"/>
        <w:rPr>
          <w:rFonts w:ascii="Times New Roman" w:eastAsia="Times New Roman" w:hAnsi="Times New Roman"/>
          <w:sz w:val="24"/>
          <w:szCs w:val="24"/>
        </w:rPr>
      </w:pPr>
      <w:hyperlink r:id="rId14" w:tgtFrame="_blank" w:history="1">
        <w:r w:rsidR="00483B21" w:rsidRPr="006F3EDA">
          <w:rPr>
            <w:rFonts w:ascii="Times New Roman" w:eastAsia="Times New Roman" w:hAnsi="Times New Roman"/>
            <w:color w:val="0000FF"/>
            <w:sz w:val="24"/>
            <w:szCs w:val="24"/>
            <w:u w:val="single"/>
          </w:rPr>
          <w:t>The Science of Romantic Relationships with Sue Johnson PhD</w:t>
        </w:r>
      </w:hyperlink>
      <w:r w:rsidR="00483B21" w:rsidRPr="006F3EDA">
        <w:rPr>
          <w:rFonts w:ascii="Times New Roman" w:eastAsia="Times New Roman" w:hAnsi="Times New Roman"/>
          <w:sz w:val="24"/>
          <w:szCs w:val="24"/>
        </w:rPr>
        <w:br/>
        <w:t>This podcast features an interview with Sue Johnson PhD, founding Director of the International Centre for Excellence in Emotionally Focused Therapy.</w:t>
      </w:r>
    </w:p>
    <w:p w:rsidR="00B314B6" w:rsidRDefault="00B314B6" w:rsidP="004D20BD">
      <w:pPr>
        <w:pStyle w:val="Heading1"/>
      </w:pPr>
    </w:p>
    <w:p w:rsidR="008D350D" w:rsidRDefault="008D350D" w:rsidP="004D20BD">
      <w:pPr>
        <w:pStyle w:val="Heading1"/>
      </w:pPr>
    </w:p>
    <w:p w:rsidR="008D350D" w:rsidRDefault="008D350D" w:rsidP="004D20BD">
      <w:pPr>
        <w:pStyle w:val="Heading1"/>
      </w:pPr>
    </w:p>
    <w:p w:rsidR="008D350D" w:rsidRDefault="008D350D" w:rsidP="004D20BD">
      <w:pPr>
        <w:pStyle w:val="Heading1"/>
      </w:pPr>
    </w:p>
    <w:p w:rsidR="00FD4E5E" w:rsidRDefault="00FD4E5E" w:rsidP="004D20BD">
      <w:pPr>
        <w:pStyle w:val="Heading1"/>
      </w:pPr>
    </w:p>
    <w:p w:rsidR="00FD4E5E" w:rsidRDefault="00FD4E5E" w:rsidP="004D20BD">
      <w:pPr>
        <w:pStyle w:val="Heading1"/>
      </w:pPr>
    </w:p>
    <w:p w:rsidR="00FD4E5E" w:rsidRDefault="00FD4E5E" w:rsidP="004D20BD">
      <w:pPr>
        <w:pStyle w:val="Heading1"/>
      </w:pPr>
    </w:p>
    <w:p w:rsidR="00FD4E5E" w:rsidRDefault="00FD4E5E" w:rsidP="004D20BD">
      <w:pPr>
        <w:pStyle w:val="Heading1"/>
      </w:pPr>
    </w:p>
    <w:p w:rsidR="00FD4E5E" w:rsidRDefault="00FD4E5E" w:rsidP="004D20BD">
      <w:pPr>
        <w:pStyle w:val="Heading1"/>
      </w:pPr>
    </w:p>
    <w:p w:rsidR="008D350D" w:rsidRDefault="008D350D" w:rsidP="004D20BD">
      <w:pPr>
        <w:pStyle w:val="Heading1"/>
      </w:pPr>
    </w:p>
    <w:p w:rsidR="008D350D" w:rsidRDefault="008D350D" w:rsidP="004D20BD">
      <w:pPr>
        <w:pStyle w:val="Heading1"/>
      </w:pPr>
    </w:p>
    <w:p w:rsidR="001C0DDB" w:rsidRDefault="001C0DDB" w:rsidP="004D20BD">
      <w:pPr>
        <w:pStyle w:val="Heading1"/>
      </w:pPr>
    </w:p>
    <w:p w:rsidR="00C81F86" w:rsidRDefault="00C81F86" w:rsidP="004D20BD">
      <w:pPr>
        <w:pStyle w:val="Heading1"/>
      </w:pPr>
    </w:p>
    <w:p w:rsidR="006143D6" w:rsidRPr="004D20BD" w:rsidRDefault="00684755" w:rsidP="004D20BD">
      <w:pPr>
        <w:pStyle w:val="Heading1"/>
      </w:pPr>
      <w:bookmarkStart w:id="6" w:name="_Toc421105540"/>
      <w:r>
        <w:lastRenderedPageBreak/>
        <w:t>Web Resources</w:t>
      </w:r>
      <w:bookmarkEnd w:id="6"/>
    </w:p>
    <w:p w:rsidR="00483B21" w:rsidRPr="00E82EDD" w:rsidRDefault="000E1BA7" w:rsidP="00483B21">
      <w:pPr>
        <w:spacing w:before="100" w:beforeAutospacing="1" w:after="100" w:afterAutospacing="1" w:line="240" w:lineRule="auto"/>
        <w:rPr>
          <w:rFonts w:ascii="Times New Roman" w:eastAsia="Times New Roman" w:hAnsi="Times New Roman"/>
          <w:sz w:val="24"/>
          <w:szCs w:val="24"/>
        </w:rPr>
      </w:pPr>
      <w:hyperlink r:id="rId15" w:tgtFrame="_blank" w:history="1">
        <w:r w:rsidR="00483B21" w:rsidRPr="00E82EDD">
          <w:rPr>
            <w:rFonts w:ascii="Times New Roman" w:eastAsia="Times New Roman" w:hAnsi="Times New Roman"/>
            <w:color w:val="0000FF"/>
            <w:sz w:val="24"/>
            <w:szCs w:val="24"/>
            <w:u w:val="single"/>
          </w:rPr>
          <w:t>Emerging Adulthood</w:t>
        </w:r>
      </w:hyperlink>
      <w:r w:rsidR="00483B21" w:rsidRPr="00E82EDD">
        <w:rPr>
          <w:rFonts w:ascii="Times New Roman" w:eastAsia="Times New Roman" w:hAnsi="Times New Roman"/>
          <w:sz w:val="24"/>
          <w:szCs w:val="24"/>
        </w:rPr>
        <w:t> </w:t>
      </w:r>
      <w:r w:rsidR="00483B21" w:rsidRPr="00E82EDD">
        <w:rPr>
          <w:rFonts w:ascii="Times New Roman" w:eastAsia="Times New Roman" w:hAnsi="Times New Roman"/>
          <w:sz w:val="24"/>
          <w:szCs w:val="24"/>
        </w:rPr>
        <w:br/>
        <w:t>Provides an in-depth overview of the concept of “emerging adulthood.”</w:t>
      </w:r>
    </w:p>
    <w:p w:rsidR="00483B21" w:rsidRPr="00E82EDD" w:rsidRDefault="000E1BA7" w:rsidP="00483B21">
      <w:pPr>
        <w:spacing w:before="100" w:beforeAutospacing="1" w:after="100" w:afterAutospacing="1" w:line="240" w:lineRule="auto"/>
        <w:rPr>
          <w:rFonts w:ascii="Times New Roman" w:eastAsia="Times New Roman" w:hAnsi="Times New Roman"/>
          <w:sz w:val="24"/>
          <w:szCs w:val="24"/>
        </w:rPr>
      </w:pPr>
      <w:hyperlink r:id="rId16" w:tgtFrame="_blank" w:history="1">
        <w:proofErr w:type="gramStart"/>
        <w:r w:rsidR="00483B21" w:rsidRPr="00E82EDD">
          <w:rPr>
            <w:rFonts w:ascii="Times New Roman" w:eastAsia="Times New Roman" w:hAnsi="Times New Roman"/>
            <w:color w:val="0000FF"/>
            <w:sz w:val="24"/>
            <w:szCs w:val="24"/>
            <w:u w:val="single"/>
          </w:rPr>
          <w:t>Influences on Emerging Adulthood</w:t>
        </w:r>
      </w:hyperlink>
      <w:r w:rsidR="00483B21" w:rsidRPr="00E82EDD">
        <w:rPr>
          <w:rFonts w:ascii="Times New Roman" w:eastAsia="Times New Roman" w:hAnsi="Times New Roman"/>
          <w:sz w:val="24"/>
          <w:szCs w:val="24"/>
        </w:rPr>
        <w:t> </w:t>
      </w:r>
      <w:r w:rsidR="00483B21" w:rsidRPr="00E82EDD">
        <w:rPr>
          <w:rFonts w:ascii="Times New Roman" w:eastAsia="Times New Roman" w:hAnsi="Times New Roman"/>
          <w:sz w:val="24"/>
          <w:szCs w:val="24"/>
        </w:rPr>
        <w:br/>
        <w:t>An overview of the myriad of factors that influence individuals during “emerging adulthood.”</w:t>
      </w:r>
      <w:proofErr w:type="gramEnd"/>
    </w:p>
    <w:p w:rsidR="00483B21" w:rsidRPr="00E82EDD" w:rsidRDefault="000E1BA7" w:rsidP="00483B21">
      <w:pPr>
        <w:spacing w:before="100" w:beforeAutospacing="1" w:after="100" w:afterAutospacing="1" w:line="240" w:lineRule="auto"/>
        <w:rPr>
          <w:rFonts w:ascii="Times New Roman" w:eastAsia="Times New Roman" w:hAnsi="Times New Roman"/>
          <w:sz w:val="24"/>
          <w:szCs w:val="24"/>
        </w:rPr>
      </w:pPr>
      <w:hyperlink r:id="rId17" w:tgtFrame="_blank" w:history="1">
        <w:proofErr w:type="spellStart"/>
        <w:r w:rsidR="00483B21" w:rsidRPr="00E82EDD">
          <w:rPr>
            <w:rFonts w:ascii="Times New Roman" w:eastAsia="Times New Roman" w:hAnsi="Times New Roman"/>
            <w:color w:val="0000FF"/>
            <w:sz w:val="24"/>
            <w:szCs w:val="24"/>
            <w:u w:val="single"/>
          </w:rPr>
          <w:t>Gottman</w:t>
        </w:r>
        <w:proofErr w:type="spellEnd"/>
        <w:r w:rsidR="00483B21" w:rsidRPr="00E82EDD">
          <w:rPr>
            <w:rFonts w:ascii="Times New Roman" w:eastAsia="Times New Roman" w:hAnsi="Times New Roman"/>
            <w:color w:val="0000FF"/>
            <w:sz w:val="24"/>
            <w:szCs w:val="24"/>
            <w:u w:val="single"/>
          </w:rPr>
          <w:t xml:space="preserve"> Method</w:t>
        </w:r>
      </w:hyperlink>
      <w:r w:rsidR="00483B21" w:rsidRPr="00E82EDD">
        <w:rPr>
          <w:rFonts w:ascii="Times New Roman" w:eastAsia="Times New Roman" w:hAnsi="Times New Roman"/>
          <w:sz w:val="24"/>
          <w:szCs w:val="24"/>
        </w:rPr>
        <w:t> </w:t>
      </w:r>
      <w:r w:rsidR="00483B21" w:rsidRPr="00E82EDD">
        <w:rPr>
          <w:rFonts w:ascii="Times New Roman" w:eastAsia="Times New Roman" w:hAnsi="Times New Roman"/>
          <w:sz w:val="24"/>
          <w:szCs w:val="24"/>
        </w:rPr>
        <w:br/>
        <w:t>This site serves as the central resource for better understanding the</w:t>
      </w:r>
      <w:r w:rsidR="00483B21">
        <w:rPr>
          <w:rFonts w:ascii="Times New Roman" w:eastAsia="Times New Roman" w:hAnsi="Times New Roman"/>
          <w:sz w:val="24"/>
          <w:szCs w:val="24"/>
        </w:rPr>
        <w:t xml:space="preserve"> </w:t>
      </w:r>
      <w:proofErr w:type="spellStart"/>
      <w:r w:rsidR="00483B21">
        <w:rPr>
          <w:rFonts w:ascii="Times New Roman" w:eastAsia="Times New Roman" w:hAnsi="Times New Roman"/>
          <w:sz w:val="24"/>
          <w:szCs w:val="24"/>
        </w:rPr>
        <w:t>Gottman</w:t>
      </w:r>
      <w:proofErr w:type="spellEnd"/>
      <w:r w:rsidR="00483B21">
        <w:rPr>
          <w:rFonts w:ascii="Times New Roman" w:eastAsia="Times New Roman" w:hAnsi="Times New Roman"/>
          <w:sz w:val="24"/>
          <w:szCs w:val="24"/>
        </w:rPr>
        <w:t xml:space="preserve"> method of </w:t>
      </w:r>
      <w:proofErr w:type="gramStart"/>
      <w:r w:rsidR="00483B21">
        <w:rPr>
          <w:rFonts w:ascii="Times New Roman" w:eastAsia="Times New Roman" w:hAnsi="Times New Roman"/>
          <w:sz w:val="24"/>
          <w:szCs w:val="24"/>
        </w:rPr>
        <w:t>couples</w:t>
      </w:r>
      <w:proofErr w:type="gramEnd"/>
      <w:r w:rsidR="00483B21" w:rsidRPr="00E82EDD">
        <w:rPr>
          <w:rFonts w:ascii="Times New Roman" w:eastAsia="Times New Roman" w:hAnsi="Times New Roman"/>
          <w:sz w:val="24"/>
          <w:szCs w:val="24"/>
        </w:rPr>
        <w:t xml:space="preserve"> therapy.</w:t>
      </w:r>
    </w:p>
    <w:p w:rsidR="00483B21" w:rsidRPr="00E82EDD" w:rsidRDefault="000E1BA7" w:rsidP="00483B21">
      <w:pPr>
        <w:spacing w:before="100" w:beforeAutospacing="1" w:after="100" w:afterAutospacing="1" w:line="240" w:lineRule="auto"/>
        <w:rPr>
          <w:rFonts w:ascii="Times New Roman" w:eastAsia="Times New Roman" w:hAnsi="Times New Roman"/>
          <w:sz w:val="24"/>
          <w:szCs w:val="24"/>
        </w:rPr>
      </w:pPr>
      <w:hyperlink r:id="rId18" w:tgtFrame="_blank" w:history="1">
        <w:r w:rsidR="00483B21" w:rsidRPr="00E82EDD">
          <w:rPr>
            <w:rFonts w:ascii="Times New Roman" w:eastAsia="Times New Roman" w:hAnsi="Times New Roman"/>
            <w:color w:val="0000FF"/>
            <w:sz w:val="24"/>
            <w:szCs w:val="24"/>
            <w:u w:val="single"/>
          </w:rPr>
          <w:t>Emotion Focused Couples Therapy</w:t>
        </w:r>
      </w:hyperlink>
      <w:r w:rsidR="00483B21" w:rsidRPr="00E82EDD">
        <w:rPr>
          <w:rFonts w:ascii="Times New Roman" w:eastAsia="Times New Roman" w:hAnsi="Times New Roman"/>
          <w:sz w:val="24"/>
          <w:szCs w:val="24"/>
        </w:rPr>
        <w:t> </w:t>
      </w:r>
      <w:r w:rsidR="00483B21" w:rsidRPr="00E82EDD">
        <w:rPr>
          <w:rFonts w:ascii="Times New Roman" w:eastAsia="Times New Roman" w:hAnsi="Times New Roman"/>
          <w:sz w:val="24"/>
          <w:szCs w:val="24"/>
        </w:rPr>
        <w:br/>
        <w:t>Serves as a home for all research related to Emotion Focused Therap</w:t>
      </w:r>
      <w:r w:rsidR="00EC7EF4">
        <w:rPr>
          <w:rFonts w:ascii="Times New Roman" w:eastAsia="Times New Roman" w:hAnsi="Times New Roman"/>
          <w:sz w:val="24"/>
          <w:szCs w:val="24"/>
        </w:rPr>
        <w:t xml:space="preserve">y and provides opportunities </w:t>
      </w:r>
      <w:r w:rsidR="00483B21" w:rsidRPr="00E82EDD">
        <w:rPr>
          <w:rFonts w:ascii="Times New Roman" w:eastAsia="Times New Roman" w:hAnsi="Times New Roman"/>
          <w:sz w:val="24"/>
          <w:szCs w:val="24"/>
        </w:rPr>
        <w:t>for training related to EFT.</w:t>
      </w: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4D20BD" w:rsidRDefault="004D20BD"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717E66" w:rsidRDefault="00717E66" w:rsidP="004D20BD">
      <w:pPr>
        <w:pStyle w:val="Heading1"/>
        <w:rPr>
          <w:bCs/>
          <w:iCs/>
        </w:rPr>
      </w:pPr>
    </w:p>
    <w:p w:rsidR="00717E66" w:rsidRDefault="00717E66" w:rsidP="004D20BD">
      <w:pPr>
        <w:pStyle w:val="Heading1"/>
        <w:rPr>
          <w:bCs/>
          <w:iCs/>
        </w:rPr>
      </w:pPr>
    </w:p>
    <w:p w:rsidR="009B5DD8" w:rsidRDefault="009B5DD8" w:rsidP="004D20BD">
      <w:pPr>
        <w:pStyle w:val="Heading1"/>
        <w:rPr>
          <w:bCs/>
          <w:iCs/>
        </w:rPr>
      </w:pPr>
    </w:p>
    <w:p w:rsidR="009B5DD8" w:rsidRDefault="009B5DD8" w:rsidP="004D20BD">
      <w:pPr>
        <w:pStyle w:val="Heading1"/>
        <w:rPr>
          <w:bCs/>
          <w:iCs/>
        </w:rPr>
      </w:pPr>
    </w:p>
    <w:p w:rsidR="009B5DD8" w:rsidRDefault="009B5DD8" w:rsidP="004D20BD">
      <w:pPr>
        <w:pStyle w:val="Heading1"/>
        <w:rPr>
          <w:bCs/>
          <w:iCs/>
        </w:rPr>
      </w:pPr>
    </w:p>
    <w:p w:rsidR="009B5DD8" w:rsidRDefault="009B5DD8" w:rsidP="004D20BD">
      <w:pPr>
        <w:pStyle w:val="Heading1"/>
        <w:rPr>
          <w:bCs/>
          <w:iCs/>
        </w:rPr>
      </w:pPr>
    </w:p>
    <w:p w:rsidR="00AF5F16" w:rsidRDefault="00AF5F16" w:rsidP="004D20BD">
      <w:pPr>
        <w:pStyle w:val="Heading1"/>
        <w:rPr>
          <w:bCs/>
          <w:iCs/>
        </w:rPr>
      </w:pPr>
    </w:p>
    <w:p w:rsidR="001C0DDB" w:rsidRDefault="001C0DDB" w:rsidP="004D20BD">
      <w:pPr>
        <w:pStyle w:val="Heading1"/>
        <w:rPr>
          <w:bCs/>
          <w:iCs/>
        </w:rPr>
      </w:pPr>
    </w:p>
    <w:p w:rsidR="00684755" w:rsidRDefault="00684755" w:rsidP="004D20BD">
      <w:pPr>
        <w:pStyle w:val="Heading1"/>
        <w:rPr>
          <w:bCs/>
          <w:iCs/>
        </w:rPr>
      </w:pPr>
    </w:p>
    <w:p w:rsidR="00AD4DAA" w:rsidRDefault="00AD4DAA"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143D6" w:rsidRPr="004D20BD" w:rsidRDefault="00684755" w:rsidP="004D20BD">
      <w:pPr>
        <w:pStyle w:val="Heading1"/>
        <w:rPr>
          <w:bCs/>
          <w:iCs/>
        </w:rPr>
      </w:pPr>
      <w:bookmarkStart w:id="7" w:name="_Toc421105541"/>
      <w:r>
        <w:rPr>
          <w:bCs/>
          <w:iCs/>
        </w:rPr>
        <w:lastRenderedPageBreak/>
        <w:t>SAGE Journal Articles</w:t>
      </w:r>
      <w:bookmarkEnd w:id="7"/>
    </w:p>
    <w:p w:rsidR="009B5DD8" w:rsidRPr="0062163F" w:rsidRDefault="009B5DD8" w:rsidP="009B5DD8">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1:</w:t>
      </w:r>
    </w:p>
    <w:p w:rsidR="009B5DD8" w:rsidRPr="0062163F" w:rsidRDefault="009B5DD8" w:rsidP="009B5DD8">
      <w:pPr>
        <w:spacing w:before="100" w:beforeAutospacing="1" w:after="100" w:afterAutospacing="1" w:line="240" w:lineRule="auto"/>
        <w:rPr>
          <w:rFonts w:ascii="Times New Roman" w:eastAsia="Times New Roman" w:hAnsi="Times New Roman"/>
          <w:sz w:val="24"/>
          <w:szCs w:val="24"/>
        </w:rPr>
      </w:pPr>
      <w:proofErr w:type="spellStart"/>
      <w:r w:rsidRPr="0062163F">
        <w:rPr>
          <w:rFonts w:ascii="Times New Roman" w:eastAsia="Times New Roman" w:hAnsi="Times New Roman"/>
          <w:sz w:val="24"/>
          <w:szCs w:val="24"/>
        </w:rPr>
        <w:t>Meeus</w:t>
      </w:r>
      <w:proofErr w:type="spellEnd"/>
      <w:r w:rsidRPr="0062163F">
        <w:rPr>
          <w:rFonts w:ascii="Times New Roman" w:eastAsia="Times New Roman" w:hAnsi="Times New Roman"/>
          <w:sz w:val="24"/>
          <w:szCs w:val="24"/>
        </w:rPr>
        <w:t xml:space="preserve">, W.H.J., </w:t>
      </w:r>
      <w:proofErr w:type="spellStart"/>
      <w:r w:rsidRPr="0062163F">
        <w:rPr>
          <w:rFonts w:ascii="Times New Roman" w:eastAsia="Times New Roman" w:hAnsi="Times New Roman"/>
          <w:sz w:val="24"/>
          <w:szCs w:val="24"/>
        </w:rPr>
        <w:t>Branje</w:t>
      </w:r>
      <w:proofErr w:type="spellEnd"/>
      <w:r w:rsidRPr="0062163F">
        <w:rPr>
          <w:rFonts w:ascii="Times New Roman" w:eastAsia="Times New Roman" w:hAnsi="Times New Roman"/>
          <w:sz w:val="24"/>
          <w:szCs w:val="24"/>
        </w:rPr>
        <w:t xml:space="preserve">, S.J.T., van </w:t>
      </w:r>
      <w:proofErr w:type="spellStart"/>
      <w:r w:rsidRPr="0062163F">
        <w:rPr>
          <w:rFonts w:ascii="Times New Roman" w:eastAsia="Times New Roman" w:hAnsi="Times New Roman"/>
          <w:sz w:val="24"/>
          <w:szCs w:val="24"/>
        </w:rPr>
        <w:t>der</w:t>
      </w:r>
      <w:proofErr w:type="spellEnd"/>
      <w:r w:rsidRPr="0062163F">
        <w:rPr>
          <w:rFonts w:ascii="Times New Roman" w:eastAsia="Times New Roman" w:hAnsi="Times New Roman"/>
          <w:sz w:val="24"/>
          <w:szCs w:val="24"/>
        </w:rPr>
        <w:t xml:space="preserve"> </w:t>
      </w:r>
      <w:proofErr w:type="spellStart"/>
      <w:r w:rsidRPr="0062163F">
        <w:rPr>
          <w:rFonts w:ascii="Times New Roman" w:eastAsia="Times New Roman" w:hAnsi="Times New Roman"/>
          <w:sz w:val="24"/>
          <w:szCs w:val="24"/>
        </w:rPr>
        <w:t>Valk</w:t>
      </w:r>
      <w:proofErr w:type="spellEnd"/>
      <w:r w:rsidRPr="0062163F">
        <w:rPr>
          <w:rFonts w:ascii="Times New Roman" w:eastAsia="Times New Roman" w:hAnsi="Times New Roman"/>
          <w:sz w:val="24"/>
          <w:szCs w:val="24"/>
        </w:rPr>
        <w:t xml:space="preserve">, I., &amp; de </w:t>
      </w:r>
      <w:proofErr w:type="spellStart"/>
      <w:r w:rsidRPr="0062163F">
        <w:rPr>
          <w:rFonts w:ascii="Times New Roman" w:eastAsia="Times New Roman" w:hAnsi="Times New Roman"/>
          <w:sz w:val="24"/>
          <w:szCs w:val="24"/>
        </w:rPr>
        <w:t>Wied</w:t>
      </w:r>
      <w:proofErr w:type="spellEnd"/>
      <w:r w:rsidRPr="0062163F">
        <w:rPr>
          <w:rFonts w:ascii="Times New Roman" w:eastAsia="Times New Roman" w:hAnsi="Times New Roman"/>
          <w:sz w:val="24"/>
          <w:szCs w:val="24"/>
        </w:rPr>
        <w:t>, M. (2007). </w:t>
      </w:r>
      <w:hyperlink r:id="rId19" w:tgtFrame="_blank" w:history="1">
        <w:r w:rsidRPr="0062163F">
          <w:rPr>
            <w:rFonts w:ascii="Times New Roman" w:eastAsia="Times New Roman" w:hAnsi="Times New Roman"/>
            <w:color w:val="0000FF"/>
            <w:sz w:val="24"/>
            <w:szCs w:val="24"/>
            <w:u w:val="single"/>
          </w:rPr>
          <w:t>Relationships with intimate partner, best friend, and parents in adolescence and early adulthood: A study of the saliency of the intimate partnership</w:t>
        </w:r>
      </w:hyperlink>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International Journal of Behavioral Development</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31</w:t>
      </w:r>
      <w:r w:rsidRPr="0062163F">
        <w:rPr>
          <w:rFonts w:ascii="Times New Roman" w:eastAsia="Times New Roman" w:hAnsi="Times New Roman"/>
          <w:sz w:val="24"/>
          <w:szCs w:val="24"/>
        </w:rPr>
        <w:t>(6), 569–580.</w:t>
      </w:r>
    </w:p>
    <w:p w:rsidR="009B5DD8" w:rsidRPr="0062163F" w:rsidRDefault="009B5DD8" w:rsidP="009B5DD8">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9B5DD8" w:rsidRPr="0062163F" w:rsidRDefault="009B5DD8" w:rsidP="009B5DD8">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We studied the psychological importance of best friend and intimate partner in the personal network of adolescents and early adults, and links between relationships and emotional problems as well as links between relationships themselves. A series of hypotheses derived from the “intimate partner (IP) general saliency perspective” and “the intimate partner (IP) early adult saliency perspective” was tested. The IP general saliency perspective predicts that the relationship with intimate partner is psychologically more meaningful than the relationship with best friend in adolescence and early adulthood. The IP early adult saliency perspective predicts that the relationship with intimate partner does not have superior psychological value in adolescence and acquires it in early adulthood. Data of Waves 1 and 3 of a six-year longitudinal study of 1041 adolescents and early adults, aged 12–23 at Wave 1, were used. Results showed that when early adults and adolescents make the shift from best friend to intimate partner, relational commitment becomes stronger and emotional problems become smaller, supporting the IP general saliency perspective. Results also showed that only in early adulthood was a stronger commitment to intimate partner related to less emotional problems, and more parental support was linked to stronger relational commitment to intimate partner. These findings clearly support the IP early adult saliency perspective. In sum, when adolescents and early adults make the transition to the intimate partnership they enter a psychologically more meaningful relationship. When individuals enter early adulthood the psychological value of the intimate partner relationship becomes more salient: the quality of the intimate relationship becomes more stable and linked to emotional adjustment.</w:t>
      </w:r>
    </w:p>
    <w:p w:rsidR="009B5DD8" w:rsidRPr="0062163F" w:rsidRDefault="009B5DD8" w:rsidP="009B5DD8">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9B5DD8" w:rsidRPr="0062163F" w:rsidRDefault="009B5DD8" w:rsidP="009B5DD8">
      <w:pPr>
        <w:numPr>
          <w:ilvl w:val="0"/>
          <w:numId w:val="14"/>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Explore the parent-young adult relationship as it is linked to relationship development with an intimate partner.</w:t>
      </w:r>
    </w:p>
    <w:p w:rsidR="009B5DD8" w:rsidRPr="0062163F" w:rsidRDefault="009B5DD8" w:rsidP="009B5DD8">
      <w:pPr>
        <w:numPr>
          <w:ilvl w:val="0"/>
          <w:numId w:val="14"/>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the quality of friendships and intimate relationships as they relate to emotional adjustment.</w:t>
      </w:r>
    </w:p>
    <w:p w:rsidR="009B5DD8" w:rsidRPr="0062163F" w:rsidRDefault="009B5DD8" w:rsidP="009B5DD8">
      <w:pPr>
        <w:numPr>
          <w:ilvl w:val="0"/>
          <w:numId w:val="14"/>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Explain the study’s implications on the relevance of intimacy and friendship in young adulthood.    </w:t>
      </w:r>
    </w:p>
    <w:p w:rsidR="009B5DD8" w:rsidRPr="0062163F" w:rsidRDefault="009B5DD8" w:rsidP="009B5DD8">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2:</w:t>
      </w:r>
    </w:p>
    <w:p w:rsidR="009B5DD8" w:rsidRPr="0062163F" w:rsidRDefault="009B5DD8" w:rsidP="009B5DD8">
      <w:pPr>
        <w:spacing w:before="100" w:beforeAutospacing="1" w:after="100" w:afterAutospacing="1" w:line="240" w:lineRule="auto"/>
        <w:rPr>
          <w:rFonts w:ascii="Times New Roman" w:eastAsia="Times New Roman" w:hAnsi="Times New Roman"/>
          <w:sz w:val="24"/>
          <w:szCs w:val="24"/>
        </w:rPr>
      </w:pPr>
      <w:proofErr w:type="gramStart"/>
      <w:r w:rsidRPr="0062163F">
        <w:rPr>
          <w:rFonts w:ascii="Times New Roman" w:eastAsia="Times New Roman" w:hAnsi="Times New Roman"/>
          <w:sz w:val="24"/>
          <w:szCs w:val="24"/>
        </w:rPr>
        <w:t xml:space="preserve">Roberson, P. N., Fish, J. N., Olmstead, S. B., &amp; </w:t>
      </w:r>
      <w:proofErr w:type="spellStart"/>
      <w:r w:rsidRPr="0062163F">
        <w:rPr>
          <w:rFonts w:ascii="Times New Roman" w:eastAsia="Times New Roman" w:hAnsi="Times New Roman"/>
          <w:sz w:val="24"/>
          <w:szCs w:val="24"/>
        </w:rPr>
        <w:t>Fincham</w:t>
      </w:r>
      <w:proofErr w:type="spellEnd"/>
      <w:r w:rsidRPr="0062163F">
        <w:rPr>
          <w:rFonts w:ascii="Times New Roman" w:eastAsia="Times New Roman" w:hAnsi="Times New Roman"/>
          <w:sz w:val="24"/>
          <w:szCs w:val="24"/>
        </w:rPr>
        <w:t>, F. D. (2015).</w:t>
      </w:r>
      <w:proofErr w:type="gramEnd"/>
      <w:r w:rsidRPr="0062163F">
        <w:rPr>
          <w:rFonts w:ascii="Times New Roman" w:eastAsia="Times New Roman" w:hAnsi="Times New Roman"/>
          <w:sz w:val="24"/>
          <w:szCs w:val="24"/>
        </w:rPr>
        <w:t> </w:t>
      </w:r>
      <w:hyperlink r:id="rId20" w:tgtFrame="_blank" w:history="1">
        <w:proofErr w:type="gramStart"/>
        <w:r w:rsidRPr="0062163F">
          <w:rPr>
            <w:rFonts w:ascii="Times New Roman" w:eastAsia="Times New Roman" w:hAnsi="Times New Roman"/>
            <w:color w:val="0000FF"/>
            <w:sz w:val="24"/>
            <w:szCs w:val="24"/>
            <w:u w:val="single"/>
          </w:rPr>
          <w:t>College Adjustment, Relationship Satisfaction, and Conflict Management A Cross-Lag Assessment of Developmental “Spillover”.</w:t>
        </w:r>
        <w:proofErr w:type="gramEnd"/>
      </w:hyperlink>
      <w:r w:rsidRPr="0062163F">
        <w:rPr>
          <w:rFonts w:ascii="Times New Roman" w:eastAsia="Times New Roman" w:hAnsi="Times New Roman"/>
          <w:sz w:val="24"/>
          <w:szCs w:val="24"/>
        </w:rPr>
        <w:t> </w:t>
      </w:r>
      <w:proofErr w:type="gramStart"/>
      <w:r w:rsidRPr="0062163F">
        <w:rPr>
          <w:rFonts w:ascii="Times New Roman" w:eastAsia="Times New Roman" w:hAnsi="Times New Roman"/>
          <w:i/>
          <w:iCs/>
          <w:sz w:val="24"/>
          <w:szCs w:val="24"/>
        </w:rPr>
        <w:t>Emerging Adulthood</w:t>
      </w:r>
      <w:r w:rsidRPr="0062163F">
        <w:rPr>
          <w:rFonts w:ascii="Times New Roman" w:eastAsia="Times New Roman" w:hAnsi="Times New Roman"/>
          <w:sz w:val="24"/>
          <w:szCs w:val="24"/>
        </w:rPr>
        <w:t>, 2167696815570710.</w:t>
      </w:r>
      <w:proofErr w:type="gramEnd"/>
    </w:p>
    <w:p w:rsidR="009B5DD8" w:rsidRPr="0062163F" w:rsidRDefault="009B5DD8" w:rsidP="009B5DD8">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9B5DD8" w:rsidRPr="0062163F" w:rsidRDefault="009B5DD8" w:rsidP="009B5DD8">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lastRenderedPageBreak/>
        <w:t>Emerging adulthood is a period in the life course that consists of several developmental tasks, including occupational and relationship exploration. Consistent with the developmental tasks of this period, we tested a model of individual development. Using a sample of emerging adults in romantic relationships (N ¼ 267), we examined the longitudinal association between conflict management and relationship satisfaction and subsequent college adjustment using two cross-lag path analyses. In the first path analyses, results indicated conflict management and social adjustment are mutually influential over time. In this second path analyses, conflict management is related to academic adjustment through relationship satisfaction. Implications for romantic relationship education for emerging adults and future research are discussed.</w:t>
      </w:r>
    </w:p>
    <w:p w:rsidR="009B5DD8" w:rsidRPr="0062163F" w:rsidRDefault="009B5DD8" w:rsidP="009B5DD8">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9B5DD8" w:rsidRPr="0062163F" w:rsidRDefault="009B5DD8" w:rsidP="009B5DD8">
      <w:pPr>
        <w:numPr>
          <w:ilvl w:val="0"/>
          <w:numId w:val="1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possible issues which may arise for young adults participating in more intimate relationships which last longer in duration.</w:t>
      </w:r>
    </w:p>
    <w:p w:rsidR="009B5DD8" w:rsidRPr="0062163F" w:rsidRDefault="009B5DD8" w:rsidP="009B5DD8">
      <w:pPr>
        <w:numPr>
          <w:ilvl w:val="0"/>
          <w:numId w:val="1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Discuss important factors a couple </w:t>
      </w:r>
      <w:proofErr w:type="gramStart"/>
      <w:r w:rsidRPr="0062163F">
        <w:rPr>
          <w:rFonts w:ascii="Times New Roman" w:eastAsia="Times New Roman" w:hAnsi="Times New Roman"/>
          <w:sz w:val="24"/>
          <w:szCs w:val="24"/>
        </w:rPr>
        <w:t>counselor</w:t>
      </w:r>
      <w:proofErr w:type="gramEnd"/>
      <w:r w:rsidRPr="0062163F">
        <w:rPr>
          <w:rFonts w:ascii="Times New Roman" w:eastAsia="Times New Roman" w:hAnsi="Times New Roman"/>
          <w:sz w:val="24"/>
          <w:szCs w:val="24"/>
        </w:rPr>
        <w:t xml:space="preserve"> should consider when working with an young adult couple.</w:t>
      </w:r>
    </w:p>
    <w:p w:rsidR="00684755" w:rsidRPr="009B5DD8" w:rsidRDefault="009B5DD8" w:rsidP="009B5DD8">
      <w:pPr>
        <w:numPr>
          <w:ilvl w:val="0"/>
          <w:numId w:val="1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How may your setting (e.g. working at a college counseling center) affect how you conceptualize and counsel emerging adults dealing with couple conflict?</w:t>
      </w:r>
    </w:p>
    <w:sectPr w:rsidR="00684755" w:rsidRPr="009B5DD8" w:rsidSect="00014F38">
      <w:headerReference w:type="default" r:id="rId21"/>
      <w:pgSz w:w="12240" w:h="15840"/>
      <w:pgMar w:top="864" w:right="1440"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3B21" w:rsidRDefault="00483B21" w:rsidP="00FE0F9A">
      <w:pPr>
        <w:spacing w:after="0" w:line="240" w:lineRule="auto"/>
      </w:pPr>
      <w:r>
        <w:separator/>
      </w:r>
    </w:p>
  </w:endnote>
  <w:endnote w:type="continuationSeparator" w:id="0">
    <w:p w:rsidR="00483B21" w:rsidRDefault="00483B21" w:rsidP="00FE0F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rthold Akzidenz Grotesk">
    <w:altName w:val="Berthold Akzidenz Grotesk"/>
    <w:panose1 w:val="00000000000000000000"/>
    <w:charset w:val="00"/>
    <w:family w:val="swiss"/>
    <w:notTrueType/>
    <w:pitch w:val="default"/>
    <w:sig w:usb0="00000003" w:usb1="00000000" w:usb2="00000000" w:usb3="00000000" w:csb0="00000001" w:csb1="00000000"/>
  </w:font>
  <w:font w:name="Alternate Gothic No.2">
    <w:altName w:val="Alternate Gothic No.2"/>
    <w:panose1 w:val="00000000000000000000"/>
    <w:charset w:val="00"/>
    <w:family w:val="swiss"/>
    <w:notTrueType/>
    <w:pitch w:val="default"/>
    <w:sig w:usb0="00000003" w:usb1="00000000" w:usb2="00000000" w:usb3="00000000" w:csb0="00000001"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3B21" w:rsidRDefault="00483B21" w:rsidP="00FE0F9A">
      <w:pPr>
        <w:spacing w:after="0" w:line="240" w:lineRule="auto"/>
      </w:pPr>
      <w:r>
        <w:separator/>
      </w:r>
    </w:p>
  </w:footnote>
  <w:footnote w:type="continuationSeparator" w:id="0">
    <w:p w:rsidR="00483B21" w:rsidRDefault="00483B21" w:rsidP="00FE0F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B21" w:rsidRPr="008A328F" w:rsidRDefault="000E1BA7" w:rsidP="008A328F">
    <w:pPr>
      <w:tabs>
        <w:tab w:val="center" w:pos="4680"/>
        <w:tab w:val="right" w:pos="9360"/>
      </w:tabs>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pict>
        <v:shapetype id="_x0000_t202" coordsize="21600,21600" o:spt="202" path="m,l,21600r21600,l21600,xe">
          <v:stroke joinstyle="miter"/>
          <v:path gradientshapeok="t" o:connecttype="rect"/>
        </v:shapetype>
        <v:shape id="Text Box 2" o:spid="_x0000_s35842" type="#_x0000_t202" style="position:absolute;margin-left:90pt;margin-top:30.75pt;width:483pt;height:22.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" o:allowincell="f" filled="f" stroked="f">
          <v:textbox style="mso-fit-shape-to-text:t" inset=",0,,0">
            <w:txbxContent>
              <w:p w:rsidR="00483B21" w:rsidRPr="00684755" w:rsidRDefault="00483B21" w:rsidP="00684755">
                <w:pPr>
                  <w:pStyle w:val="Header"/>
                  <w:rPr>
                    <w:sz w:val="18"/>
                    <w:szCs w:val="18"/>
                  </w:rPr>
                </w:pPr>
                <w:r w:rsidRPr="00684755">
                  <w:rPr>
                    <w:sz w:val="18"/>
                    <w:szCs w:val="18"/>
                  </w:rPr>
                  <w:t xml:space="preserve">Juntunen, </w:t>
                </w:r>
                <w:r w:rsidRPr="00684755">
                  <w:rPr>
                    <w:i/>
                    <w:sz w:val="18"/>
                    <w:szCs w:val="18"/>
                  </w:rPr>
                  <w:t>Counseling Across the Lifespan</w:t>
                </w:r>
                <w:r w:rsidRPr="00684755">
                  <w:rPr>
                    <w:sz w:val="18"/>
                    <w:szCs w:val="18"/>
                  </w:rPr>
                  <w:t>, Second Edition</w:t>
                </w:r>
                <w:r>
                  <w:rPr>
                    <w:sz w:val="18"/>
                    <w:szCs w:val="18"/>
                  </w:rPr>
                  <w:tab/>
                </w:r>
                <w:r w:rsidRPr="00684755">
                  <w:rPr>
                    <w:sz w:val="18"/>
                    <w:szCs w:val="18"/>
                  </w:rPr>
                  <w:tab/>
                  <w:t>Instructor Resource</w:t>
                </w:r>
              </w:p>
              <w:p w:rsidR="00483B21" w:rsidRPr="00EA40EE" w:rsidRDefault="00D8512A" w:rsidP="00D8512A">
                <w:pPr>
                  <w:rPr>
                    <w:sz w:val="18"/>
                  </w:rPr>
                </w:pPr>
                <w:r>
                  <w:rPr>
                    <w:sz w:val="18"/>
                  </w:rPr>
                  <w:t>Chapter 14:</w:t>
                </w:r>
                <w:r w:rsidRPr="00D8512A">
                  <w:rPr>
                    <w:sz w:val="18"/>
                  </w:rPr>
                  <w:t xml:space="preserve"> Promoting Healthy Relationships in Young Adults</w:t>
                </w:r>
              </w:p>
            </w:txbxContent>
          </v:textbox>
          <w10:wrap anchorx="page" anchory="page"/>
        </v:shape>
      </w:pict>
    </w:r>
    <w:r>
      <w:rPr>
        <w:rFonts w:ascii="Times New Roman" w:eastAsia="Times New Roman" w:hAnsi="Times New Roman"/>
        <w:noProof/>
        <w:sz w:val="24"/>
        <w:szCs w:val="24"/>
      </w:rPr>
      <w:pict>
        <v:shape id="Text Box 1" o:spid="_x0000_s35841" type="#_x0000_t202" style="position:absolute;margin-left:0;margin-top:30.2pt;width:1in;height:13.3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" o:allowincell="f" fillcolor="#7030a0" stroked="f">
          <v:textbox inset=",0,,0">
            <w:txbxContent>
              <w:p w:rsidR="00483B21" w:rsidRPr="00EA40EE" w:rsidRDefault="000E1BA7" w:rsidP="008A328F">
                <w:pPr>
                  <w:jc w:val="right"/>
                  <w:rPr>
                    <w:color w:val="FFFFFF"/>
                    <w:sz w:val="20"/>
                  </w:rPr>
                </w:pPr>
                <w:r w:rsidRPr="00EA40EE">
                  <w:rPr>
                    <w:sz w:val="20"/>
                  </w:rPr>
                  <w:fldChar w:fldCharType="begin"/>
                </w:r>
                <w:r w:rsidR="00483B21" w:rsidRPr="00EA40EE">
                  <w:rPr>
                    <w:sz w:val="20"/>
                  </w:rPr>
                  <w:instrText xml:space="preserve"> PAGE   \* MERGEFORMAT </w:instrText>
                </w:r>
                <w:r w:rsidRPr="00EA40EE">
                  <w:rPr>
                    <w:sz w:val="20"/>
                  </w:rPr>
                  <w:fldChar w:fldCharType="separate"/>
                </w:r>
                <w:r w:rsidR="00D8512A" w:rsidRPr="00D8512A">
                  <w:rPr>
                    <w:noProof/>
                    <w:color w:val="FFFFFF"/>
                    <w:sz w:val="20"/>
                  </w:rPr>
                  <w:t>10</w:t>
                </w:r>
                <w:r w:rsidRPr="00EA40EE">
                  <w:rPr>
                    <w:sz w:val="20"/>
                  </w:rPr>
                  <w:fldChar w:fldCharType="end"/>
                </w:r>
              </w:p>
            </w:txbxContent>
          </v:textbox>
          <w10:wrap anchorx="page" anchory="page"/>
        </v:shape>
      </w:pict>
    </w:r>
  </w:p>
  <w:p w:rsidR="00483B21" w:rsidRPr="008A328F" w:rsidRDefault="00483B21" w:rsidP="008A32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7408B"/>
    <w:multiLevelType w:val="multilevel"/>
    <w:tmpl w:val="A092B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D051E8"/>
    <w:multiLevelType w:val="multilevel"/>
    <w:tmpl w:val="FAA40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E125F0"/>
    <w:multiLevelType w:val="hybridMultilevel"/>
    <w:tmpl w:val="CD525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9D4A99"/>
    <w:multiLevelType w:val="hybridMultilevel"/>
    <w:tmpl w:val="BDDC1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442BC0"/>
    <w:multiLevelType w:val="hybridMultilevel"/>
    <w:tmpl w:val="A94AF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3E322B"/>
    <w:multiLevelType w:val="hybridMultilevel"/>
    <w:tmpl w:val="C0FC2840"/>
    <w:lvl w:ilvl="0" w:tplc="49581E9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E67B22"/>
    <w:multiLevelType w:val="hybridMultilevel"/>
    <w:tmpl w:val="8F9E1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03D0D5A"/>
    <w:multiLevelType w:val="hybridMultilevel"/>
    <w:tmpl w:val="E2D6E8CE"/>
    <w:lvl w:ilvl="0" w:tplc="0D00273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C120CA"/>
    <w:multiLevelType w:val="multilevel"/>
    <w:tmpl w:val="2174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25F4A85"/>
    <w:multiLevelType w:val="multilevel"/>
    <w:tmpl w:val="4E104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66F7FD5"/>
    <w:multiLevelType w:val="multilevel"/>
    <w:tmpl w:val="E8164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6EC499A"/>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B254BBF"/>
    <w:multiLevelType w:val="multilevel"/>
    <w:tmpl w:val="64D46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D3F4709"/>
    <w:multiLevelType w:val="multilevel"/>
    <w:tmpl w:val="E0EEA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1632B08"/>
    <w:multiLevelType w:val="hybridMultilevel"/>
    <w:tmpl w:val="1AD022EC"/>
    <w:lvl w:ilvl="0" w:tplc="46EE92B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7"/>
  </w:num>
  <w:num w:numId="4">
    <w:abstractNumId w:val="5"/>
  </w:num>
  <w:num w:numId="5">
    <w:abstractNumId w:val="0"/>
  </w:num>
  <w:num w:numId="6">
    <w:abstractNumId w:val="4"/>
  </w:num>
  <w:num w:numId="7">
    <w:abstractNumId w:val="6"/>
  </w:num>
  <w:num w:numId="8">
    <w:abstractNumId w:val="11"/>
  </w:num>
  <w:num w:numId="9">
    <w:abstractNumId w:val="14"/>
  </w:num>
  <w:num w:numId="10">
    <w:abstractNumId w:val="9"/>
  </w:num>
  <w:num w:numId="11">
    <w:abstractNumId w:val="1"/>
  </w:num>
  <w:num w:numId="12">
    <w:abstractNumId w:val="8"/>
  </w:num>
  <w:num w:numId="13">
    <w:abstractNumId w:val="13"/>
  </w:num>
  <w:num w:numId="14">
    <w:abstractNumId w:val="12"/>
  </w:num>
  <w:num w:numId="15">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5844"/>
    <o:shapelayout v:ext="edit">
      <o:idmap v:ext="edit" data="35"/>
    </o:shapelayout>
  </w:hdrShapeDefaults>
  <w:footnotePr>
    <w:footnote w:id="-1"/>
    <w:footnote w:id="0"/>
  </w:footnotePr>
  <w:endnotePr>
    <w:endnote w:id="-1"/>
    <w:endnote w:id="0"/>
  </w:endnotePr>
  <w:compat/>
  <w:rsids>
    <w:rsidRoot w:val="000C4B58"/>
    <w:rsid w:val="00002D4D"/>
    <w:rsid w:val="00003C20"/>
    <w:rsid w:val="000076D0"/>
    <w:rsid w:val="00010587"/>
    <w:rsid w:val="00011944"/>
    <w:rsid w:val="00013850"/>
    <w:rsid w:val="000140C0"/>
    <w:rsid w:val="000145C3"/>
    <w:rsid w:val="00014F38"/>
    <w:rsid w:val="0001630C"/>
    <w:rsid w:val="00021AD5"/>
    <w:rsid w:val="00024CEC"/>
    <w:rsid w:val="00026C54"/>
    <w:rsid w:val="00034914"/>
    <w:rsid w:val="000349F6"/>
    <w:rsid w:val="00035789"/>
    <w:rsid w:val="0004190D"/>
    <w:rsid w:val="00042669"/>
    <w:rsid w:val="00043576"/>
    <w:rsid w:val="00043E0E"/>
    <w:rsid w:val="00044A98"/>
    <w:rsid w:val="000468E7"/>
    <w:rsid w:val="0005173A"/>
    <w:rsid w:val="000518F8"/>
    <w:rsid w:val="00053C74"/>
    <w:rsid w:val="00053EE2"/>
    <w:rsid w:val="0005637A"/>
    <w:rsid w:val="00057892"/>
    <w:rsid w:val="00062BF4"/>
    <w:rsid w:val="00066363"/>
    <w:rsid w:val="00066F52"/>
    <w:rsid w:val="00072877"/>
    <w:rsid w:val="000735EE"/>
    <w:rsid w:val="00077321"/>
    <w:rsid w:val="00077374"/>
    <w:rsid w:val="0007742C"/>
    <w:rsid w:val="000776BD"/>
    <w:rsid w:val="00081726"/>
    <w:rsid w:val="0008662B"/>
    <w:rsid w:val="00086E58"/>
    <w:rsid w:val="00087966"/>
    <w:rsid w:val="00090816"/>
    <w:rsid w:val="00090C6E"/>
    <w:rsid w:val="00094225"/>
    <w:rsid w:val="000A081D"/>
    <w:rsid w:val="000A4B1B"/>
    <w:rsid w:val="000A5018"/>
    <w:rsid w:val="000B2117"/>
    <w:rsid w:val="000B4948"/>
    <w:rsid w:val="000B6698"/>
    <w:rsid w:val="000C1AA3"/>
    <w:rsid w:val="000C2A69"/>
    <w:rsid w:val="000C4316"/>
    <w:rsid w:val="000C4508"/>
    <w:rsid w:val="000C4B58"/>
    <w:rsid w:val="000C56B5"/>
    <w:rsid w:val="000D0E64"/>
    <w:rsid w:val="000D111A"/>
    <w:rsid w:val="000D3BFA"/>
    <w:rsid w:val="000D729D"/>
    <w:rsid w:val="000D7648"/>
    <w:rsid w:val="000E0E80"/>
    <w:rsid w:val="000E1BA7"/>
    <w:rsid w:val="000E1BEC"/>
    <w:rsid w:val="000E2910"/>
    <w:rsid w:val="000E326E"/>
    <w:rsid w:val="000E693A"/>
    <w:rsid w:val="000F3081"/>
    <w:rsid w:val="000F3147"/>
    <w:rsid w:val="000F7D67"/>
    <w:rsid w:val="000F7E4A"/>
    <w:rsid w:val="001009B3"/>
    <w:rsid w:val="00100FD6"/>
    <w:rsid w:val="0010163B"/>
    <w:rsid w:val="001048C8"/>
    <w:rsid w:val="00105E66"/>
    <w:rsid w:val="00111A33"/>
    <w:rsid w:val="001123E2"/>
    <w:rsid w:val="00117728"/>
    <w:rsid w:val="00122E01"/>
    <w:rsid w:val="00125145"/>
    <w:rsid w:val="00126BFA"/>
    <w:rsid w:val="00130570"/>
    <w:rsid w:val="0013082A"/>
    <w:rsid w:val="00130EA0"/>
    <w:rsid w:val="001321FD"/>
    <w:rsid w:val="00132599"/>
    <w:rsid w:val="00132ED8"/>
    <w:rsid w:val="001405C5"/>
    <w:rsid w:val="001414D3"/>
    <w:rsid w:val="00141554"/>
    <w:rsid w:val="001415D6"/>
    <w:rsid w:val="00141FB9"/>
    <w:rsid w:val="001435EE"/>
    <w:rsid w:val="001457D3"/>
    <w:rsid w:val="001469AB"/>
    <w:rsid w:val="00147447"/>
    <w:rsid w:val="00151736"/>
    <w:rsid w:val="00152F6F"/>
    <w:rsid w:val="001533A3"/>
    <w:rsid w:val="00153B24"/>
    <w:rsid w:val="00154563"/>
    <w:rsid w:val="00157C10"/>
    <w:rsid w:val="00160E0F"/>
    <w:rsid w:val="001638F9"/>
    <w:rsid w:val="00163DDB"/>
    <w:rsid w:val="00165D55"/>
    <w:rsid w:val="001661C3"/>
    <w:rsid w:val="001670FD"/>
    <w:rsid w:val="00172649"/>
    <w:rsid w:val="001731DA"/>
    <w:rsid w:val="00175781"/>
    <w:rsid w:val="001765BE"/>
    <w:rsid w:val="001769DC"/>
    <w:rsid w:val="001803BC"/>
    <w:rsid w:val="001814B1"/>
    <w:rsid w:val="001814CE"/>
    <w:rsid w:val="00182F0F"/>
    <w:rsid w:val="00186537"/>
    <w:rsid w:val="00186A2D"/>
    <w:rsid w:val="00187435"/>
    <w:rsid w:val="001907B2"/>
    <w:rsid w:val="00190F16"/>
    <w:rsid w:val="0019251F"/>
    <w:rsid w:val="00194399"/>
    <w:rsid w:val="0019534C"/>
    <w:rsid w:val="001965C4"/>
    <w:rsid w:val="001975BB"/>
    <w:rsid w:val="001A0F20"/>
    <w:rsid w:val="001A10F2"/>
    <w:rsid w:val="001A2AAA"/>
    <w:rsid w:val="001A5ABA"/>
    <w:rsid w:val="001A5B17"/>
    <w:rsid w:val="001B3673"/>
    <w:rsid w:val="001B392D"/>
    <w:rsid w:val="001B4BCE"/>
    <w:rsid w:val="001B53FE"/>
    <w:rsid w:val="001C0DDB"/>
    <w:rsid w:val="001C3DCA"/>
    <w:rsid w:val="001C452E"/>
    <w:rsid w:val="001C558E"/>
    <w:rsid w:val="001C75D4"/>
    <w:rsid w:val="001D1F78"/>
    <w:rsid w:val="001D2C65"/>
    <w:rsid w:val="001D3C8E"/>
    <w:rsid w:val="001D4E68"/>
    <w:rsid w:val="001D67DB"/>
    <w:rsid w:val="001D752A"/>
    <w:rsid w:val="001E0192"/>
    <w:rsid w:val="001E068F"/>
    <w:rsid w:val="001E090E"/>
    <w:rsid w:val="001E273C"/>
    <w:rsid w:val="001E4E2F"/>
    <w:rsid w:val="001E68C2"/>
    <w:rsid w:val="001E7253"/>
    <w:rsid w:val="001E7EB0"/>
    <w:rsid w:val="001F2832"/>
    <w:rsid w:val="001F2F9D"/>
    <w:rsid w:val="001F3122"/>
    <w:rsid w:val="001F5F0D"/>
    <w:rsid w:val="001F6C37"/>
    <w:rsid w:val="00202E55"/>
    <w:rsid w:val="002052E7"/>
    <w:rsid w:val="00210879"/>
    <w:rsid w:val="00212583"/>
    <w:rsid w:val="00215532"/>
    <w:rsid w:val="00216FCE"/>
    <w:rsid w:val="00221CD3"/>
    <w:rsid w:val="00223257"/>
    <w:rsid w:val="00224A29"/>
    <w:rsid w:val="00225234"/>
    <w:rsid w:val="002265A5"/>
    <w:rsid w:val="002268CA"/>
    <w:rsid w:val="00230F94"/>
    <w:rsid w:val="00231925"/>
    <w:rsid w:val="00232880"/>
    <w:rsid w:val="00232B1F"/>
    <w:rsid w:val="00232E3E"/>
    <w:rsid w:val="00235832"/>
    <w:rsid w:val="0023646A"/>
    <w:rsid w:val="00236D2C"/>
    <w:rsid w:val="002407E7"/>
    <w:rsid w:val="00246C75"/>
    <w:rsid w:val="00250125"/>
    <w:rsid w:val="00250A31"/>
    <w:rsid w:val="00252CE6"/>
    <w:rsid w:val="00254242"/>
    <w:rsid w:val="002543A6"/>
    <w:rsid w:val="00261434"/>
    <w:rsid w:val="00261DB4"/>
    <w:rsid w:val="00264343"/>
    <w:rsid w:val="002645F8"/>
    <w:rsid w:val="00264E9B"/>
    <w:rsid w:val="00270E2E"/>
    <w:rsid w:val="002717B4"/>
    <w:rsid w:val="00273B31"/>
    <w:rsid w:val="002741E8"/>
    <w:rsid w:val="00277123"/>
    <w:rsid w:val="0028144F"/>
    <w:rsid w:val="0028242E"/>
    <w:rsid w:val="0029015E"/>
    <w:rsid w:val="00293125"/>
    <w:rsid w:val="00295B56"/>
    <w:rsid w:val="00295F45"/>
    <w:rsid w:val="002A1F26"/>
    <w:rsid w:val="002A233E"/>
    <w:rsid w:val="002A5141"/>
    <w:rsid w:val="002A5D63"/>
    <w:rsid w:val="002A5DB8"/>
    <w:rsid w:val="002B46CE"/>
    <w:rsid w:val="002B4814"/>
    <w:rsid w:val="002C153C"/>
    <w:rsid w:val="002C4641"/>
    <w:rsid w:val="002C6D74"/>
    <w:rsid w:val="002C79A4"/>
    <w:rsid w:val="002D0193"/>
    <w:rsid w:val="002D218F"/>
    <w:rsid w:val="002D32CD"/>
    <w:rsid w:val="002D666A"/>
    <w:rsid w:val="002E0A77"/>
    <w:rsid w:val="002E0C11"/>
    <w:rsid w:val="002E1B43"/>
    <w:rsid w:val="002E49A4"/>
    <w:rsid w:val="002E5342"/>
    <w:rsid w:val="002E7F51"/>
    <w:rsid w:val="002F3783"/>
    <w:rsid w:val="002F6A87"/>
    <w:rsid w:val="00302538"/>
    <w:rsid w:val="0030462A"/>
    <w:rsid w:val="00304C70"/>
    <w:rsid w:val="003053C4"/>
    <w:rsid w:val="00314644"/>
    <w:rsid w:val="00315A9F"/>
    <w:rsid w:val="003160E3"/>
    <w:rsid w:val="003201CE"/>
    <w:rsid w:val="003208E0"/>
    <w:rsid w:val="00321287"/>
    <w:rsid w:val="003216D9"/>
    <w:rsid w:val="00322CBE"/>
    <w:rsid w:val="00323E9F"/>
    <w:rsid w:val="00331281"/>
    <w:rsid w:val="00331F15"/>
    <w:rsid w:val="003364D8"/>
    <w:rsid w:val="00337537"/>
    <w:rsid w:val="003428FC"/>
    <w:rsid w:val="00345E0E"/>
    <w:rsid w:val="00346C1C"/>
    <w:rsid w:val="00347E35"/>
    <w:rsid w:val="00347F2C"/>
    <w:rsid w:val="00347FA5"/>
    <w:rsid w:val="0035024A"/>
    <w:rsid w:val="00353830"/>
    <w:rsid w:val="003555F1"/>
    <w:rsid w:val="0035561B"/>
    <w:rsid w:val="00357762"/>
    <w:rsid w:val="00360248"/>
    <w:rsid w:val="00361DA7"/>
    <w:rsid w:val="00361DCF"/>
    <w:rsid w:val="00365422"/>
    <w:rsid w:val="003704F0"/>
    <w:rsid w:val="003722C3"/>
    <w:rsid w:val="00373A18"/>
    <w:rsid w:val="003804F5"/>
    <w:rsid w:val="0038499F"/>
    <w:rsid w:val="00384CC9"/>
    <w:rsid w:val="0038735D"/>
    <w:rsid w:val="00387D2A"/>
    <w:rsid w:val="00390E4C"/>
    <w:rsid w:val="00393C46"/>
    <w:rsid w:val="00395C12"/>
    <w:rsid w:val="003966A3"/>
    <w:rsid w:val="00396781"/>
    <w:rsid w:val="003A1D97"/>
    <w:rsid w:val="003A3BB3"/>
    <w:rsid w:val="003A43F9"/>
    <w:rsid w:val="003A5933"/>
    <w:rsid w:val="003A622C"/>
    <w:rsid w:val="003A7640"/>
    <w:rsid w:val="003B05BD"/>
    <w:rsid w:val="003B4016"/>
    <w:rsid w:val="003B56A7"/>
    <w:rsid w:val="003B5831"/>
    <w:rsid w:val="003B6E54"/>
    <w:rsid w:val="003C0925"/>
    <w:rsid w:val="003C1674"/>
    <w:rsid w:val="003C38C9"/>
    <w:rsid w:val="003C5525"/>
    <w:rsid w:val="003C7783"/>
    <w:rsid w:val="003D2629"/>
    <w:rsid w:val="003D6D6A"/>
    <w:rsid w:val="003E00B3"/>
    <w:rsid w:val="003E1A2C"/>
    <w:rsid w:val="003E2841"/>
    <w:rsid w:val="003E32CB"/>
    <w:rsid w:val="003E336D"/>
    <w:rsid w:val="003E3BB3"/>
    <w:rsid w:val="003E5318"/>
    <w:rsid w:val="003E6845"/>
    <w:rsid w:val="003E6EBE"/>
    <w:rsid w:val="003E6F6C"/>
    <w:rsid w:val="003F05B4"/>
    <w:rsid w:val="003F0ED8"/>
    <w:rsid w:val="003F118E"/>
    <w:rsid w:val="003F3428"/>
    <w:rsid w:val="003F5085"/>
    <w:rsid w:val="003F64A1"/>
    <w:rsid w:val="00401F9B"/>
    <w:rsid w:val="004024CF"/>
    <w:rsid w:val="00403F2D"/>
    <w:rsid w:val="00404430"/>
    <w:rsid w:val="00404814"/>
    <w:rsid w:val="0040545A"/>
    <w:rsid w:val="004073AD"/>
    <w:rsid w:val="0041051C"/>
    <w:rsid w:val="00413E45"/>
    <w:rsid w:val="00414418"/>
    <w:rsid w:val="0041668D"/>
    <w:rsid w:val="00416790"/>
    <w:rsid w:val="00416A7A"/>
    <w:rsid w:val="004200AB"/>
    <w:rsid w:val="004206A0"/>
    <w:rsid w:val="004215E3"/>
    <w:rsid w:val="00422246"/>
    <w:rsid w:val="004230F5"/>
    <w:rsid w:val="00424084"/>
    <w:rsid w:val="00424229"/>
    <w:rsid w:val="0042448D"/>
    <w:rsid w:val="00425ACF"/>
    <w:rsid w:val="00426B3F"/>
    <w:rsid w:val="00430D5E"/>
    <w:rsid w:val="004332DE"/>
    <w:rsid w:val="004336CB"/>
    <w:rsid w:val="00433708"/>
    <w:rsid w:val="00435A6F"/>
    <w:rsid w:val="00435FB0"/>
    <w:rsid w:val="0043787D"/>
    <w:rsid w:val="00437A26"/>
    <w:rsid w:val="00437FA6"/>
    <w:rsid w:val="004405A1"/>
    <w:rsid w:val="004437B6"/>
    <w:rsid w:val="00445DFA"/>
    <w:rsid w:val="00446237"/>
    <w:rsid w:val="0045061F"/>
    <w:rsid w:val="00451EEC"/>
    <w:rsid w:val="00452172"/>
    <w:rsid w:val="00452291"/>
    <w:rsid w:val="00455B9C"/>
    <w:rsid w:val="00455BC7"/>
    <w:rsid w:val="00456B4F"/>
    <w:rsid w:val="00460E92"/>
    <w:rsid w:val="0046176C"/>
    <w:rsid w:val="00464A36"/>
    <w:rsid w:val="0046721F"/>
    <w:rsid w:val="004678F8"/>
    <w:rsid w:val="00470485"/>
    <w:rsid w:val="00470D7A"/>
    <w:rsid w:val="00474978"/>
    <w:rsid w:val="00474A0E"/>
    <w:rsid w:val="00474BCC"/>
    <w:rsid w:val="00475C80"/>
    <w:rsid w:val="00476EFF"/>
    <w:rsid w:val="00482506"/>
    <w:rsid w:val="00482AC5"/>
    <w:rsid w:val="004834BA"/>
    <w:rsid w:val="00483B21"/>
    <w:rsid w:val="00484075"/>
    <w:rsid w:val="004874CA"/>
    <w:rsid w:val="00490005"/>
    <w:rsid w:val="00490E6A"/>
    <w:rsid w:val="00491287"/>
    <w:rsid w:val="0049304D"/>
    <w:rsid w:val="00493989"/>
    <w:rsid w:val="00494336"/>
    <w:rsid w:val="004947B7"/>
    <w:rsid w:val="00495A16"/>
    <w:rsid w:val="004A020B"/>
    <w:rsid w:val="004A07C8"/>
    <w:rsid w:val="004A0953"/>
    <w:rsid w:val="004A1142"/>
    <w:rsid w:val="004A1687"/>
    <w:rsid w:val="004A6641"/>
    <w:rsid w:val="004B0DF1"/>
    <w:rsid w:val="004B1DB4"/>
    <w:rsid w:val="004B1F6F"/>
    <w:rsid w:val="004B2908"/>
    <w:rsid w:val="004B33EE"/>
    <w:rsid w:val="004B4512"/>
    <w:rsid w:val="004B6698"/>
    <w:rsid w:val="004C0048"/>
    <w:rsid w:val="004C098E"/>
    <w:rsid w:val="004C10BD"/>
    <w:rsid w:val="004C13CC"/>
    <w:rsid w:val="004C18C7"/>
    <w:rsid w:val="004C249E"/>
    <w:rsid w:val="004C2A4E"/>
    <w:rsid w:val="004C5546"/>
    <w:rsid w:val="004D065E"/>
    <w:rsid w:val="004D0FF0"/>
    <w:rsid w:val="004D110B"/>
    <w:rsid w:val="004D20BD"/>
    <w:rsid w:val="004D3769"/>
    <w:rsid w:val="004D59AA"/>
    <w:rsid w:val="004D7556"/>
    <w:rsid w:val="004E01AF"/>
    <w:rsid w:val="004E22F7"/>
    <w:rsid w:val="004E2E5F"/>
    <w:rsid w:val="004E3256"/>
    <w:rsid w:val="004E34E1"/>
    <w:rsid w:val="004E4A2B"/>
    <w:rsid w:val="004E5CD1"/>
    <w:rsid w:val="004E5EEA"/>
    <w:rsid w:val="004E7C0C"/>
    <w:rsid w:val="004F0807"/>
    <w:rsid w:val="004F192C"/>
    <w:rsid w:val="004F27D9"/>
    <w:rsid w:val="004F29AE"/>
    <w:rsid w:val="004F3026"/>
    <w:rsid w:val="004F34C7"/>
    <w:rsid w:val="004F40AB"/>
    <w:rsid w:val="004F472B"/>
    <w:rsid w:val="004F4764"/>
    <w:rsid w:val="004F6A25"/>
    <w:rsid w:val="00500B8F"/>
    <w:rsid w:val="0050125D"/>
    <w:rsid w:val="0050154D"/>
    <w:rsid w:val="00503525"/>
    <w:rsid w:val="005068E5"/>
    <w:rsid w:val="005103A3"/>
    <w:rsid w:val="00510CDF"/>
    <w:rsid w:val="00511ADC"/>
    <w:rsid w:val="00513773"/>
    <w:rsid w:val="00514B00"/>
    <w:rsid w:val="005153FA"/>
    <w:rsid w:val="005159A8"/>
    <w:rsid w:val="00516FB3"/>
    <w:rsid w:val="0051757C"/>
    <w:rsid w:val="005179BB"/>
    <w:rsid w:val="005222F0"/>
    <w:rsid w:val="00522902"/>
    <w:rsid w:val="005267D3"/>
    <w:rsid w:val="0052775C"/>
    <w:rsid w:val="0053095F"/>
    <w:rsid w:val="005318F3"/>
    <w:rsid w:val="00531FA6"/>
    <w:rsid w:val="00533A09"/>
    <w:rsid w:val="00533FD8"/>
    <w:rsid w:val="005345B6"/>
    <w:rsid w:val="00534EDD"/>
    <w:rsid w:val="00535957"/>
    <w:rsid w:val="0053767B"/>
    <w:rsid w:val="00541377"/>
    <w:rsid w:val="00542B73"/>
    <w:rsid w:val="0054320E"/>
    <w:rsid w:val="005450EF"/>
    <w:rsid w:val="0054670B"/>
    <w:rsid w:val="0054730B"/>
    <w:rsid w:val="00551701"/>
    <w:rsid w:val="0055378E"/>
    <w:rsid w:val="005542A1"/>
    <w:rsid w:val="00555276"/>
    <w:rsid w:val="0055625C"/>
    <w:rsid w:val="00557737"/>
    <w:rsid w:val="00560CF2"/>
    <w:rsid w:val="00560E4F"/>
    <w:rsid w:val="005669FD"/>
    <w:rsid w:val="00566AEF"/>
    <w:rsid w:val="005672E1"/>
    <w:rsid w:val="0057109B"/>
    <w:rsid w:val="00572019"/>
    <w:rsid w:val="005720CB"/>
    <w:rsid w:val="0057340E"/>
    <w:rsid w:val="005737C9"/>
    <w:rsid w:val="00574A4B"/>
    <w:rsid w:val="005816E7"/>
    <w:rsid w:val="00582197"/>
    <w:rsid w:val="00582496"/>
    <w:rsid w:val="0058276F"/>
    <w:rsid w:val="00584349"/>
    <w:rsid w:val="005845A5"/>
    <w:rsid w:val="00590CD4"/>
    <w:rsid w:val="005933A5"/>
    <w:rsid w:val="0059435B"/>
    <w:rsid w:val="0059444B"/>
    <w:rsid w:val="0059697A"/>
    <w:rsid w:val="00596DBE"/>
    <w:rsid w:val="005A0B42"/>
    <w:rsid w:val="005A0C2E"/>
    <w:rsid w:val="005A34DA"/>
    <w:rsid w:val="005A42B2"/>
    <w:rsid w:val="005B0031"/>
    <w:rsid w:val="005B16AC"/>
    <w:rsid w:val="005B53EC"/>
    <w:rsid w:val="005B5C06"/>
    <w:rsid w:val="005C1DA8"/>
    <w:rsid w:val="005C303D"/>
    <w:rsid w:val="005C7815"/>
    <w:rsid w:val="005D3BA8"/>
    <w:rsid w:val="005D40E9"/>
    <w:rsid w:val="005D5BCD"/>
    <w:rsid w:val="005D6F97"/>
    <w:rsid w:val="005D7215"/>
    <w:rsid w:val="005D7732"/>
    <w:rsid w:val="005E08CB"/>
    <w:rsid w:val="005E10F0"/>
    <w:rsid w:val="005E1256"/>
    <w:rsid w:val="005E2532"/>
    <w:rsid w:val="005E36AC"/>
    <w:rsid w:val="005E6B68"/>
    <w:rsid w:val="005F06AB"/>
    <w:rsid w:val="005F23F0"/>
    <w:rsid w:val="005F3D4B"/>
    <w:rsid w:val="005F43A4"/>
    <w:rsid w:val="005F4C14"/>
    <w:rsid w:val="005F58BB"/>
    <w:rsid w:val="00603DE0"/>
    <w:rsid w:val="00604518"/>
    <w:rsid w:val="00605096"/>
    <w:rsid w:val="00610A92"/>
    <w:rsid w:val="006143D6"/>
    <w:rsid w:val="00615042"/>
    <w:rsid w:val="00615CD9"/>
    <w:rsid w:val="00617873"/>
    <w:rsid w:val="00622E2D"/>
    <w:rsid w:val="0062305B"/>
    <w:rsid w:val="0062358A"/>
    <w:rsid w:val="00625FA7"/>
    <w:rsid w:val="006269EA"/>
    <w:rsid w:val="00627AA0"/>
    <w:rsid w:val="006315E5"/>
    <w:rsid w:val="006323D9"/>
    <w:rsid w:val="006329B1"/>
    <w:rsid w:val="00634295"/>
    <w:rsid w:val="006343DE"/>
    <w:rsid w:val="006354EA"/>
    <w:rsid w:val="00635B20"/>
    <w:rsid w:val="00637260"/>
    <w:rsid w:val="0063749A"/>
    <w:rsid w:val="006403D0"/>
    <w:rsid w:val="00641629"/>
    <w:rsid w:val="00642D88"/>
    <w:rsid w:val="006446BE"/>
    <w:rsid w:val="0064471C"/>
    <w:rsid w:val="00645DE8"/>
    <w:rsid w:val="0064619C"/>
    <w:rsid w:val="00646C96"/>
    <w:rsid w:val="00647661"/>
    <w:rsid w:val="0065070F"/>
    <w:rsid w:val="00651FBE"/>
    <w:rsid w:val="00652D24"/>
    <w:rsid w:val="006534A9"/>
    <w:rsid w:val="00653A18"/>
    <w:rsid w:val="00654FEF"/>
    <w:rsid w:val="0065544A"/>
    <w:rsid w:val="006565BB"/>
    <w:rsid w:val="0065777B"/>
    <w:rsid w:val="0066346E"/>
    <w:rsid w:val="006637C7"/>
    <w:rsid w:val="00664FE7"/>
    <w:rsid w:val="00665F91"/>
    <w:rsid w:val="0066784E"/>
    <w:rsid w:val="0067014A"/>
    <w:rsid w:val="00671C67"/>
    <w:rsid w:val="00671F0B"/>
    <w:rsid w:val="00674E33"/>
    <w:rsid w:val="00675971"/>
    <w:rsid w:val="00675984"/>
    <w:rsid w:val="00675C5D"/>
    <w:rsid w:val="00675FD4"/>
    <w:rsid w:val="0068002B"/>
    <w:rsid w:val="00680712"/>
    <w:rsid w:val="0068280E"/>
    <w:rsid w:val="00684755"/>
    <w:rsid w:val="00684835"/>
    <w:rsid w:val="00684954"/>
    <w:rsid w:val="006858F6"/>
    <w:rsid w:val="00686CE5"/>
    <w:rsid w:val="00687652"/>
    <w:rsid w:val="0068797C"/>
    <w:rsid w:val="0069235D"/>
    <w:rsid w:val="00693671"/>
    <w:rsid w:val="00693BE7"/>
    <w:rsid w:val="006949F6"/>
    <w:rsid w:val="00694CAC"/>
    <w:rsid w:val="006A0084"/>
    <w:rsid w:val="006A179D"/>
    <w:rsid w:val="006A1D38"/>
    <w:rsid w:val="006A21DB"/>
    <w:rsid w:val="006A2880"/>
    <w:rsid w:val="006B4C9D"/>
    <w:rsid w:val="006B4FA9"/>
    <w:rsid w:val="006B6DF7"/>
    <w:rsid w:val="006B7185"/>
    <w:rsid w:val="006B72EB"/>
    <w:rsid w:val="006B792D"/>
    <w:rsid w:val="006B7A4F"/>
    <w:rsid w:val="006C0132"/>
    <w:rsid w:val="006C0B85"/>
    <w:rsid w:val="006C1CA3"/>
    <w:rsid w:val="006C1CE8"/>
    <w:rsid w:val="006C3132"/>
    <w:rsid w:val="006C3689"/>
    <w:rsid w:val="006D11EB"/>
    <w:rsid w:val="006D12B8"/>
    <w:rsid w:val="006D151A"/>
    <w:rsid w:val="006D4295"/>
    <w:rsid w:val="006D4E7A"/>
    <w:rsid w:val="006D5E1A"/>
    <w:rsid w:val="006D6BBA"/>
    <w:rsid w:val="006D75A3"/>
    <w:rsid w:val="006D7A96"/>
    <w:rsid w:val="006E40D5"/>
    <w:rsid w:val="006F029C"/>
    <w:rsid w:val="006F0377"/>
    <w:rsid w:val="006F135E"/>
    <w:rsid w:val="006F27C2"/>
    <w:rsid w:val="006F386F"/>
    <w:rsid w:val="006F7130"/>
    <w:rsid w:val="006F71C8"/>
    <w:rsid w:val="006F7853"/>
    <w:rsid w:val="006F7BFB"/>
    <w:rsid w:val="007002BA"/>
    <w:rsid w:val="00701274"/>
    <w:rsid w:val="0070576D"/>
    <w:rsid w:val="00705C6A"/>
    <w:rsid w:val="00707743"/>
    <w:rsid w:val="007157B5"/>
    <w:rsid w:val="00716738"/>
    <w:rsid w:val="00717E66"/>
    <w:rsid w:val="0072124C"/>
    <w:rsid w:val="007228CB"/>
    <w:rsid w:val="0072532E"/>
    <w:rsid w:val="007263DA"/>
    <w:rsid w:val="00731878"/>
    <w:rsid w:val="0073287A"/>
    <w:rsid w:val="00734E29"/>
    <w:rsid w:val="0073595B"/>
    <w:rsid w:val="00736C72"/>
    <w:rsid w:val="00736E75"/>
    <w:rsid w:val="007378B7"/>
    <w:rsid w:val="007417EC"/>
    <w:rsid w:val="00742144"/>
    <w:rsid w:val="00742836"/>
    <w:rsid w:val="00742BF7"/>
    <w:rsid w:val="0074413C"/>
    <w:rsid w:val="00746443"/>
    <w:rsid w:val="007465D4"/>
    <w:rsid w:val="00750AA8"/>
    <w:rsid w:val="00761253"/>
    <w:rsid w:val="00761F20"/>
    <w:rsid w:val="00762740"/>
    <w:rsid w:val="00762A92"/>
    <w:rsid w:val="00762F9F"/>
    <w:rsid w:val="0076341B"/>
    <w:rsid w:val="00763D14"/>
    <w:rsid w:val="00763D8A"/>
    <w:rsid w:val="00764992"/>
    <w:rsid w:val="007672C6"/>
    <w:rsid w:val="007712F5"/>
    <w:rsid w:val="0077506A"/>
    <w:rsid w:val="0077589F"/>
    <w:rsid w:val="007760DE"/>
    <w:rsid w:val="00777E2F"/>
    <w:rsid w:val="007819C2"/>
    <w:rsid w:val="00781E84"/>
    <w:rsid w:val="007834EF"/>
    <w:rsid w:val="00783687"/>
    <w:rsid w:val="007838D1"/>
    <w:rsid w:val="00783B9B"/>
    <w:rsid w:val="0078461F"/>
    <w:rsid w:val="00785D1C"/>
    <w:rsid w:val="0079028B"/>
    <w:rsid w:val="00790ABA"/>
    <w:rsid w:val="007916C0"/>
    <w:rsid w:val="00792428"/>
    <w:rsid w:val="00792D63"/>
    <w:rsid w:val="00794C73"/>
    <w:rsid w:val="007954DC"/>
    <w:rsid w:val="00796F65"/>
    <w:rsid w:val="00797117"/>
    <w:rsid w:val="00797AC9"/>
    <w:rsid w:val="007A03E5"/>
    <w:rsid w:val="007A397C"/>
    <w:rsid w:val="007A7429"/>
    <w:rsid w:val="007B15AE"/>
    <w:rsid w:val="007B1FD7"/>
    <w:rsid w:val="007B399B"/>
    <w:rsid w:val="007B47EA"/>
    <w:rsid w:val="007B5025"/>
    <w:rsid w:val="007B5514"/>
    <w:rsid w:val="007B7849"/>
    <w:rsid w:val="007C105E"/>
    <w:rsid w:val="007C2419"/>
    <w:rsid w:val="007C352F"/>
    <w:rsid w:val="007C40B5"/>
    <w:rsid w:val="007C58C6"/>
    <w:rsid w:val="007C7AAF"/>
    <w:rsid w:val="007D061F"/>
    <w:rsid w:val="007D091C"/>
    <w:rsid w:val="007D3251"/>
    <w:rsid w:val="007D3839"/>
    <w:rsid w:val="007D4E05"/>
    <w:rsid w:val="007D7009"/>
    <w:rsid w:val="007D75C8"/>
    <w:rsid w:val="007D75E0"/>
    <w:rsid w:val="007E091B"/>
    <w:rsid w:val="007E1B90"/>
    <w:rsid w:val="007E2C14"/>
    <w:rsid w:val="007E42EF"/>
    <w:rsid w:val="007E4B6B"/>
    <w:rsid w:val="007E58C8"/>
    <w:rsid w:val="007E6031"/>
    <w:rsid w:val="007E6130"/>
    <w:rsid w:val="007F0A12"/>
    <w:rsid w:val="007F2DF1"/>
    <w:rsid w:val="007F3412"/>
    <w:rsid w:val="007F3DE2"/>
    <w:rsid w:val="007F5064"/>
    <w:rsid w:val="007F5E45"/>
    <w:rsid w:val="008001DE"/>
    <w:rsid w:val="00800615"/>
    <w:rsid w:val="008007B6"/>
    <w:rsid w:val="00800E51"/>
    <w:rsid w:val="008032FD"/>
    <w:rsid w:val="00805EFF"/>
    <w:rsid w:val="00810BE0"/>
    <w:rsid w:val="00813E15"/>
    <w:rsid w:val="00815246"/>
    <w:rsid w:val="00817A5E"/>
    <w:rsid w:val="008223E3"/>
    <w:rsid w:val="0082302D"/>
    <w:rsid w:val="00825AAF"/>
    <w:rsid w:val="00826297"/>
    <w:rsid w:val="00827082"/>
    <w:rsid w:val="008315DC"/>
    <w:rsid w:val="008334AB"/>
    <w:rsid w:val="00840078"/>
    <w:rsid w:val="00840C3A"/>
    <w:rsid w:val="008415D3"/>
    <w:rsid w:val="00842D4D"/>
    <w:rsid w:val="00845938"/>
    <w:rsid w:val="00846C58"/>
    <w:rsid w:val="0085100E"/>
    <w:rsid w:val="00851227"/>
    <w:rsid w:val="008519C7"/>
    <w:rsid w:val="00852052"/>
    <w:rsid w:val="00853357"/>
    <w:rsid w:val="0085374E"/>
    <w:rsid w:val="0085473C"/>
    <w:rsid w:val="00854C5D"/>
    <w:rsid w:val="00854DEC"/>
    <w:rsid w:val="00855390"/>
    <w:rsid w:val="00861BD9"/>
    <w:rsid w:val="00862A8C"/>
    <w:rsid w:val="0086566E"/>
    <w:rsid w:val="00865CBE"/>
    <w:rsid w:val="00866AFE"/>
    <w:rsid w:val="00867736"/>
    <w:rsid w:val="00867AA6"/>
    <w:rsid w:val="008702B0"/>
    <w:rsid w:val="00870DF4"/>
    <w:rsid w:val="00873361"/>
    <w:rsid w:val="00874CE6"/>
    <w:rsid w:val="00876705"/>
    <w:rsid w:val="008772E4"/>
    <w:rsid w:val="0088070D"/>
    <w:rsid w:val="00886594"/>
    <w:rsid w:val="00886A20"/>
    <w:rsid w:val="00886E29"/>
    <w:rsid w:val="00887482"/>
    <w:rsid w:val="0089015B"/>
    <w:rsid w:val="00890BC9"/>
    <w:rsid w:val="0089270D"/>
    <w:rsid w:val="00892936"/>
    <w:rsid w:val="0089479F"/>
    <w:rsid w:val="0089633C"/>
    <w:rsid w:val="008973F8"/>
    <w:rsid w:val="00897C0F"/>
    <w:rsid w:val="008A177F"/>
    <w:rsid w:val="008A1C00"/>
    <w:rsid w:val="008A1E64"/>
    <w:rsid w:val="008A328F"/>
    <w:rsid w:val="008A4666"/>
    <w:rsid w:val="008A541F"/>
    <w:rsid w:val="008A7FBB"/>
    <w:rsid w:val="008B2399"/>
    <w:rsid w:val="008B4578"/>
    <w:rsid w:val="008B5210"/>
    <w:rsid w:val="008B65FF"/>
    <w:rsid w:val="008B7E3E"/>
    <w:rsid w:val="008C0847"/>
    <w:rsid w:val="008C1506"/>
    <w:rsid w:val="008C16C0"/>
    <w:rsid w:val="008C3A46"/>
    <w:rsid w:val="008C3AC7"/>
    <w:rsid w:val="008C52E4"/>
    <w:rsid w:val="008C7432"/>
    <w:rsid w:val="008D142E"/>
    <w:rsid w:val="008D2706"/>
    <w:rsid w:val="008D350D"/>
    <w:rsid w:val="008D4F60"/>
    <w:rsid w:val="008D623C"/>
    <w:rsid w:val="008D66CF"/>
    <w:rsid w:val="008D7607"/>
    <w:rsid w:val="008D7B38"/>
    <w:rsid w:val="008E1592"/>
    <w:rsid w:val="008E19ED"/>
    <w:rsid w:val="008E4AAB"/>
    <w:rsid w:val="008E4BDE"/>
    <w:rsid w:val="008E5876"/>
    <w:rsid w:val="008E6164"/>
    <w:rsid w:val="008E7C4C"/>
    <w:rsid w:val="008F00CC"/>
    <w:rsid w:val="008F079A"/>
    <w:rsid w:val="008F1CC4"/>
    <w:rsid w:val="008F5FE9"/>
    <w:rsid w:val="008F678A"/>
    <w:rsid w:val="009001B1"/>
    <w:rsid w:val="00902866"/>
    <w:rsid w:val="00903F73"/>
    <w:rsid w:val="009053AD"/>
    <w:rsid w:val="00905DC1"/>
    <w:rsid w:val="00907BF8"/>
    <w:rsid w:val="0091055E"/>
    <w:rsid w:val="00911D26"/>
    <w:rsid w:val="00912480"/>
    <w:rsid w:val="009140A0"/>
    <w:rsid w:val="009161FE"/>
    <w:rsid w:val="0092030D"/>
    <w:rsid w:val="00921936"/>
    <w:rsid w:val="00922435"/>
    <w:rsid w:val="00923347"/>
    <w:rsid w:val="00925950"/>
    <w:rsid w:val="009266A4"/>
    <w:rsid w:val="0093123F"/>
    <w:rsid w:val="009324CF"/>
    <w:rsid w:val="0093257D"/>
    <w:rsid w:val="009358AC"/>
    <w:rsid w:val="00936795"/>
    <w:rsid w:val="00936ED9"/>
    <w:rsid w:val="00944021"/>
    <w:rsid w:val="00945C82"/>
    <w:rsid w:val="0094702B"/>
    <w:rsid w:val="00950E9A"/>
    <w:rsid w:val="0095318A"/>
    <w:rsid w:val="009539AF"/>
    <w:rsid w:val="00955EA1"/>
    <w:rsid w:val="00956066"/>
    <w:rsid w:val="009566AB"/>
    <w:rsid w:val="00957869"/>
    <w:rsid w:val="0096066B"/>
    <w:rsid w:val="00962941"/>
    <w:rsid w:val="009650A6"/>
    <w:rsid w:val="00965349"/>
    <w:rsid w:val="00965E90"/>
    <w:rsid w:val="00965EB5"/>
    <w:rsid w:val="0096694E"/>
    <w:rsid w:val="00967980"/>
    <w:rsid w:val="0097045D"/>
    <w:rsid w:val="00970D07"/>
    <w:rsid w:val="009717F0"/>
    <w:rsid w:val="009719AF"/>
    <w:rsid w:val="00972CF6"/>
    <w:rsid w:val="00974BAB"/>
    <w:rsid w:val="009751DC"/>
    <w:rsid w:val="00975B70"/>
    <w:rsid w:val="0098050F"/>
    <w:rsid w:val="00982171"/>
    <w:rsid w:val="00982634"/>
    <w:rsid w:val="00983085"/>
    <w:rsid w:val="00983860"/>
    <w:rsid w:val="00983A69"/>
    <w:rsid w:val="00984F0C"/>
    <w:rsid w:val="00985197"/>
    <w:rsid w:val="00985DC2"/>
    <w:rsid w:val="00987C90"/>
    <w:rsid w:val="00987DF8"/>
    <w:rsid w:val="009916E4"/>
    <w:rsid w:val="0099446C"/>
    <w:rsid w:val="00996151"/>
    <w:rsid w:val="00996C78"/>
    <w:rsid w:val="009A2112"/>
    <w:rsid w:val="009A38BA"/>
    <w:rsid w:val="009A47C2"/>
    <w:rsid w:val="009A4D16"/>
    <w:rsid w:val="009A66FE"/>
    <w:rsid w:val="009A6965"/>
    <w:rsid w:val="009A79FD"/>
    <w:rsid w:val="009B0D77"/>
    <w:rsid w:val="009B239F"/>
    <w:rsid w:val="009B23B6"/>
    <w:rsid w:val="009B4AB1"/>
    <w:rsid w:val="009B51CC"/>
    <w:rsid w:val="009B5DD8"/>
    <w:rsid w:val="009B65E8"/>
    <w:rsid w:val="009B681A"/>
    <w:rsid w:val="009B7681"/>
    <w:rsid w:val="009C0850"/>
    <w:rsid w:val="009C5A6B"/>
    <w:rsid w:val="009C7E54"/>
    <w:rsid w:val="009C7F25"/>
    <w:rsid w:val="009D0BE3"/>
    <w:rsid w:val="009D57C7"/>
    <w:rsid w:val="009E09AD"/>
    <w:rsid w:val="009E4916"/>
    <w:rsid w:val="009E50BC"/>
    <w:rsid w:val="009E6B01"/>
    <w:rsid w:val="009F38C3"/>
    <w:rsid w:val="009F38E9"/>
    <w:rsid w:val="009F411C"/>
    <w:rsid w:val="009F4260"/>
    <w:rsid w:val="009F53C5"/>
    <w:rsid w:val="009F542F"/>
    <w:rsid w:val="00A00DBB"/>
    <w:rsid w:val="00A017EF"/>
    <w:rsid w:val="00A0310F"/>
    <w:rsid w:val="00A0315A"/>
    <w:rsid w:val="00A0446C"/>
    <w:rsid w:val="00A13A3E"/>
    <w:rsid w:val="00A14AC1"/>
    <w:rsid w:val="00A14D93"/>
    <w:rsid w:val="00A174E7"/>
    <w:rsid w:val="00A24842"/>
    <w:rsid w:val="00A24BD6"/>
    <w:rsid w:val="00A26618"/>
    <w:rsid w:val="00A27048"/>
    <w:rsid w:val="00A3027A"/>
    <w:rsid w:val="00A310E0"/>
    <w:rsid w:val="00A32512"/>
    <w:rsid w:val="00A35B68"/>
    <w:rsid w:val="00A40C51"/>
    <w:rsid w:val="00A410D9"/>
    <w:rsid w:val="00A44F82"/>
    <w:rsid w:val="00A45538"/>
    <w:rsid w:val="00A45FE4"/>
    <w:rsid w:val="00A474DC"/>
    <w:rsid w:val="00A476AA"/>
    <w:rsid w:val="00A51A51"/>
    <w:rsid w:val="00A53817"/>
    <w:rsid w:val="00A54E12"/>
    <w:rsid w:val="00A56FCE"/>
    <w:rsid w:val="00A5751F"/>
    <w:rsid w:val="00A61C14"/>
    <w:rsid w:val="00A631B8"/>
    <w:rsid w:val="00A65C51"/>
    <w:rsid w:val="00A66DC0"/>
    <w:rsid w:val="00A70BC7"/>
    <w:rsid w:val="00A70F58"/>
    <w:rsid w:val="00A71193"/>
    <w:rsid w:val="00A724DB"/>
    <w:rsid w:val="00A727A3"/>
    <w:rsid w:val="00A730CD"/>
    <w:rsid w:val="00A73A12"/>
    <w:rsid w:val="00A75C5E"/>
    <w:rsid w:val="00A75FEE"/>
    <w:rsid w:val="00A803F5"/>
    <w:rsid w:val="00A80F86"/>
    <w:rsid w:val="00A85C03"/>
    <w:rsid w:val="00A919A9"/>
    <w:rsid w:val="00A932FF"/>
    <w:rsid w:val="00A93E5D"/>
    <w:rsid w:val="00A941F9"/>
    <w:rsid w:val="00AA0E81"/>
    <w:rsid w:val="00AA1D66"/>
    <w:rsid w:val="00AA2234"/>
    <w:rsid w:val="00AA26F8"/>
    <w:rsid w:val="00AA48B1"/>
    <w:rsid w:val="00AA7440"/>
    <w:rsid w:val="00AA79C8"/>
    <w:rsid w:val="00AB0684"/>
    <w:rsid w:val="00AB0E75"/>
    <w:rsid w:val="00AB0EA9"/>
    <w:rsid w:val="00AB106C"/>
    <w:rsid w:val="00AB1750"/>
    <w:rsid w:val="00AB5AB3"/>
    <w:rsid w:val="00AB63E1"/>
    <w:rsid w:val="00AC027C"/>
    <w:rsid w:val="00AC0573"/>
    <w:rsid w:val="00AC0CFF"/>
    <w:rsid w:val="00AC3C11"/>
    <w:rsid w:val="00AC3D4C"/>
    <w:rsid w:val="00AC48CB"/>
    <w:rsid w:val="00AC535F"/>
    <w:rsid w:val="00AC5D93"/>
    <w:rsid w:val="00AC6AE7"/>
    <w:rsid w:val="00AD373C"/>
    <w:rsid w:val="00AD3A91"/>
    <w:rsid w:val="00AD3EF7"/>
    <w:rsid w:val="00AD4AD9"/>
    <w:rsid w:val="00AD4DAA"/>
    <w:rsid w:val="00AD64B1"/>
    <w:rsid w:val="00AD723D"/>
    <w:rsid w:val="00AE387D"/>
    <w:rsid w:val="00AF5079"/>
    <w:rsid w:val="00AF5F16"/>
    <w:rsid w:val="00B00F08"/>
    <w:rsid w:val="00B025E5"/>
    <w:rsid w:val="00B05BB6"/>
    <w:rsid w:val="00B06092"/>
    <w:rsid w:val="00B07474"/>
    <w:rsid w:val="00B12303"/>
    <w:rsid w:val="00B16E2D"/>
    <w:rsid w:val="00B216CA"/>
    <w:rsid w:val="00B21B38"/>
    <w:rsid w:val="00B22CCC"/>
    <w:rsid w:val="00B23D41"/>
    <w:rsid w:val="00B241D8"/>
    <w:rsid w:val="00B241FC"/>
    <w:rsid w:val="00B253A0"/>
    <w:rsid w:val="00B25C0E"/>
    <w:rsid w:val="00B25DE6"/>
    <w:rsid w:val="00B267DE"/>
    <w:rsid w:val="00B26F22"/>
    <w:rsid w:val="00B3143C"/>
    <w:rsid w:val="00B31499"/>
    <w:rsid w:val="00B314B6"/>
    <w:rsid w:val="00B31572"/>
    <w:rsid w:val="00B3671D"/>
    <w:rsid w:val="00B42CFE"/>
    <w:rsid w:val="00B43DE9"/>
    <w:rsid w:val="00B45472"/>
    <w:rsid w:val="00B46210"/>
    <w:rsid w:val="00B46A16"/>
    <w:rsid w:val="00B46C95"/>
    <w:rsid w:val="00B470B8"/>
    <w:rsid w:val="00B51985"/>
    <w:rsid w:val="00B53769"/>
    <w:rsid w:val="00B57239"/>
    <w:rsid w:val="00B61092"/>
    <w:rsid w:val="00B6154B"/>
    <w:rsid w:val="00B63F37"/>
    <w:rsid w:val="00B65FE2"/>
    <w:rsid w:val="00B73932"/>
    <w:rsid w:val="00B73A3E"/>
    <w:rsid w:val="00B74181"/>
    <w:rsid w:val="00B742F6"/>
    <w:rsid w:val="00B77663"/>
    <w:rsid w:val="00B80116"/>
    <w:rsid w:val="00B807D8"/>
    <w:rsid w:val="00B80EBE"/>
    <w:rsid w:val="00B80F77"/>
    <w:rsid w:val="00B83C7F"/>
    <w:rsid w:val="00B8596A"/>
    <w:rsid w:val="00B915FE"/>
    <w:rsid w:val="00B925EF"/>
    <w:rsid w:val="00B930F3"/>
    <w:rsid w:val="00B93B68"/>
    <w:rsid w:val="00B95638"/>
    <w:rsid w:val="00BA0C00"/>
    <w:rsid w:val="00BA3A46"/>
    <w:rsid w:val="00BA4F4C"/>
    <w:rsid w:val="00BA57B2"/>
    <w:rsid w:val="00BB3263"/>
    <w:rsid w:val="00BB5DD8"/>
    <w:rsid w:val="00BB645E"/>
    <w:rsid w:val="00BB695C"/>
    <w:rsid w:val="00BB6F84"/>
    <w:rsid w:val="00BC2568"/>
    <w:rsid w:val="00BC4D6D"/>
    <w:rsid w:val="00BC72F4"/>
    <w:rsid w:val="00BD2156"/>
    <w:rsid w:val="00BD3A97"/>
    <w:rsid w:val="00BD3F0F"/>
    <w:rsid w:val="00BD4748"/>
    <w:rsid w:val="00BD76E0"/>
    <w:rsid w:val="00BE353D"/>
    <w:rsid w:val="00BE35A8"/>
    <w:rsid w:val="00BE4098"/>
    <w:rsid w:val="00BE4CFE"/>
    <w:rsid w:val="00BE5709"/>
    <w:rsid w:val="00BE5CD2"/>
    <w:rsid w:val="00BE6B8C"/>
    <w:rsid w:val="00BE7305"/>
    <w:rsid w:val="00BF020C"/>
    <w:rsid w:val="00BF0D2D"/>
    <w:rsid w:val="00BF1616"/>
    <w:rsid w:val="00BF2BB8"/>
    <w:rsid w:val="00BF3457"/>
    <w:rsid w:val="00BF45A2"/>
    <w:rsid w:val="00BF4F6E"/>
    <w:rsid w:val="00BF646E"/>
    <w:rsid w:val="00BF669A"/>
    <w:rsid w:val="00BF6AC7"/>
    <w:rsid w:val="00C01189"/>
    <w:rsid w:val="00C026A9"/>
    <w:rsid w:val="00C03B08"/>
    <w:rsid w:val="00C051C7"/>
    <w:rsid w:val="00C06C9B"/>
    <w:rsid w:val="00C124E4"/>
    <w:rsid w:val="00C16D18"/>
    <w:rsid w:val="00C178FD"/>
    <w:rsid w:val="00C17A8F"/>
    <w:rsid w:val="00C24307"/>
    <w:rsid w:val="00C24393"/>
    <w:rsid w:val="00C30E4F"/>
    <w:rsid w:val="00C32940"/>
    <w:rsid w:val="00C34957"/>
    <w:rsid w:val="00C34A49"/>
    <w:rsid w:val="00C407EA"/>
    <w:rsid w:val="00C40B4A"/>
    <w:rsid w:val="00C41CC2"/>
    <w:rsid w:val="00C424BE"/>
    <w:rsid w:val="00C45266"/>
    <w:rsid w:val="00C52ABA"/>
    <w:rsid w:val="00C52D94"/>
    <w:rsid w:val="00C52F3D"/>
    <w:rsid w:val="00C57222"/>
    <w:rsid w:val="00C625C8"/>
    <w:rsid w:val="00C62E8E"/>
    <w:rsid w:val="00C63C15"/>
    <w:rsid w:val="00C65BA8"/>
    <w:rsid w:val="00C6607D"/>
    <w:rsid w:val="00C67659"/>
    <w:rsid w:val="00C70382"/>
    <w:rsid w:val="00C737A6"/>
    <w:rsid w:val="00C7463B"/>
    <w:rsid w:val="00C74C11"/>
    <w:rsid w:val="00C74C64"/>
    <w:rsid w:val="00C76163"/>
    <w:rsid w:val="00C764FC"/>
    <w:rsid w:val="00C81F86"/>
    <w:rsid w:val="00C83F41"/>
    <w:rsid w:val="00C856F9"/>
    <w:rsid w:val="00C8576F"/>
    <w:rsid w:val="00C857B6"/>
    <w:rsid w:val="00C902D0"/>
    <w:rsid w:val="00C9057C"/>
    <w:rsid w:val="00C92C5B"/>
    <w:rsid w:val="00C9407B"/>
    <w:rsid w:val="00CA2416"/>
    <w:rsid w:val="00CA41A4"/>
    <w:rsid w:val="00CA44A0"/>
    <w:rsid w:val="00CA4FB0"/>
    <w:rsid w:val="00CA7A7B"/>
    <w:rsid w:val="00CB6D39"/>
    <w:rsid w:val="00CC1C00"/>
    <w:rsid w:val="00CC3641"/>
    <w:rsid w:val="00CC6D37"/>
    <w:rsid w:val="00CD1BCA"/>
    <w:rsid w:val="00CD2C3B"/>
    <w:rsid w:val="00CD5C45"/>
    <w:rsid w:val="00CD5E44"/>
    <w:rsid w:val="00CD69BB"/>
    <w:rsid w:val="00CE5B4D"/>
    <w:rsid w:val="00CF24F0"/>
    <w:rsid w:val="00CF2849"/>
    <w:rsid w:val="00CF49E9"/>
    <w:rsid w:val="00CF66EF"/>
    <w:rsid w:val="00CF700D"/>
    <w:rsid w:val="00D00035"/>
    <w:rsid w:val="00D01106"/>
    <w:rsid w:val="00D01D7A"/>
    <w:rsid w:val="00D032DB"/>
    <w:rsid w:val="00D04833"/>
    <w:rsid w:val="00D0583E"/>
    <w:rsid w:val="00D06301"/>
    <w:rsid w:val="00D06DC4"/>
    <w:rsid w:val="00D07C9B"/>
    <w:rsid w:val="00D10351"/>
    <w:rsid w:val="00D13132"/>
    <w:rsid w:val="00D14DD4"/>
    <w:rsid w:val="00D14F16"/>
    <w:rsid w:val="00D177CA"/>
    <w:rsid w:val="00D20840"/>
    <w:rsid w:val="00D22578"/>
    <w:rsid w:val="00D23766"/>
    <w:rsid w:val="00D25E6A"/>
    <w:rsid w:val="00D25EA5"/>
    <w:rsid w:val="00D274D0"/>
    <w:rsid w:val="00D300B2"/>
    <w:rsid w:val="00D30133"/>
    <w:rsid w:val="00D30CFB"/>
    <w:rsid w:val="00D31173"/>
    <w:rsid w:val="00D32315"/>
    <w:rsid w:val="00D35430"/>
    <w:rsid w:val="00D35A32"/>
    <w:rsid w:val="00D35E4D"/>
    <w:rsid w:val="00D364F7"/>
    <w:rsid w:val="00D4193E"/>
    <w:rsid w:val="00D43B54"/>
    <w:rsid w:val="00D44383"/>
    <w:rsid w:val="00D46654"/>
    <w:rsid w:val="00D4738A"/>
    <w:rsid w:val="00D47C6F"/>
    <w:rsid w:val="00D47D4D"/>
    <w:rsid w:val="00D501EA"/>
    <w:rsid w:val="00D506D6"/>
    <w:rsid w:val="00D5307D"/>
    <w:rsid w:val="00D55CA8"/>
    <w:rsid w:val="00D56AA9"/>
    <w:rsid w:val="00D60E0B"/>
    <w:rsid w:val="00D62019"/>
    <w:rsid w:val="00D623F9"/>
    <w:rsid w:val="00D63676"/>
    <w:rsid w:val="00D66463"/>
    <w:rsid w:val="00D66A5E"/>
    <w:rsid w:val="00D66B61"/>
    <w:rsid w:val="00D670C9"/>
    <w:rsid w:val="00D67608"/>
    <w:rsid w:val="00D738F8"/>
    <w:rsid w:val="00D73AE7"/>
    <w:rsid w:val="00D74B8D"/>
    <w:rsid w:val="00D76527"/>
    <w:rsid w:val="00D8399E"/>
    <w:rsid w:val="00D84938"/>
    <w:rsid w:val="00D8512A"/>
    <w:rsid w:val="00D85303"/>
    <w:rsid w:val="00D869CF"/>
    <w:rsid w:val="00D87972"/>
    <w:rsid w:val="00D9214C"/>
    <w:rsid w:val="00DA041A"/>
    <w:rsid w:val="00DA0463"/>
    <w:rsid w:val="00DA1F30"/>
    <w:rsid w:val="00DA22F9"/>
    <w:rsid w:val="00DA260D"/>
    <w:rsid w:val="00DA39EE"/>
    <w:rsid w:val="00DA76AE"/>
    <w:rsid w:val="00DB42A4"/>
    <w:rsid w:val="00DB5A37"/>
    <w:rsid w:val="00DB5A55"/>
    <w:rsid w:val="00DB655E"/>
    <w:rsid w:val="00DC01CD"/>
    <w:rsid w:val="00DC273E"/>
    <w:rsid w:val="00DC2F79"/>
    <w:rsid w:val="00DC39F1"/>
    <w:rsid w:val="00DC5C6F"/>
    <w:rsid w:val="00DD0633"/>
    <w:rsid w:val="00DD2FA1"/>
    <w:rsid w:val="00DD3BAB"/>
    <w:rsid w:val="00DD436A"/>
    <w:rsid w:val="00DD47D2"/>
    <w:rsid w:val="00DD6CF6"/>
    <w:rsid w:val="00DD6D98"/>
    <w:rsid w:val="00DD7927"/>
    <w:rsid w:val="00DE1952"/>
    <w:rsid w:val="00DE196C"/>
    <w:rsid w:val="00DE26EA"/>
    <w:rsid w:val="00DE31CA"/>
    <w:rsid w:val="00DE3310"/>
    <w:rsid w:val="00DE3BE6"/>
    <w:rsid w:val="00DE4ACD"/>
    <w:rsid w:val="00DE52FA"/>
    <w:rsid w:val="00DF1C95"/>
    <w:rsid w:val="00DF5923"/>
    <w:rsid w:val="00DF5B5A"/>
    <w:rsid w:val="00E000CB"/>
    <w:rsid w:val="00E011D9"/>
    <w:rsid w:val="00E01B76"/>
    <w:rsid w:val="00E02259"/>
    <w:rsid w:val="00E03A3F"/>
    <w:rsid w:val="00E06220"/>
    <w:rsid w:val="00E06A1C"/>
    <w:rsid w:val="00E10676"/>
    <w:rsid w:val="00E1081B"/>
    <w:rsid w:val="00E13323"/>
    <w:rsid w:val="00E1365B"/>
    <w:rsid w:val="00E1479C"/>
    <w:rsid w:val="00E15A60"/>
    <w:rsid w:val="00E15E3C"/>
    <w:rsid w:val="00E1609E"/>
    <w:rsid w:val="00E17A9B"/>
    <w:rsid w:val="00E20885"/>
    <w:rsid w:val="00E227B8"/>
    <w:rsid w:val="00E26B47"/>
    <w:rsid w:val="00E30815"/>
    <w:rsid w:val="00E30961"/>
    <w:rsid w:val="00E31236"/>
    <w:rsid w:val="00E31267"/>
    <w:rsid w:val="00E32E34"/>
    <w:rsid w:val="00E334A0"/>
    <w:rsid w:val="00E335D9"/>
    <w:rsid w:val="00E3376E"/>
    <w:rsid w:val="00E3469B"/>
    <w:rsid w:val="00E35966"/>
    <w:rsid w:val="00E37CE5"/>
    <w:rsid w:val="00E40507"/>
    <w:rsid w:val="00E43C95"/>
    <w:rsid w:val="00E44D14"/>
    <w:rsid w:val="00E52C0D"/>
    <w:rsid w:val="00E53308"/>
    <w:rsid w:val="00E53952"/>
    <w:rsid w:val="00E53E75"/>
    <w:rsid w:val="00E5495E"/>
    <w:rsid w:val="00E570AE"/>
    <w:rsid w:val="00E57FA9"/>
    <w:rsid w:val="00E6071C"/>
    <w:rsid w:val="00E6179F"/>
    <w:rsid w:val="00E620FC"/>
    <w:rsid w:val="00E62ADB"/>
    <w:rsid w:val="00E649A0"/>
    <w:rsid w:val="00E65A17"/>
    <w:rsid w:val="00E66AA3"/>
    <w:rsid w:val="00E67271"/>
    <w:rsid w:val="00E674C7"/>
    <w:rsid w:val="00E677E4"/>
    <w:rsid w:val="00E678E6"/>
    <w:rsid w:val="00E70F30"/>
    <w:rsid w:val="00E71D91"/>
    <w:rsid w:val="00E72743"/>
    <w:rsid w:val="00E7373E"/>
    <w:rsid w:val="00E73B52"/>
    <w:rsid w:val="00E74481"/>
    <w:rsid w:val="00E75C25"/>
    <w:rsid w:val="00E76E46"/>
    <w:rsid w:val="00E775AD"/>
    <w:rsid w:val="00E81BDF"/>
    <w:rsid w:val="00E81F66"/>
    <w:rsid w:val="00E82A11"/>
    <w:rsid w:val="00E82BF8"/>
    <w:rsid w:val="00E82F2A"/>
    <w:rsid w:val="00E83137"/>
    <w:rsid w:val="00E86D6B"/>
    <w:rsid w:val="00E87183"/>
    <w:rsid w:val="00E90DED"/>
    <w:rsid w:val="00E923E1"/>
    <w:rsid w:val="00E945EF"/>
    <w:rsid w:val="00E9500B"/>
    <w:rsid w:val="00E978F3"/>
    <w:rsid w:val="00EA13F6"/>
    <w:rsid w:val="00EA19FE"/>
    <w:rsid w:val="00EA1E33"/>
    <w:rsid w:val="00EA21A2"/>
    <w:rsid w:val="00EA2C37"/>
    <w:rsid w:val="00EA3357"/>
    <w:rsid w:val="00EA51C1"/>
    <w:rsid w:val="00EA5E2D"/>
    <w:rsid w:val="00EA6FBF"/>
    <w:rsid w:val="00EB065B"/>
    <w:rsid w:val="00EB0D4D"/>
    <w:rsid w:val="00EB0DA5"/>
    <w:rsid w:val="00EB21BE"/>
    <w:rsid w:val="00EB2695"/>
    <w:rsid w:val="00EC1BB8"/>
    <w:rsid w:val="00EC387F"/>
    <w:rsid w:val="00EC38E9"/>
    <w:rsid w:val="00EC3B53"/>
    <w:rsid w:val="00EC40DA"/>
    <w:rsid w:val="00EC77D0"/>
    <w:rsid w:val="00EC7EF4"/>
    <w:rsid w:val="00ED03A2"/>
    <w:rsid w:val="00ED0F7D"/>
    <w:rsid w:val="00ED1FD9"/>
    <w:rsid w:val="00ED35C8"/>
    <w:rsid w:val="00ED4013"/>
    <w:rsid w:val="00ED415A"/>
    <w:rsid w:val="00ED4644"/>
    <w:rsid w:val="00ED49BE"/>
    <w:rsid w:val="00ED7D64"/>
    <w:rsid w:val="00EE23C5"/>
    <w:rsid w:val="00EE23E7"/>
    <w:rsid w:val="00EE6602"/>
    <w:rsid w:val="00EE6996"/>
    <w:rsid w:val="00EE6FD9"/>
    <w:rsid w:val="00EF2F69"/>
    <w:rsid w:val="00EF37E9"/>
    <w:rsid w:val="00EF3AD9"/>
    <w:rsid w:val="00EF4AEA"/>
    <w:rsid w:val="00EF5F3B"/>
    <w:rsid w:val="00EF6674"/>
    <w:rsid w:val="00F00BA7"/>
    <w:rsid w:val="00F01959"/>
    <w:rsid w:val="00F0227D"/>
    <w:rsid w:val="00F0485F"/>
    <w:rsid w:val="00F10CA0"/>
    <w:rsid w:val="00F10F31"/>
    <w:rsid w:val="00F1234F"/>
    <w:rsid w:val="00F12D1F"/>
    <w:rsid w:val="00F12FE6"/>
    <w:rsid w:val="00F13660"/>
    <w:rsid w:val="00F1699A"/>
    <w:rsid w:val="00F21FCA"/>
    <w:rsid w:val="00F22298"/>
    <w:rsid w:val="00F26546"/>
    <w:rsid w:val="00F314E1"/>
    <w:rsid w:val="00F341C9"/>
    <w:rsid w:val="00F347BE"/>
    <w:rsid w:val="00F37C25"/>
    <w:rsid w:val="00F42DFC"/>
    <w:rsid w:val="00F46615"/>
    <w:rsid w:val="00F50187"/>
    <w:rsid w:val="00F54F8E"/>
    <w:rsid w:val="00F574E2"/>
    <w:rsid w:val="00F65810"/>
    <w:rsid w:val="00F7274D"/>
    <w:rsid w:val="00F732F3"/>
    <w:rsid w:val="00F763E9"/>
    <w:rsid w:val="00F77D00"/>
    <w:rsid w:val="00F810A5"/>
    <w:rsid w:val="00F8153E"/>
    <w:rsid w:val="00F81B69"/>
    <w:rsid w:val="00F82E63"/>
    <w:rsid w:val="00F864F8"/>
    <w:rsid w:val="00F92035"/>
    <w:rsid w:val="00F923A6"/>
    <w:rsid w:val="00F92DCF"/>
    <w:rsid w:val="00F9307E"/>
    <w:rsid w:val="00F9308C"/>
    <w:rsid w:val="00F94203"/>
    <w:rsid w:val="00F94F85"/>
    <w:rsid w:val="00F95C8C"/>
    <w:rsid w:val="00FA009F"/>
    <w:rsid w:val="00FA0E1C"/>
    <w:rsid w:val="00FA26CE"/>
    <w:rsid w:val="00FA2E0C"/>
    <w:rsid w:val="00FA42E8"/>
    <w:rsid w:val="00FA6C96"/>
    <w:rsid w:val="00FB0F2F"/>
    <w:rsid w:val="00FB14CB"/>
    <w:rsid w:val="00FB176F"/>
    <w:rsid w:val="00FB2AE6"/>
    <w:rsid w:val="00FB2F48"/>
    <w:rsid w:val="00FB5A3E"/>
    <w:rsid w:val="00FB5F34"/>
    <w:rsid w:val="00FB77AE"/>
    <w:rsid w:val="00FC08C9"/>
    <w:rsid w:val="00FC0DF7"/>
    <w:rsid w:val="00FC2A84"/>
    <w:rsid w:val="00FC40D3"/>
    <w:rsid w:val="00FC411C"/>
    <w:rsid w:val="00FC4544"/>
    <w:rsid w:val="00FC66A1"/>
    <w:rsid w:val="00FC72D8"/>
    <w:rsid w:val="00FC78AD"/>
    <w:rsid w:val="00FD0977"/>
    <w:rsid w:val="00FD31A9"/>
    <w:rsid w:val="00FD4E5E"/>
    <w:rsid w:val="00FD6541"/>
    <w:rsid w:val="00FD7834"/>
    <w:rsid w:val="00FE0D17"/>
    <w:rsid w:val="00FE0F9A"/>
    <w:rsid w:val="00FE47A0"/>
    <w:rsid w:val="00FE4835"/>
    <w:rsid w:val="00FE7A68"/>
    <w:rsid w:val="00FF0BEF"/>
    <w:rsid w:val="00FF3AA5"/>
    <w:rsid w:val="00FF5D47"/>
    <w:rsid w:val="00FF60DD"/>
    <w:rsid w:val="00FF644A"/>
    <w:rsid w:val="00FF69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 w:type="paragraph" w:customStyle="1" w:styleId="Pa11">
    <w:name w:val="Pa11"/>
    <w:basedOn w:val="Default"/>
    <w:next w:val="Default"/>
    <w:uiPriority w:val="99"/>
    <w:rsid w:val="00FA6C96"/>
    <w:pPr>
      <w:spacing w:line="221" w:lineRule="atLeast"/>
    </w:pPr>
    <w:rPr>
      <w:rFonts w:ascii="Minion Pro" w:eastAsiaTheme="minorHAnsi" w:hAnsi="Minion Pro" w:cstheme="minorBidi"/>
      <w:color w:val="auto"/>
    </w:rPr>
  </w:style>
  <w:style w:type="paragraph" w:customStyle="1" w:styleId="Pa4">
    <w:name w:val="Pa4"/>
    <w:basedOn w:val="Default"/>
    <w:next w:val="Default"/>
    <w:uiPriority w:val="99"/>
    <w:rsid w:val="00FA6C96"/>
    <w:pPr>
      <w:spacing w:line="221" w:lineRule="atLeast"/>
    </w:pPr>
    <w:rPr>
      <w:rFonts w:ascii="Minion Pro" w:eastAsiaTheme="minorHAnsi" w:hAnsi="Minion Pro"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webSettings.xml><?xml version="1.0" encoding="utf-8"?>
<w:webSettings xmlns:r="http://schemas.openxmlformats.org/officeDocument/2006/relationships" xmlns:w="http://schemas.openxmlformats.org/wordprocessingml/2006/main">
  <w:divs>
    <w:div w:id="1326427">
      <w:bodyDiv w:val="1"/>
      <w:marLeft w:val="0"/>
      <w:marRight w:val="0"/>
      <w:marTop w:val="0"/>
      <w:marBottom w:val="0"/>
      <w:divBdr>
        <w:top w:val="none" w:sz="0" w:space="0" w:color="auto"/>
        <w:left w:val="none" w:sz="0" w:space="0" w:color="auto"/>
        <w:bottom w:val="none" w:sz="0" w:space="0" w:color="auto"/>
        <w:right w:val="none" w:sz="0" w:space="0" w:color="auto"/>
      </w:divBdr>
    </w:div>
    <w:div w:id="308287850">
      <w:bodyDiv w:val="1"/>
      <w:marLeft w:val="0"/>
      <w:marRight w:val="0"/>
      <w:marTop w:val="0"/>
      <w:marBottom w:val="0"/>
      <w:divBdr>
        <w:top w:val="none" w:sz="0" w:space="0" w:color="auto"/>
        <w:left w:val="none" w:sz="0" w:space="0" w:color="auto"/>
        <w:bottom w:val="none" w:sz="0" w:space="0" w:color="auto"/>
        <w:right w:val="none" w:sz="0" w:space="0" w:color="auto"/>
      </w:divBdr>
    </w:div>
    <w:div w:id="312569874">
      <w:bodyDiv w:val="1"/>
      <w:marLeft w:val="0"/>
      <w:marRight w:val="0"/>
      <w:marTop w:val="0"/>
      <w:marBottom w:val="0"/>
      <w:divBdr>
        <w:top w:val="none" w:sz="0" w:space="0" w:color="auto"/>
        <w:left w:val="none" w:sz="0" w:space="0" w:color="auto"/>
        <w:bottom w:val="none" w:sz="0" w:space="0" w:color="auto"/>
        <w:right w:val="none" w:sz="0" w:space="0" w:color="auto"/>
      </w:divBdr>
    </w:div>
    <w:div w:id="638803850">
      <w:bodyDiv w:val="1"/>
      <w:marLeft w:val="0"/>
      <w:marRight w:val="0"/>
      <w:marTop w:val="0"/>
      <w:marBottom w:val="0"/>
      <w:divBdr>
        <w:top w:val="none" w:sz="0" w:space="0" w:color="auto"/>
        <w:left w:val="none" w:sz="0" w:space="0" w:color="auto"/>
        <w:bottom w:val="none" w:sz="0" w:space="0" w:color="auto"/>
        <w:right w:val="none" w:sz="0" w:space="0" w:color="auto"/>
      </w:divBdr>
    </w:div>
    <w:div w:id="1170825903">
      <w:bodyDiv w:val="1"/>
      <w:marLeft w:val="0"/>
      <w:marRight w:val="0"/>
      <w:marTop w:val="0"/>
      <w:marBottom w:val="0"/>
      <w:divBdr>
        <w:top w:val="none" w:sz="0" w:space="0" w:color="auto"/>
        <w:left w:val="none" w:sz="0" w:space="0" w:color="auto"/>
        <w:bottom w:val="none" w:sz="0" w:space="0" w:color="auto"/>
        <w:right w:val="none" w:sz="0" w:space="0" w:color="auto"/>
      </w:divBdr>
    </w:div>
    <w:div w:id="1485048013">
      <w:bodyDiv w:val="1"/>
      <w:marLeft w:val="0"/>
      <w:marRight w:val="0"/>
      <w:marTop w:val="0"/>
      <w:marBottom w:val="0"/>
      <w:divBdr>
        <w:top w:val="none" w:sz="0" w:space="0" w:color="auto"/>
        <w:left w:val="none" w:sz="0" w:space="0" w:color="auto"/>
        <w:bottom w:val="none" w:sz="0" w:space="0" w:color="auto"/>
        <w:right w:val="none" w:sz="0" w:space="0" w:color="auto"/>
      </w:divBdr>
    </w:div>
    <w:div w:id="1667900717">
      <w:bodyDiv w:val="1"/>
      <w:marLeft w:val="0"/>
      <w:marRight w:val="0"/>
      <w:marTop w:val="0"/>
      <w:marBottom w:val="0"/>
      <w:divBdr>
        <w:top w:val="none" w:sz="0" w:space="0" w:color="auto"/>
        <w:left w:val="none" w:sz="0" w:space="0" w:color="auto"/>
        <w:bottom w:val="none" w:sz="0" w:space="0" w:color="auto"/>
        <w:right w:val="none" w:sz="0" w:space="0" w:color="auto"/>
      </w:divBdr>
    </w:div>
    <w:div w:id="1725568721">
      <w:bodyDiv w:val="1"/>
      <w:marLeft w:val="0"/>
      <w:marRight w:val="0"/>
      <w:marTop w:val="0"/>
      <w:marBottom w:val="0"/>
      <w:divBdr>
        <w:top w:val="none" w:sz="0" w:space="0" w:color="auto"/>
        <w:left w:val="none" w:sz="0" w:space="0" w:color="auto"/>
        <w:bottom w:val="none" w:sz="0" w:space="0" w:color="auto"/>
        <w:right w:val="none" w:sz="0" w:space="0" w:color="auto"/>
      </w:divBdr>
    </w:div>
    <w:div w:id="1732074021">
      <w:bodyDiv w:val="1"/>
      <w:marLeft w:val="0"/>
      <w:marRight w:val="0"/>
      <w:marTop w:val="0"/>
      <w:marBottom w:val="0"/>
      <w:divBdr>
        <w:top w:val="none" w:sz="0" w:space="0" w:color="auto"/>
        <w:left w:val="none" w:sz="0" w:space="0" w:color="auto"/>
        <w:bottom w:val="none" w:sz="0" w:space="0" w:color="auto"/>
        <w:right w:val="none" w:sz="0" w:space="0" w:color="auto"/>
      </w:divBdr>
    </w:div>
    <w:div w:id="1803227407">
      <w:marLeft w:val="0"/>
      <w:marRight w:val="0"/>
      <w:marTop w:val="0"/>
      <w:marBottom w:val="0"/>
      <w:divBdr>
        <w:top w:val="none" w:sz="0" w:space="0" w:color="auto"/>
        <w:left w:val="none" w:sz="0" w:space="0" w:color="auto"/>
        <w:bottom w:val="none" w:sz="0" w:space="0" w:color="auto"/>
        <w:right w:val="none" w:sz="0" w:space="0" w:color="auto"/>
      </w:divBdr>
      <w:divsChild>
        <w:div w:id="1803227445">
          <w:marLeft w:val="0"/>
          <w:marRight w:val="0"/>
          <w:marTop w:val="0"/>
          <w:marBottom w:val="0"/>
          <w:divBdr>
            <w:top w:val="none" w:sz="0" w:space="0" w:color="auto"/>
            <w:left w:val="none" w:sz="0" w:space="0" w:color="auto"/>
            <w:bottom w:val="none" w:sz="0" w:space="0" w:color="auto"/>
            <w:right w:val="none" w:sz="0" w:space="0" w:color="auto"/>
          </w:divBdr>
          <w:divsChild>
            <w:div w:id="1803227450">
              <w:marLeft w:val="0"/>
              <w:marRight w:val="0"/>
              <w:marTop w:val="0"/>
              <w:marBottom w:val="0"/>
              <w:divBdr>
                <w:top w:val="none" w:sz="0" w:space="0" w:color="auto"/>
                <w:left w:val="none" w:sz="0" w:space="0" w:color="auto"/>
                <w:bottom w:val="none" w:sz="0" w:space="0" w:color="auto"/>
                <w:right w:val="none" w:sz="0" w:space="0" w:color="auto"/>
              </w:divBdr>
              <w:divsChild>
                <w:div w:id="1803227479">
                  <w:marLeft w:val="2760"/>
                  <w:marRight w:val="5025"/>
                  <w:marTop w:val="0"/>
                  <w:marBottom w:val="0"/>
                  <w:divBdr>
                    <w:top w:val="none" w:sz="0" w:space="0" w:color="auto"/>
                    <w:left w:val="none" w:sz="0" w:space="0" w:color="auto"/>
                    <w:bottom w:val="none" w:sz="0" w:space="0" w:color="auto"/>
                    <w:right w:val="none" w:sz="0" w:space="0" w:color="auto"/>
                  </w:divBdr>
                  <w:divsChild>
                    <w:div w:id="1803227419">
                      <w:marLeft w:val="0"/>
                      <w:marRight w:val="0"/>
                      <w:marTop w:val="0"/>
                      <w:marBottom w:val="0"/>
                      <w:divBdr>
                        <w:top w:val="none" w:sz="0" w:space="0" w:color="auto"/>
                        <w:left w:val="none" w:sz="0" w:space="0" w:color="auto"/>
                        <w:bottom w:val="none" w:sz="0" w:space="0" w:color="auto"/>
                        <w:right w:val="none" w:sz="0" w:space="0" w:color="auto"/>
                      </w:divBdr>
                      <w:divsChild>
                        <w:div w:id="1803227415">
                          <w:marLeft w:val="0"/>
                          <w:marRight w:val="0"/>
                          <w:marTop w:val="0"/>
                          <w:marBottom w:val="0"/>
                          <w:divBdr>
                            <w:top w:val="none" w:sz="0" w:space="0" w:color="auto"/>
                            <w:left w:val="none" w:sz="0" w:space="0" w:color="auto"/>
                            <w:bottom w:val="none" w:sz="0" w:space="0" w:color="auto"/>
                            <w:right w:val="none" w:sz="0" w:space="0" w:color="auto"/>
                          </w:divBdr>
                          <w:divsChild>
                            <w:div w:id="1803227469">
                              <w:marLeft w:val="0"/>
                              <w:marRight w:val="0"/>
                              <w:marTop w:val="0"/>
                              <w:marBottom w:val="0"/>
                              <w:divBdr>
                                <w:top w:val="none" w:sz="0" w:space="0" w:color="auto"/>
                                <w:left w:val="none" w:sz="0" w:space="0" w:color="auto"/>
                                <w:bottom w:val="none" w:sz="0" w:space="0" w:color="auto"/>
                                <w:right w:val="none" w:sz="0" w:space="0" w:color="auto"/>
                              </w:divBdr>
                              <w:divsChild>
                                <w:div w:id="1803227456">
                                  <w:marLeft w:val="0"/>
                                  <w:marRight w:val="0"/>
                                  <w:marTop w:val="0"/>
                                  <w:marBottom w:val="0"/>
                                  <w:divBdr>
                                    <w:top w:val="none" w:sz="0" w:space="0" w:color="auto"/>
                                    <w:left w:val="none" w:sz="0" w:space="0" w:color="auto"/>
                                    <w:bottom w:val="none" w:sz="0" w:space="0" w:color="auto"/>
                                    <w:right w:val="none" w:sz="0" w:space="0" w:color="auto"/>
                                  </w:divBdr>
                                  <w:divsChild>
                                    <w:div w:id="1803227458">
                                      <w:marLeft w:val="0"/>
                                      <w:marRight w:val="0"/>
                                      <w:marTop w:val="0"/>
                                      <w:marBottom w:val="0"/>
                                      <w:divBdr>
                                        <w:top w:val="none" w:sz="0" w:space="0" w:color="auto"/>
                                        <w:left w:val="none" w:sz="0" w:space="0" w:color="auto"/>
                                        <w:bottom w:val="none" w:sz="0" w:space="0" w:color="auto"/>
                                        <w:right w:val="none" w:sz="0" w:space="0" w:color="auto"/>
                                      </w:divBdr>
                                      <w:divsChild>
                                        <w:div w:id="1803227486">
                                          <w:marLeft w:val="0"/>
                                          <w:marRight w:val="0"/>
                                          <w:marTop w:val="0"/>
                                          <w:marBottom w:val="0"/>
                                          <w:divBdr>
                                            <w:top w:val="none" w:sz="0" w:space="0" w:color="auto"/>
                                            <w:left w:val="none" w:sz="0" w:space="0" w:color="auto"/>
                                            <w:bottom w:val="none" w:sz="0" w:space="0" w:color="auto"/>
                                            <w:right w:val="none" w:sz="0" w:space="0" w:color="auto"/>
                                          </w:divBdr>
                                          <w:divsChild>
                                            <w:div w:id="1803227408">
                                              <w:marLeft w:val="0"/>
                                              <w:marRight w:val="0"/>
                                              <w:marTop w:val="0"/>
                                              <w:marBottom w:val="0"/>
                                              <w:divBdr>
                                                <w:top w:val="none" w:sz="0" w:space="0" w:color="auto"/>
                                                <w:left w:val="none" w:sz="0" w:space="0" w:color="auto"/>
                                                <w:bottom w:val="none" w:sz="0" w:space="0" w:color="auto"/>
                                                <w:right w:val="none" w:sz="0" w:space="0" w:color="auto"/>
                                              </w:divBdr>
                                              <w:divsChild>
                                                <w:div w:id="1803227411">
                                                  <w:marLeft w:val="0"/>
                                                  <w:marRight w:val="0"/>
                                                  <w:marTop w:val="0"/>
                                                  <w:marBottom w:val="0"/>
                                                  <w:divBdr>
                                                    <w:top w:val="none" w:sz="0" w:space="0" w:color="auto"/>
                                                    <w:left w:val="none" w:sz="0" w:space="0" w:color="auto"/>
                                                    <w:bottom w:val="none" w:sz="0" w:space="0" w:color="auto"/>
                                                    <w:right w:val="none" w:sz="0" w:space="0" w:color="auto"/>
                                                  </w:divBdr>
                                                  <w:divsChild>
                                                    <w:div w:id="1803227470">
                                                      <w:marLeft w:val="0"/>
                                                      <w:marRight w:val="0"/>
                                                      <w:marTop w:val="0"/>
                                                      <w:marBottom w:val="0"/>
                                                      <w:divBdr>
                                                        <w:top w:val="none" w:sz="0" w:space="0" w:color="auto"/>
                                                        <w:left w:val="none" w:sz="0" w:space="0" w:color="auto"/>
                                                        <w:bottom w:val="none" w:sz="0" w:space="0" w:color="auto"/>
                                                        <w:right w:val="none" w:sz="0" w:space="0" w:color="auto"/>
                                                      </w:divBdr>
                                                      <w:divsChild>
                                                        <w:div w:id="1803227474">
                                                          <w:marLeft w:val="0"/>
                                                          <w:marRight w:val="0"/>
                                                          <w:marTop w:val="0"/>
                                                          <w:marBottom w:val="0"/>
                                                          <w:divBdr>
                                                            <w:top w:val="none" w:sz="0" w:space="0" w:color="auto"/>
                                                            <w:left w:val="none" w:sz="0" w:space="0" w:color="auto"/>
                                                            <w:bottom w:val="none" w:sz="0" w:space="0" w:color="auto"/>
                                                            <w:right w:val="none" w:sz="0" w:space="0" w:color="auto"/>
                                                          </w:divBdr>
                                                          <w:divsChild>
                                                            <w:div w:id="1803227454">
                                                              <w:marLeft w:val="0"/>
                                                              <w:marRight w:val="0"/>
                                                              <w:marTop w:val="0"/>
                                                              <w:marBottom w:val="0"/>
                                                              <w:divBdr>
                                                                <w:top w:val="none" w:sz="0" w:space="0" w:color="auto"/>
                                                                <w:left w:val="none" w:sz="0" w:space="0" w:color="auto"/>
                                                                <w:bottom w:val="none" w:sz="0" w:space="0" w:color="auto"/>
                                                                <w:right w:val="none" w:sz="0" w:space="0" w:color="auto"/>
                                                              </w:divBdr>
                                                              <w:divsChild>
                                                                <w:div w:id="1803227453">
                                                                  <w:marLeft w:val="0"/>
                                                                  <w:marRight w:val="0"/>
                                                                  <w:marTop w:val="0"/>
                                                                  <w:marBottom w:val="0"/>
                                                                  <w:divBdr>
                                                                    <w:top w:val="none" w:sz="0" w:space="0" w:color="auto"/>
                                                                    <w:left w:val="none" w:sz="0" w:space="0" w:color="auto"/>
                                                                    <w:bottom w:val="none" w:sz="0" w:space="0" w:color="auto"/>
                                                                    <w:right w:val="none" w:sz="0" w:space="0" w:color="auto"/>
                                                                  </w:divBdr>
                                                                  <w:divsChild>
                                                                    <w:div w:id="1803227413">
                                                                      <w:marLeft w:val="0"/>
                                                                      <w:marRight w:val="0"/>
                                                                      <w:marTop w:val="0"/>
                                                                      <w:marBottom w:val="0"/>
                                                                      <w:divBdr>
                                                                        <w:top w:val="none" w:sz="0" w:space="0" w:color="auto"/>
                                                                        <w:left w:val="none" w:sz="0" w:space="0" w:color="auto"/>
                                                                        <w:bottom w:val="none" w:sz="0" w:space="0" w:color="auto"/>
                                                                        <w:right w:val="none" w:sz="0" w:space="0" w:color="auto"/>
                                                                      </w:divBdr>
                                                                      <w:divsChild>
                                                                        <w:div w:id="18032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227416">
      <w:marLeft w:val="0"/>
      <w:marRight w:val="0"/>
      <w:marTop w:val="0"/>
      <w:marBottom w:val="0"/>
      <w:divBdr>
        <w:top w:val="none" w:sz="0" w:space="0" w:color="auto"/>
        <w:left w:val="none" w:sz="0" w:space="0" w:color="auto"/>
        <w:bottom w:val="none" w:sz="0" w:space="0" w:color="auto"/>
        <w:right w:val="none" w:sz="0" w:space="0" w:color="auto"/>
      </w:divBdr>
      <w:divsChild>
        <w:div w:id="1803227406">
          <w:marLeft w:val="0"/>
          <w:marRight w:val="0"/>
          <w:marTop w:val="0"/>
          <w:marBottom w:val="0"/>
          <w:divBdr>
            <w:top w:val="none" w:sz="0" w:space="0" w:color="auto"/>
            <w:left w:val="none" w:sz="0" w:space="0" w:color="auto"/>
            <w:bottom w:val="none" w:sz="0" w:space="0" w:color="auto"/>
            <w:right w:val="none" w:sz="0" w:space="0" w:color="auto"/>
          </w:divBdr>
          <w:divsChild>
            <w:div w:id="1803227461">
              <w:marLeft w:val="0"/>
              <w:marRight w:val="0"/>
              <w:marTop w:val="0"/>
              <w:marBottom w:val="0"/>
              <w:divBdr>
                <w:top w:val="none" w:sz="0" w:space="0" w:color="auto"/>
                <w:left w:val="none" w:sz="0" w:space="0" w:color="auto"/>
                <w:bottom w:val="none" w:sz="0" w:space="0" w:color="auto"/>
                <w:right w:val="none" w:sz="0" w:space="0" w:color="auto"/>
              </w:divBdr>
              <w:divsChild>
                <w:div w:id="1803227477">
                  <w:marLeft w:val="0"/>
                  <w:marRight w:val="0"/>
                  <w:marTop w:val="0"/>
                  <w:marBottom w:val="0"/>
                  <w:divBdr>
                    <w:top w:val="none" w:sz="0" w:space="0" w:color="auto"/>
                    <w:left w:val="none" w:sz="0" w:space="0" w:color="auto"/>
                    <w:bottom w:val="none" w:sz="0" w:space="0" w:color="auto"/>
                    <w:right w:val="none" w:sz="0" w:space="0" w:color="auto"/>
                  </w:divBdr>
                  <w:divsChild>
                    <w:div w:id="1803227475">
                      <w:marLeft w:val="0"/>
                      <w:marRight w:val="0"/>
                      <w:marTop w:val="0"/>
                      <w:marBottom w:val="0"/>
                      <w:divBdr>
                        <w:top w:val="none" w:sz="0" w:space="0" w:color="auto"/>
                        <w:left w:val="none" w:sz="0" w:space="0" w:color="auto"/>
                        <w:bottom w:val="none" w:sz="0" w:space="0" w:color="auto"/>
                        <w:right w:val="none" w:sz="0" w:space="0" w:color="auto"/>
                      </w:divBdr>
                      <w:divsChild>
                        <w:div w:id="180322747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18">
      <w:marLeft w:val="0"/>
      <w:marRight w:val="0"/>
      <w:marTop w:val="0"/>
      <w:marBottom w:val="0"/>
      <w:divBdr>
        <w:top w:val="none" w:sz="0" w:space="0" w:color="auto"/>
        <w:left w:val="none" w:sz="0" w:space="0" w:color="auto"/>
        <w:bottom w:val="none" w:sz="0" w:space="0" w:color="auto"/>
        <w:right w:val="none" w:sz="0" w:space="0" w:color="auto"/>
      </w:divBdr>
      <w:divsChild>
        <w:div w:id="1803227443">
          <w:marLeft w:val="0"/>
          <w:marRight w:val="0"/>
          <w:marTop w:val="0"/>
          <w:marBottom w:val="0"/>
          <w:divBdr>
            <w:top w:val="none" w:sz="0" w:space="0" w:color="auto"/>
            <w:left w:val="none" w:sz="0" w:space="0" w:color="auto"/>
            <w:bottom w:val="none" w:sz="0" w:space="0" w:color="auto"/>
            <w:right w:val="none" w:sz="0" w:space="0" w:color="auto"/>
          </w:divBdr>
          <w:divsChild>
            <w:div w:id="1803227433">
              <w:marLeft w:val="0"/>
              <w:marRight w:val="0"/>
              <w:marTop w:val="0"/>
              <w:marBottom w:val="0"/>
              <w:divBdr>
                <w:top w:val="none" w:sz="0" w:space="0" w:color="auto"/>
                <w:left w:val="none" w:sz="0" w:space="0" w:color="auto"/>
                <w:bottom w:val="none" w:sz="0" w:space="0" w:color="auto"/>
                <w:right w:val="none" w:sz="0" w:space="0" w:color="auto"/>
              </w:divBdr>
              <w:divsChild>
                <w:div w:id="1803227409">
                  <w:marLeft w:val="0"/>
                  <w:marRight w:val="0"/>
                  <w:marTop w:val="0"/>
                  <w:marBottom w:val="0"/>
                  <w:divBdr>
                    <w:top w:val="none" w:sz="0" w:space="0" w:color="auto"/>
                    <w:left w:val="none" w:sz="0" w:space="0" w:color="auto"/>
                    <w:bottom w:val="none" w:sz="0" w:space="0" w:color="auto"/>
                    <w:right w:val="none" w:sz="0" w:space="0" w:color="auto"/>
                  </w:divBdr>
                  <w:divsChild>
                    <w:div w:id="1803227482">
                      <w:marLeft w:val="0"/>
                      <w:marRight w:val="0"/>
                      <w:marTop w:val="0"/>
                      <w:marBottom w:val="0"/>
                      <w:divBdr>
                        <w:top w:val="none" w:sz="0" w:space="0" w:color="auto"/>
                        <w:left w:val="none" w:sz="0" w:space="0" w:color="auto"/>
                        <w:bottom w:val="none" w:sz="0" w:space="0" w:color="auto"/>
                        <w:right w:val="none" w:sz="0" w:space="0" w:color="auto"/>
                      </w:divBdr>
                      <w:divsChild>
                        <w:div w:id="1803227398">
                          <w:marLeft w:val="0"/>
                          <w:marRight w:val="0"/>
                          <w:marTop w:val="0"/>
                          <w:marBottom w:val="0"/>
                          <w:divBdr>
                            <w:top w:val="none" w:sz="0" w:space="0" w:color="auto"/>
                            <w:left w:val="none" w:sz="0" w:space="0" w:color="auto"/>
                            <w:bottom w:val="none" w:sz="0" w:space="0" w:color="auto"/>
                            <w:right w:val="none" w:sz="0" w:space="0" w:color="auto"/>
                          </w:divBdr>
                          <w:divsChild>
                            <w:div w:id="1803227464">
                              <w:marLeft w:val="0"/>
                              <w:marRight w:val="0"/>
                              <w:marTop w:val="0"/>
                              <w:marBottom w:val="0"/>
                              <w:divBdr>
                                <w:top w:val="none" w:sz="0" w:space="0" w:color="auto"/>
                                <w:left w:val="none" w:sz="0" w:space="0" w:color="auto"/>
                                <w:bottom w:val="none" w:sz="0" w:space="0" w:color="auto"/>
                                <w:right w:val="none" w:sz="0" w:space="0" w:color="auto"/>
                              </w:divBdr>
                              <w:divsChild>
                                <w:div w:id="18032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20">
      <w:marLeft w:val="0"/>
      <w:marRight w:val="0"/>
      <w:marTop w:val="0"/>
      <w:marBottom w:val="0"/>
      <w:divBdr>
        <w:top w:val="none" w:sz="0" w:space="0" w:color="auto"/>
        <w:left w:val="none" w:sz="0" w:space="0" w:color="auto"/>
        <w:bottom w:val="none" w:sz="0" w:space="0" w:color="auto"/>
        <w:right w:val="none" w:sz="0" w:space="0" w:color="auto"/>
      </w:divBdr>
      <w:divsChild>
        <w:div w:id="1803227397">
          <w:marLeft w:val="0"/>
          <w:marRight w:val="0"/>
          <w:marTop w:val="0"/>
          <w:marBottom w:val="0"/>
          <w:divBdr>
            <w:top w:val="none" w:sz="0" w:space="0" w:color="auto"/>
            <w:left w:val="none" w:sz="0" w:space="0" w:color="auto"/>
            <w:bottom w:val="none" w:sz="0" w:space="0" w:color="auto"/>
            <w:right w:val="none" w:sz="0" w:space="0" w:color="auto"/>
          </w:divBdr>
          <w:divsChild>
            <w:div w:id="1803227444">
              <w:marLeft w:val="0"/>
              <w:marRight w:val="0"/>
              <w:marTop w:val="0"/>
              <w:marBottom w:val="0"/>
              <w:divBdr>
                <w:top w:val="none" w:sz="0" w:space="0" w:color="auto"/>
                <w:left w:val="none" w:sz="0" w:space="0" w:color="auto"/>
                <w:bottom w:val="none" w:sz="0" w:space="0" w:color="auto"/>
                <w:right w:val="none" w:sz="0" w:space="0" w:color="auto"/>
              </w:divBdr>
              <w:divsChild>
                <w:div w:id="1803227440">
                  <w:marLeft w:val="0"/>
                  <w:marRight w:val="0"/>
                  <w:marTop w:val="0"/>
                  <w:marBottom w:val="0"/>
                  <w:divBdr>
                    <w:top w:val="none" w:sz="0" w:space="0" w:color="auto"/>
                    <w:left w:val="none" w:sz="0" w:space="0" w:color="auto"/>
                    <w:bottom w:val="none" w:sz="0" w:space="0" w:color="auto"/>
                    <w:right w:val="none" w:sz="0" w:space="0" w:color="auto"/>
                  </w:divBdr>
                  <w:divsChild>
                    <w:div w:id="1803227412">
                      <w:marLeft w:val="0"/>
                      <w:marRight w:val="0"/>
                      <w:marTop w:val="0"/>
                      <w:marBottom w:val="0"/>
                      <w:divBdr>
                        <w:top w:val="none" w:sz="0" w:space="0" w:color="auto"/>
                        <w:left w:val="none" w:sz="0" w:space="0" w:color="auto"/>
                        <w:bottom w:val="none" w:sz="0" w:space="0" w:color="auto"/>
                        <w:right w:val="none" w:sz="0" w:space="0" w:color="auto"/>
                      </w:divBdr>
                      <w:divsChild>
                        <w:div w:id="1803227455">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23">
      <w:marLeft w:val="0"/>
      <w:marRight w:val="0"/>
      <w:marTop w:val="0"/>
      <w:marBottom w:val="0"/>
      <w:divBdr>
        <w:top w:val="none" w:sz="0" w:space="0" w:color="auto"/>
        <w:left w:val="none" w:sz="0" w:space="0" w:color="auto"/>
        <w:bottom w:val="none" w:sz="0" w:space="0" w:color="auto"/>
        <w:right w:val="none" w:sz="0" w:space="0" w:color="auto"/>
      </w:divBdr>
      <w:divsChild>
        <w:div w:id="1803227396">
          <w:marLeft w:val="0"/>
          <w:marRight w:val="0"/>
          <w:marTop w:val="0"/>
          <w:marBottom w:val="0"/>
          <w:divBdr>
            <w:top w:val="none" w:sz="0" w:space="0" w:color="auto"/>
            <w:left w:val="none" w:sz="0" w:space="0" w:color="auto"/>
            <w:bottom w:val="none" w:sz="0" w:space="0" w:color="auto"/>
            <w:right w:val="none" w:sz="0" w:space="0" w:color="auto"/>
          </w:divBdr>
          <w:divsChild>
            <w:div w:id="1803227422">
              <w:marLeft w:val="0"/>
              <w:marRight w:val="0"/>
              <w:marTop w:val="0"/>
              <w:marBottom w:val="0"/>
              <w:divBdr>
                <w:top w:val="none" w:sz="0" w:space="0" w:color="auto"/>
                <w:left w:val="none" w:sz="0" w:space="0" w:color="auto"/>
                <w:bottom w:val="none" w:sz="0" w:space="0" w:color="auto"/>
                <w:right w:val="none" w:sz="0" w:space="0" w:color="auto"/>
              </w:divBdr>
              <w:divsChild>
                <w:div w:id="1803227438">
                  <w:marLeft w:val="0"/>
                  <w:marRight w:val="0"/>
                  <w:marTop w:val="0"/>
                  <w:marBottom w:val="0"/>
                  <w:divBdr>
                    <w:top w:val="none" w:sz="0" w:space="0" w:color="auto"/>
                    <w:left w:val="none" w:sz="0" w:space="0" w:color="auto"/>
                    <w:bottom w:val="none" w:sz="0" w:space="0" w:color="auto"/>
                    <w:right w:val="none" w:sz="0" w:space="0" w:color="auto"/>
                  </w:divBdr>
                  <w:divsChild>
                    <w:div w:id="1803227483">
                      <w:marLeft w:val="0"/>
                      <w:marRight w:val="0"/>
                      <w:marTop w:val="0"/>
                      <w:marBottom w:val="0"/>
                      <w:divBdr>
                        <w:top w:val="none" w:sz="0" w:space="0" w:color="auto"/>
                        <w:left w:val="none" w:sz="0" w:space="0" w:color="auto"/>
                        <w:bottom w:val="none" w:sz="0" w:space="0" w:color="auto"/>
                        <w:right w:val="none" w:sz="0" w:space="0" w:color="auto"/>
                      </w:divBdr>
                      <w:divsChild>
                        <w:div w:id="180322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27432">
      <w:marLeft w:val="0"/>
      <w:marRight w:val="0"/>
      <w:marTop w:val="0"/>
      <w:marBottom w:val="0"/>
      <w:divBdr>
        <w:top w:val="none" w:sz="0" w:space="0" w:color="auto"/>
        <w:left w:val="none" w:sz="0" w:space="0" w:color="auto"/>
        <w:bottom w:val="none" w:sz="0" w:space="0" w:color="auto"/>
        <w:right w:val="none" w:sz="0" w:space="0" w:color="auto"/>
      </w:divBdr>
      <w:divsChild>
        <w:div w:id="1803227405">
          <w:marLeft w:val="0"/>
          <w:marRight w:val="0"/>
          <w:marTop w:val="0"/>
          <w:marBottom w:val="0"/>
          <w:divBdr>
            <w:top w:val="none" w:sz="0" w:space="0" w:color="auto"/>
            <w:left w:val="none" w:sz="0" w:space="0" w:color="auto"/>
            <w:bottom w:val="none" w:sz="0" w:space="0" w:color="auto"/>
            <w:right w:val="none" w:sz="0" w:space="0" w:color="auto"/>
          </w:divBdr>
          <w:divsChild>
            <w:div w:id="1803227434">
              <w:marLeft w:val="0"/>
              <w:marRight w:val="0"/>
              <w:marTop w:val="0"/>
              <w:marBottom w:val="0"/>
              <w:divBdr>
                <w:top w:val="none" w:sz="0" w:space="0" w:color="auto"/>
                <w:left w:val="none" w:sz="0" w:space="0" w:color="auto"/>
                <w:bottom w:val="none" w:sz="0" w:space="0" w:color="auto"/>
                <w:right w:val="none" w:sz="0" w:space="0" w:color="auto"/>
              </w:divBdr>
              <w:divsChild>
                <w:div w:id="1803227481">
                  <w:marLeft w:val="0"/>
                  <w:marRight w:val="0"/>
                  <w:marTop w:val="0"/>
                  <w:marBottom w:val="0"/>
                  <w:divBdr>
                    <w:top w:val="none" w:sz="0" w:space="0" w:color="auto"/>
                    <w:left w:val="none" w:sz="0" w:space="0" w:color="auto"/>
                    <w:bottom w:val="none" w:sz="0" w:space="0" w:color="auto"/>
                    <w:right w:val="none" w:sz="0" w:space="0" w:color="auto"/>
                  </w:divBdr>
                  <w:divsChild>
                    <w:div w:id="1803227484">
                      <w:marLeft w:val="0"/>
                      <w:marRight w:val="0"/>
                      <w:marTop w:val="0"/>
                      <w:marBottom w:val="0"/>
                      <w:divBdr>
                        <w:top w:val="none" w:sz="0" w:space="0" w:color="auto"/>
                        <w:left w:val="none" w:sz="0" w:space="0" w:color="auto"/>
                        <w:bottom w:val="none" w:sz="0" w:space="0" w:color="auto"/>
                        <w:right w:val="none" w:sz="0" w:space="0" w:color="auto"/>
                      </w:divBdr>
                      <w:divsChild>
                        <w:div w:id="1803227462">
                          <w:marLeft w:val="0"/>
                          <w:marRight w:val="0"/>
                          <w:marTop w:val="0"/>
                          <w:marBottom w:val="0"/>
                          <w:divBdr>
                            <w:top w:val="none" w:sz="0" w:space="0" w:color="auto"/>
                            <w:left w:val="none" w:sz="0" w:space="0" w:color="auto"/>
                            <w:bottom w:val="none" w:sz="0" w:space="0" w:color="auto"/>
                            <w:right w:val="none" w:sz="0" w:space="0" w:color="auto"/>
                          </w:divBdr>
                          <w:divsChild>
                            <w:div w:id="1803227457">
                              <w:marLeft w:val="0"/>
                              <w:marRight w:val="0"/>
                              <w:marTop w:val="0"/>
                              <w:marBottom w:val="0"/>
                              <w:divBdr>
                                <w:top w:val="none" w:sz="0" w:space="0" w:color="auto"/>
                                <w:left w:val="none" w:sz="0" w:space="0" w:color="auto"/>
                                <w:bottom w:val="none" w:sz="0" w:space="0" w:color="auto"/>
                                <w:right w:val="none" w:sz="0" w:space="0" w:color="auto"/>
                              </w:divBdr>
                              <w:divsChild>
                                <w:div w:id="180322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36">
      <w:marLeft w:val="0"/>
      <w:marRight w:val="0"/>
      <w:marTop w:val="0"/>
      <w:marBottom w:val="0"/>
      <w:divBdr>
        <w:top w:val="none" w:sz="0" w:space="0" w:color="auto"/>
        <w:left w:val="none" w:sz="0" w:space="0" w:color="auto"/>
        <w:bottom w:val="none" w:sz="0" w:space="0" w:color="auto"/>
        <w:right w:val="none" w:sz="0" w:space="0" w:color="auto"/>
      </w:divBdr>
      <w:divsChild>
        <w:div w:id="1803227447">
          <w:marLeft w:val="0"/>
          <w:marRight w:val="0"/>
          <w:marTop w:val="0"/>
          <w:marBottom w:val="0"/>
          <w:divBdr>
            <w:top w:val="none" w:sz="0" w:space="0" w:color="auto"/>
            <w:left w:val="none" w:sz="0" w:space="0" w:color="auto"/>
            <w:bottom w:val="none" w:sz="0" w:space="0" w:color="auto"/>
            <w:right w:val="none" w:sz="0" w:space="0" w:color="auto"/>
          </w:divBdr>
          <w:divsChild>
            <w:div w:id="1803227424">
              <w:marLeft w:val="0"/>
              <w:marRight w:val="0"/>
              <w:marTop w:val="0"/>
              <w:marBottom w:val="0"/>
              <w:divBdr>
                <w:top w:val="none" w:sz="0" w:space="0" w:color="auto"/>
                <w:left w:val="single" w:sz="6" w:space="0" w:color="E2E2E2"/>
                <w:bottom w:val="none" w:sz="0" w:space="0" w:color="auto"/>
                <w:right w:val="single" w:sz="6" w:space="0" w:color="E2E2E2"/>
              </w:divBdr>
              <w:divsChild>
                <w:div w:id="1803227421">
                  <w:marLeft w:val="0"/>
                  <w:marRight w:val="0"/>
                  <w:marTop w:val="0"/>
                  <w:marBottom w:val="0"/>
                  <w:divBdr>
                    <w:top w:val="none" w:sz="0" w:space="0" w:color="auto"/>
                    <w:left w:val="none" w:sz="0" w:space="0" w:color="auto"/>
                    <w:bottom w:val="none" w:sz="0" w:space="0" w:color="auto"/>
                    <w:right w:val="none" w:sz="0" w:space="0" w:color="auto"/>
                  </w:divBdr>
                  <w:divsChild>
                    <w:div w:id="1803227463">
                      <w:marLeft w:val="0"/>
                      <w:marRight w:val="0"/>
                      <w:marTop w:val="0"/>
                      <w:marBottom w:val="0"/>
                      <w:divBdr>
                        <w:top w:val="none" w:sz="0" w:space="0" w:color="auto"/>
                        <w:left w:val="none" w:sz="0" w:space="0" w:color="auto"/>
                        <w:bottom w:val="none" w:sz="0" w:space="0" w:color="auto"/>
                        <w:right w:val="none" w:sz="0" w:space="0" w:color="auto"/>
                      </w:divBdr>
                      <w:divsChild>
                        <w:div w:id="1803227442">
                          <w:marLeft w:val="0"/>
                          <w:marRight w:val="0"/>
                          <w:marTop w:val="0"/>
                          <w:marBottom w:val="0"/>
                          <w:divBdr>
                            <w:top w:val="none" w:sz="0" w:space="0" w:color="auto"/>
                            <w:left w:val="none" w:sz="0" w:space="0" w:color="auto"/>
                            <w:bottom w:val="none" w:sz="0" w:space="0" w:color="auto"/>
                            <w:right w:val="none" w:sz="0" w:space="0" w:color="auto"/>
                          </w:divBdr>
                          <w:divsChild>
                            <w:div w:id="1803227410">
                              <w:marLeft w:val="0"/>
                              <w:marRight w:val="0"/>
                              <w:marTop w:val="240"/>
                              <w:marBottom w:val="240"/>
                              <w:divBdr>
                                <w:top w:val="dashed" w:sz="6" w:space="8" w:color="003399"/>
                                <w:left w:val="dashed" w:sz="6" w:space="8" w:color="003399"/>
                                <w:bottom w:val="dashed" w:sz="6" w:space="8" w:color="003399"/>
                                <w:right w:val="dashed" w:sz="6" w:space="8" w:color="003399"/>
                              </w:divBdr>
                            </w:div>
                          </w:divsChild>
                        </w:div>
                      </w:divsChild>
                    </w:div>
                  </w:divsChild>
                </w:div>
              </w:divsChild>
            </w:div>
          </w:divsChild>
        </w:div>
      </w:divsChild>
    </w:div>
    <w:div w:id="1803227441">
      <w:marLeft w:val="0"/>
      <w:marRight w:val="0"/>
      <w:marTop w:val="0"/>
      <w:marBottom w:val="0"/>
      <w:divBdr>
        <w:top w:val="none" w:sz="0" w:space="0" w:color="auto"/>
        <w:left w:val="none" w:sz="0" w:space="0" w:color="auto"/>
        <w:bottom w:val="none" w:sz="0" w:space="0" w:color="auto"/>
        <w:right w:val="none" w:sz="0" w:space="0" w:color="auto"/>
      </w:divBdr>
      <w:divsChild>
        <w:div w:id="1803227487">
          <w:marLeft w:val="0"/>
          <w:marRight w:val="0"/>
          <w:marTop w:val="0"/>
          <w:marBottom w:val="0"/>
          <w:divBdr>
            <w:top w:val="none" w:sz="0" w:space="0" w:color="auto"/>
            <w:left w:val="none" w:sz="0" w:space="0" w:color="auto"/>
            <w:bottom w:val="none" w:sz="0" w:space="0" w:color="auto"/>
            <w:right w:val="none" w:sz="0" w:space="0" w:color="auto"/>
          </w:divBdr>
          <w:divsChild>
            <w:div w:id="1803227404">
              <w:marLeft w:val="0"/>
              <w:marRight w:val="0"/>
              <w:marTop w:val="0"/>
              <w:marBottom w:val="0"/>
              <w:divBdr>
                <w:top w:val="none" w:sz="0" w:space="0" w:color="auto"/>
                <w:left w:val="none" w:sz="0" w:space="0" w:color="auto"/>
                <w:bottom w:val="none" w:sz="0" w:space="0" w:color="auto"/>
                <w:right w:val="none" w:sz="0" w:space="0" w:color="auto"/>
              </w:divBdr>
              <w:divsChild>
                <w:div w:id="1803227403">
                  <w:marLeft w:val="0"/>
                  <w:marRight w:val="0"/>
                  <w:marTop w:val="0"/>
                  <w:marBottom w:val="0"/>
                  <w:divBdr>
                    <w:top w:val="none" w:sz="0" w:space="0" w:color="auto"/>
                    <w:left w:val="none" w:sz="0" w:space="0" w:color="auto"/>
                    <w:bottom w:val="none" w:sz="0" w:space="0" w:color="auto"/>
                    <w:right w:val="none" w:sz="0" w:space="0" w:color="auto"/>
                  </w:divBdr>
                  <w:divsChild>
                    <w:div w:id="1803227435">
                      <w:marLeft w:val="0"/>
                      <w:marRight w:val="0"/>
                      <w:marTop w:val="0"/>
                      <w:marBottom w:val="0"/>
                      <w:divBdr>
                        <w:top w:val="none" w:sz="0" w:space="0" w:color="auto"/>
                        <w:left w:val="none" w:sz="0" w:space="0" w:color="auto"/>
                        <w:bottom w:val="none" w:sz="0" w:space="0" w:color="auto"/>
                        <w:right w:val="none" w:sz="0" w:space="0" w:color="auto"/>
                      </w:divBdr>
                      <w:divsChild>
                        <w:div w:id="1803227395">
                          <w:marLeft w:val="0"/>
                          <w:marRight w:val="0"/>
                          <w:marTop w:val="0"/>
                          <w:marBottom w:val="0"/>
                          <w:divBdr>
                            <w:top w:val="none" w:sz="0" w:space="0" w:color="auto"/>
                            <w:left w:val="none" w:sz="0" w:space="0" w:color="auto"/>
                            <w:bottom w:val="none" w:sz="0" w:space="0" w:color="auto"/>
                            <w:right w:val="none" w:sz="0" w:space="0" w:color="auto"/>
                          </w:divBdr>
                          <w:divsChild>
                            <w:div w:id="1803227452">
                              <w:marLeft w:val="0"/>
                              <w:marRight w:val="0"/>
                              <w:marTop w:val="0"/>
                              <w:marBottom w:val="0"/>
                              <w:divBdr>
                                <w:top w:val="none" w:sz="0" w:space="0" w:color="auto"/>
                                <w:left w:val="none" w:sz="0" w:space="0" w:color="auto"/>
                                <w:bottom w:val="none" w:sz="0" w:space="0" w:color="auto"/>
                                <w:right w:val="none" w:sz="0" w:space="0" w:color="auto"/>
                              </w:divBdr>
                              <w:divsChild>
                                <w:div w:id="1803227437">
                                  <w:marLeft w:val="0"/>
                                  <w:marRight w:val="0"/>
                                  <w:marTop w:val="0"/>
                                  <w:marBottom w:val="0"/>
                                  <w:divBdr>
                                    <w:top w:val="none" w:sz="0" w:space="0" w:color="auto"/>
                                    <w:left w:val="none" w:sz="0" w:space="0" w:color="auto"/>
                                    <w:bottom w:val="none" w:sz="0" w:space="0" w:color="auto"/>
                                    <w:right w:val="none" w:sz="0" w:space="0" w:color="auto"/>
                                  </w:divBdr>
                                  <w:divsChild>
                                    <w:div w:id="18032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59">
      <w:marLeft w:val="0"/>
      <w:marRight w:val="0"/>
      <w:marTop w:val="0"/>
      <w:marBottom w:val="0"/>
      <w:divBdr>
        <w:top w:val="none" w:sz="0" w:space="0" w:color="auto"/>
        <w:left w:val="none" w:sz="0" w:space="0" w:color="auto"/>
        <w:bottom w:val="none" w:sz="0" w:space="0" w:color="auto"/>
        <w:right w:val="none" w:sz="0" w:space="0" w:color="auto"/>
      </w:divBdr>
    </w:div>
    <w:div w:id="1803227465">
      <w:marLeft w:val="0"/>
      <w:marRight w:val="0"/>
      <w:marTop w:val="0"/>
      <w:marBottom w:val="0"/>
      <w:divBdr>
        <w:top w:val="none" w:sz="0" w:space="0" w:color="auto"/>
        <w:left w:val="none" w:sz="0" w:space="0" w:color="auto"/>
        <w:bottom w:val="none" w:sz="0" w:space="0" w:color="auto"/>
        <w:right w:val="none" w:sz="0" w:space="0" w:color="auto"/>
      </w:divBdr>
    </w:div>
    <w:div w:id="1803227466">
      <w:marLeft w:val="0"/>
      <w:marRight w:val="0"/>
      <w:marTop w:val="0"/>
      <w:marBottom w:val="0"/>
      <w:divBdr>
        <w:top w:val="none" w:sz="0" w:space="0" w:color="auto"/>
        <w:left w:val="none" w:sz="0" w:space="0" w:color="auto"/>
        <w:bottom w:val="none" w:sz="0" w:space="0" w:color="auto"/>
        <w:right w:val="none" w:sz="0" w:space="0" w:color="auto"/>
      </w:divBdr>
      <w:divsChild>
        <w:div w:id="1803227394">
          <w:marLeft w:val="0"/>
          <w:marRight w:val="1"/>
          <w:marTop w:val="0"/>
          <w:marBottom w:val="0"/>
          <w:divBdr>
            <w:top w:val="none" w:sz="0" w:space="0" w:color="auto"/>
            <w:left w:val="none" w:sz="0" w:space="0" w:color="auto"/>
            <w:bottom w:val="none" w:sz="0" w:space="0" w:color="auto"/>
            <w:right w:val="none" w:sz="0" w:space="0" w:color="auto"/>
          </w:divBdr>
          <w:divsChild>
            <w:div w:id="1803227449">
              <w:marLeft w:val="0"/>
              <w:marRight w:val="0"/>
              <w:marTop w:val="0"/>
              <w:marBottom w:val="0"/>
              <w:divBdr>
                <w:top w:val="none" w:sz="0" w:space="0" w:color="auto"/>
                <w:left w:val="none" w:sz="0" w:space="0" w:color="auto"/>
                <w:bottom w:val="none" w:sz="0" w:space="0" w:color="auto"/>
                <w:right w:val="none" w:sz="0" w:space="0" w:color="auto"/>
              </w:divBdr>
              <w:divsChild>
                <w:div w:id="1803227399">
                  <w:marLeft w:val="0"/>
                  <w:marRight w:val="1"/>
                  <w:marTop w:val="0"/>
                  <w:marBottom w:val="0"/>
                  <w:divBdr>
                    <w:top w:val="none" w:sz="0" w:space="0" w:color="auto"/>
                    <w:left w:val="none" w:sz="0" w:space="0" w:color="auto"/>
                    <w:bottom w:val="none" w:sz="0" w:space="0" w:color="auto"/>
                    <w:right w:val="none" w:sz="0" w:space="0" w:color="auto"/>
                  </w:divBdr>
                  <w:divsChild>
                    <w:div w:id="1803227428">
                      <w:marLeft w:val="0"/>
                      <w:marRight w:val="0"/>
                      <w:marTop w:val="0"/>
                      <w:marBottom w:val="0"/>
                      <w:divBdr>
                        <w:top w:val="none" w:sz="0" w:space="0" w:color="auto"/>
                        <w:left w:val="none" w:sz="0" w:space="0" w:color="auto"/>
                        <w:bottom w:val="none" w:sz="0" w:space="0" w:color="auto"/>
                        <w:right w:val="none" w:sz="0" w:space="0" w:color="auto"/>
                      </w:divBdr>
                      <w:divsChild>
                        <w:div w:id="1803227488">
                          <w:marLeft w:val="0"/>
                          <w:marRight w:val="0"/>
                          <w:marTop w:val="0"/>
                          <w:marBottom w:val="0"/>
                          <w:divBdr>
                            <w:top w:val="none" w:sz="0" w:space="0" w:color="auto"/>
                            <w:left w:val="none" w:sz="0" w:space="0" w:color="auto"/>
                            <w:bottom w:val="none" w:sz="0" w:space="0" w:color="auto"/>
                            <w:right w:val="none" w:sz="0" w:space="0" w:color="auto"/>
                          </w:divBdr>
                          <w:divsChild>
                            <w:div w:id="1803227430">
                              <w:marLeft w:val="0"/>
                              <w:marRight w:val="0"/>
                              <w:marTop w:val="120"/>
                              <w:marBottom w:val="360"/>
                              <w:divBdr>
                                <w:top w:val="none" w:sz="0" w:space="0" w:color="auto"/>
                                <w:left w:val="none" w:sz="0" w:space="0" w:color="auto"/>
                                <w:bottom w:val="none" w:sz="0" w:space="0" w:color="auto"/>
                                <w:right w:val="none" w:sz="0" w:space="0" w:color="auto"/>
                              </w:divBdr>
                              <w:divsChild>
                                <w:div w:id="1803227400">
                                  <w:marLeft w:val="0"/>
                                  <w:marRight w:val="0"/>
                                  <w:marTop w:val="0"/>
                                  <w:marBottom w:val="0"/>
                                  <w:divBdr>
                                    <w:top w:val="none" w:sz="0" w:space="0" w:color="auto"/>
                                    <w:left w:val="none" w:sz="0" w:space="0" w:color="auto"/>
                                    <w:bottom w:val="none" w:sz="0" w:space="0" w:color="auto"/>
                                    <w:right w:val="none" w:sz="0" w:space="0" w:color="auto"/>
                                  </w:divBdr>
                                  <w:divsChild>
                                    <w:div w:id="180322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67">
      <w:marLeft w:val="0"/>
      <w:marRight w:val="0"/>
      <w:marTop w:val="0"/>
      <w:marBottom w:val="0"/>
      <w:divBdr>
        <w:top w:val="none" w:sz="0" w:space="0" w:color="auto"/>
        <w:left w:val="none" w:sz="0" w:space="0" w:color="auto"/>
        <w:bottom w:val="none" w:sz="0" w:space="0" w:color="auto"/>
        <w:right w:val="none" w:sz="0" w:space="0" w:color="auto"/>
      </w:divBdr>
      <w:divsChild>
        <w:div w:id="1803227446">
          <w:marLeft w:val="0"/>
          <w:marRight w:val="0"/>
          <w:marTop w:val="0"/>
          <w:marBottom w:val="0"/>
          <w:divBdr>
            <w:top w:val="none" w:sz="0" w:space="0" w:color="auto"/>
            <w:left w:val="none" w:sz="0" w:space="0" w:color="auto"/>
            <w:bottom w:val="none" w:sz="0" w:space="0" w:color="auto"/>
            <w:right w:val="none" w:sz="0" w:space="0" w:color="auto"/>
          </w:divBdr>
          <w:divsChild>
            <w:div w:id="1803227471">
              <w:marLeft w:val="0"/>
              <w:marRight w:val="0"/>
              <w:marTop w:val="0"/>
              <w:marBottom w:val="0"/>
              <w:divBdr>
                <w:top w:val="none" w:sz="0" w:space="0" w:color="auto"/>
                <w:left w:val="none" w:sz="0" w:space="0" w:color="auto"/>
                <w:bottom w:val="none" w:sz="0" w:space="0" w:color="auto"/>
                <w:right w:val="none" w:sz="0" w:space="0" w:color="auto"/>
              </w:divBdr>
              <w:divsChild>
                <w:div w:id="1803227476">
                  <w:marLeft w:val="0"/>
                  <w:marRight w:val="0"/>
                  <w:marTop w:val="0"/>
                  <w:marBottom w:val="0"/>
                  <w:divBdr>
                    <w:top w:val="none" w:sz="0" w:space="0" w:color="auto"/>
                    <w:left w:val="none" w:sz="0" w:space="0" w:color="auto"/>
                    <w:bottom w:val="none" w:sz="0" w:space="0" w:color="auto"/>
                    <w:right w:val="none" w:sz="0" w:space="0" w:color="auto"/>
                  </w:divBdr>
                  <w:divsChild>
                    <w:div w:id="1803227429">
                      <w:marLeft w:val="0"/>
                      <w:marRight w:val="0"/>
                      <w:marTop w:val="0"/>
                      <w:marBottom w:val="0"/>
                      <w:divBdr>
                        <w:top w:val="none" w:sz="0" w:space="0" w:color="auto"/>
                        <w:left w:val="none" w:sz="0" w:space="0" w:color="auto"/>
                        <w:bottom w:val="none" w:sz="0" w:space="0" w:color="auto"/>
                        <w:right w:val="none" w:sz="0" w:space="0" w:color="auto"/>
                      </w:divBdr>
                      <w:divsChild>
                        <w:div w:id="1803227431">
                          <w:marLeft w:val="0"/>
                          <w:marRight w:val="0"/>
                          <w:marTop w:val="0"/>
                          <w:marBottom w:val="0"/>
                          <w:divBdr>
                            <w:top w:val="none" w:sz="0" w:space="0" w:color="auto"/>
                            <w:left w:val="none" w:sz="0" w:space="0" w:color="auto"/>
                            <w:bottom w:val="none" w:sz="0" w:space="0" w:color="auto"/>
                            <w:right w:val="none" w:sz="0" w:space="0" w:color="auto"/>
                          </w:divBdr>
                          <w:divsChild>
                            <w:div w:id="18032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227473">
      <w:marLeft w:val="0"/>
      <w:marRight w:val="0"/>
      <w:marTop w:val="0"/>
      <w:marBottom w:val="0"/>
      <w:divBdr>
        <w:top w:val="none" w:sz="0" w:space="0" w:color="auto"/>
        <w:left w:val="none" w:sz="0" w:space="0" w:color="auto"/>
        <w:bottom w:val="none" w:sz="0" w:space="0" w:color="auto"/>
        <w:right w:val="none" w:sz="0" w:space="0" w:color="auto"/>
      </w:divBdr>
      <w:divsChild>
        <w:div w:id="1803227460">
          <w:marLeft w:val="0"/>
          <w:marRight w:val="0"/>
          <w:marTop w:val="0"/>
          <w:marBottom w:val="0"/>
          <w:divBdr>
            <w:top w:val="none" w:sz="0" w:space="0" w:color="auto"/>
            <w:left w:val="none" w:sz="0" w:space="0" w:color="auto"/>
            <w:bottom w:val="none" w:sz="0" w:space="0" w:color="auto"/>
            <w:right w:val="none" w:sz="0" w:space="0" w:color="auto"/>
          </w:divBdr>
          <w:divsChild>
            <w:div w:id="1803227402">
              <w:marLeft w:val="0"/>
              <w:marRight w:val="0"/>
              <w:marTop w:val="0"/>
              <w:marBottom w:val="0"/>
              <w:divBdr>
                <w:top w:val="none" w:sz="0" w:space="0" w:color="auto"/>
                <w:left w:val="none" w:sz="0" w:space="0" w:color="auto"/>
                <w:bottom w:val="none" w:sz="0" w:space="0" w:color="auto"/>
                <w:right w:val="none" w:sz="0" w:space="0" w:color="auto"/>
              </w:divBdr>
              <w:divsChild>
                <w:div w:id="1803227480">
                  <w:marLeft w:val="0"/>
                  <w:marRight w:val="0"/>
                  <w:marTop w:val="0"/>
                  <w:marBottom w:val="0"/>
                  <w:divBdr>
                    <w:top w:val="none" w:sz="0" w:space="0" w:color="auto"/>
                    <w:left w:val="none" w:sz="0" w:space="0" w:color="auto"/>
                    <w:bottom w:val="none" w:sz="0" w:space="0" w:color="auto"/>
                    <w:right w:val="none" w:sz="0" w:space="0" w:color="auto"/>
                  </w:divBdr>
                  <w:divsChild>
                    <w:div w:id="1803227439">
                      <w:marLeft w:val="0"/>
                      <w:marRight w:val="0"/>
                      <w:marTop w:val="0"/>
                      <w:marBottom w:val="0"/>
                      <w:divBdr>
                        <w:top w:val="none" w:sz="0" w:space="0" w:color="auto"/>
                        <w:left w:val="none" w:sz="0" w:space="0" w:color="auto"/>
                        <w:bottom w:val="none" w:sz="0" w:space="0" w:color="auto"/>
                        <w:right w:val="none" w:sz="0" w:space="0" w:color="auto"/>
                      </w:divBdr>
                      <w:divsChild>
                        <w:div w:id="1803227426">
                          <w:marLeft w:val="0"/>
                          <w:marRight w:val="0"/>
                          <w:marTop w:val="0"/>
                          <w:marBottom w:val="0"/>
                          <w:divBdr>
                            <w:top w:val="none" w:sz="0" w:space="0" w:color="auto"/>
                            <w:left w:val="none" w:sz="0" w:space="0" w:color="auto"/>
                            <w:bottom w:val="none" w:sz="0" w:space="0" w:color="auto"/>
                            <w:right w:val="none" w:sz="0" w:space="0" w:color="auto"/>
                          </w:divBdr>
                          <w:divsChild>
                            <w:div w:id="1803227451">
                              <w:marLeft w:val="0"/>
                              <w:marRight w:val="0"/>
                              <w:marTop w:val="0"/>
                              <w:marBottom w:val="0"/>
                              <w:divBdr>
                                <w:top w:val="none" w:sz="0" w:space="0" w:color="auto"/>
                                <w:left w:val="none" w:sz="0" w:space="0" w:color="auto"/>
                                <w:bottom w:val="none" w:sz="0" w:space="0" w:color="auto"/>
                                <w:right w:val="none" w:sz="0" w:space="0" w:color="auto"/>
                              </w:divBdr>
                              <w:divsChild>
                                <w:div w:id="1803227468">
                                  <w:marLeft w:val="0"/>
                                  <w:marRight w:val="0"/>
                                  <w:marTop w:val="0"/>
                                  <w:marBottom w:val="0"/>
                                  <w:divBdr>
                                    <w:top w:val="none" w:sz="0" w:space="0" w:color="auto"/>
                                    <w:left w:val="none" w:sz="0" w:space="0" w:color="auto"/>
                                    <w:bottom w:val="none" w:sz="0" w:space="0" w:color="auto"/>
                                    <w:right w:val="none" w:sz="0" w:space="0" w:color="auto"/>
                                  </w:divBdr>
                                  <w:divsChild>
                                    <w:div w:id="180322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35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user/TheGottmanInstitute" TargetMode="External"/><Relationship Id="rId13" Type="http://schemas.openxmlformats.org/officeDocument/2006/relationships/hyperlink" Target="http://media.blubrry.com/psychology/p/www.shrinkrapradio.com/images/179-A-Psychobiological-Approach-to-Couples-Therapy.mp3" TargetMode="External"/><Relationship Id="rId18" Type="http://schemas.openxmlformats.org/officeDocument/2006/relationships/hyperlink" Target="http://www.iceeft.com/"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youtu.be/vCJnPwYy9jc" TargetMode="External"/><Relationship Id="rId17" Type="http://schemas.openxmlformats.org/officeDocument/2006/relationships/hyperlink" Target="https://www.gottman.com/" TargetMode="External"/><Relationship Id="rId2" Type="http://schemas.openxmlformats.org/officeDocument/2006/relationships/numbering" Target="numbering.xml"/><Relationship Id="rId16" Type="http://schemas.openxmlformats.org/officeDocument/2006/relationships/hyperlink" Target="http://pubs.niaaa.nih.gov/publications/arh284/182-190.pdf" TargetMode="External"/><Relationship Id="rId20" Type="http://schemas.openxmlformats.org/officeDocument/2006/relationships/hyperlink" Target="http://eax.sagepub.com/cgi/reprint/2167696815570710v1?ijkey=nwch660cOMBcM&amp;keytype=ref&amp;siteid=spea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PzTYmjt-kuk" TargetMode="External"/><Relationship Id="rId5" Type="http://schemas.openxmlformats.org/officeDocument/2006/relationships/webSettings" Target="webSettings.xml"/><Relationship Id="rId15" Type="http://schemas.openxmlformats.org/officeDocument/2006/relationships/hyperlink" Target="http://jeffreyarnett.com/articles/ARNETT_Emerging_Adulthood_theory.pdf" TargetMode="External"/><Relationship Id="rId23" Type="http://schemas.openxmlformats.org/officeDocument/2006/relationships/theme" Target="theme/theme1.xml"/><Relationship Id="rId10" Type="http://schemas.openxmlformats.org/officeDocument/2006/relationships/hyperlink" Target="https://youtu.be/VG-rbnPKaJ4" TargetMode="External"/><Relationship Id="rId19" Type="http://schemas.openxmlformats.org/officeDocument/2006/relationships/hyperlink" Target="http://jbd.sagepub.com/cgi/reprint/31/6/569?ijkey=H1G5IRd889lYs&amp;keytype=ref&amp;siteid=spjbd" TargetMode="External"/><Relationship Id="rId4" Type="http://schemas.openxmlformats.org/officeDocument/2006/relationships/settings" Target="settings.xml"/><Relationship Id="rId9" Type="http://schemas.openxmlformats.org/officeDocument/2006/relationships/hyperlink" Target="https://youtu.be/regXEzt7cYo" TargetMode="External"/><Relationship Id="rId14" Type="http://schemas.openxmlformats.org/officeDocument/2006/relationships/hyperlink" Target="http://media.blubrry.com/psychology/p/shrinkrapradio.com/images/385-The-Science-of-Romantic-Relationships-with-Sue-Johnson.mp3"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37DD1-4177-4CB5-A1A9-68C24ABF3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1967</Words>
  <Characters>12733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Chapter 1</vt:lpstr>
    </vt:vector>
  </TitlesOfParts>
  <Company>Richard Stockton College</Company>
  <LinksUpToDate>false</LinksUpToDate>
  <CharactersWithSpaces>14671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cox, tice, long</dc:creator>
  <cp:lastModifiedBy>nmainardi</cp:lastModifiedBy>
  <cp:revision>6</cp:revision>
  <cp:lastPrinted>2014-01-08T19:46:00Z</cp:lastPrinted>
  <dcterms:created xsi:type="dcterms:W3CDTF">2015-06-04T16:08:00Z</dcterms:created>
  <dcterms:modified xsi:type="dcterms:W3CDTF">2015-06-04T17:33:00Z</dcterms:modified>
</cp:coreProperties>
</file>