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B13" w:rsidRPr="008F57F7" w:rsidRDefault="00FE1B13" w:rsidP="0048024A">
      <w:pPr>
        <w:spacing w:after="0" w:line="240" w:lineRule="auto"/>
        <w:rPr>
          <w:rFonts w:ascii="Times New Roman" w:hAnsi="Times New Roman" w:cs="Times New Roman"/>
          <w:b/>
          <w:sz w:val="24"/>
          <w:szCs w:val="24"/>
        </w:rPr>
      </w:pPr>
    </w:p>
    <w:p w:rsidR="00377903" w:rsidRDefault="00377903" w:rsidP="0048024A">
      <w:pPr>
        <w:spacing w:after="0" w:line="240" w:lineRule="auto"/>
        <w:rPr>
          <w:rFonts w:ascii="Times New Roman" w:hAnsi="Times New Roman" w:cs="Times New Roman"/>
          <w:b/>
          <w:sz w:val="24"/>
          <w:szCs w:val="24"/>
        </w:rPr>
      </w:pPr>
      <w:r w:rsidRPr="002F45A2">
        <w:rPr>
          <w:rFonts w:ascii="Times New Roman" w:hAnsi="Times New Roman" w:cs="Times New Roman"/>
          <w:b/>
          <w:sz w:val="24"/>
          <w:szCs w:val="24"/>
        </w:rPr>
        <w:t>Chapter 7: Managing Conflict</w:t>
      </w:r>
    </w:p>
    <w:p w:rsidR="005345E2" w:rsidRPr="008F57F7" w:rsidRDefault="00377903" w:rsidP="0048024A">
      <w:pPr>
        <w:spacing w:after="0" w:line="240" w:lineRule="auto"/>
        <w:rPr>
          <w:rFonts w:ascii="Times New Roman" w:hAnsi="Times New Roman" w:cs="Times New Roman"/>
          <w:b/>
          <w:sz w:val="24"/>
          <w:szCs w:val="24"/>
        </w:rPr>
      </w:pPr>
      <w:r>
        <w:rPr>
          <w:rFonts w:ascii="Times New Roman" w:hAnsi="Times New Roman" w:cs="Times New Roman"/>
          <w:b/>
          <w:sz w:val="24"/>
          <w:szCs w:val="24"/>
        </w:rPr>
        <w:t>Class</w:t>
      </w:r>
      <w:r w:rsidR="00FE1B13" w:rsidRPr="008F57F7">
        <w:rPr>
          <w:rFonts w:ascii="Times New Roman" w:hAnsi="Times New Roman" w:cs="Times New Roman"/>
          <w:b/>
          <w:sz w:val="24"/>
          <w:szCs w:val="24"/>
        </w:rPr>
        <w:t xml:space="preserve"> Activities</w:t>
      </w:r>
    </w:p>
    <w:p w:rsidR="0048024A" w:rsidRDefault="0048024A" w:rsidP="0048024A">
      <w:pPr>
        <w:spacing w:after="0" w:line="240" w:lineRule="auto"/>
        <w:jc w:val="center"/>
        <w:rPr>
          <w:rFonts w:ascii="Times New Roman" w:hAnsi="Times New Roman" w:cs="Times New Roman"/>
          <w:b/>
          <w:sz w:val="24"/>
          <w:szCs w:val="24"/>
        </w:rPr>
      </w:pPr>
    </w:p>
    <w:p w:rsidR="00F44146" w:rsidRPr="008F57F7" w:rsidRDefault="00F44146" w:rsidP="0048024A">
      <w:pPr>
        <w:spacing w:after="0" w:line="240" w:lineRule="auto"/>
        <w:jc w:val="center"/>
        <w:rPr>
          <w:rFonts w:ascii="Times New Roman" w:hAnsi="Times New Roman" w:cs="Times New Roman"/>
          <w:b/>
          <w:caps/>
          <w:sz w:val="24"/>
          <w:szCs w:val="24"/>
        </w:rPr>
      </w:pPr>
      <w:bookmarkStart w:id="0" w:name="_GoBack"/>
      <w:bookmarkEnd w:id="0"/>
      <w:r>
        <w:rPr>
          <w:rFonts w:ascii="Times New Roman" w:hAnsi="Times New Roman" w:cs="Times New Roman"/>
          <w:b/>
          <w:sz w:val="24"/>
          <w:szCs w:val="24"/>
        </w:rPr>
        <w:t xml:space="preserve"> </w:t>
      </w:r>
      <w:r w:rsidRPr="008F57F7">
        <w:rPr>
          <w:rFonts w:ascii="Times New Roman" w:hAnsi="Times New Roman" w:cs="Times New Roman"/>
          <w:b/>
          <w:sz w:val="24"/>
          <w:szCs w:val="24"/>
        </w:rPr>
        <w:t xml:space="preserve">ACTIVITY </w:t>
      </w:r>
      <w:r w:rsidR="00C916DB">
        <w:rPr>
          <w:rFonts w:ascii="Times New Roman" w:hAnsi="Times New Roman" w:cs="Times New Roman"/>
          <w:b/>
          <w:sz w:val="24"/>
          <w:szCs w:val="24"/>
        </w:rPr>
        <w:t>1</w:t>
      </w:r>
      <w:r w:rsidRPr="008F57F7">
        <w:rPr>
          <w:rFonts w:ascii="Times New Roman" w:hAnsi="Times New Roman" w:cs="Times New Roman"/>
          <w:b/>
          <w:sz w:val="24"/>
          <w:szCs w:val="24"/>
        </w:rPr>
        <w:t xml:space="preserve">: </w:t>
      </w:r>
      <w:r w:rsidRPr="008F57F7">
        <w:rPr>
          <w:rFonts w:ascii="Times New Roman" w:hAnsi="Times New Roman" w:cs="Times New Roman"/>
          <w:b/>
          <w:i/>
          <w:sz w:val="24"/>
          <w:szCs w:val="24"/>
        </w:rPr>
        <w:t xml:space="preserve"> </w:t>
      </w:r>
      <w:r w:rsidRPr="008F57F7">
        <w:rPr>
          <w:rFonts w:ascii="Times New Roman" w:hAnsi="Times New Roman" w:cs="Times New Roman"/>
          <w:b/>
          <w:caps/>
          <w:sz w:val="24"/>
          <w:szCs w:val="24"/>
        </w:rPr>
        <w:t xml:space="preserve"> </w:t>
      </w:r>
      <w:r>
        <w:rPr>
          <w:rFonts w:ascii="Times New Roman" w:hAnsi="Times New Roman" w:cs="Times New Roman"/>
          <w:b/>
          <w:caps/>
          <w:sz w:val="24"/>
          <w:szCs w:val="24"/>
        </w:rPr>
        <w:t>SOURCES OF</w:t>
      </w:r>
      <w:r w:rsidRPr="008F57F7">
        <w:rPr>
          <w:rFonts w:ascii="Times New Roman" w:hAnsi="Times New Roman" w:cs="Times New Roman"/>
          <w:b/>
          <w:caps/>
          <w:sz w:val="24"/>
          <w:szCs w:val="24"/>
        </w:rPr>
        <w:t xml:space="preserve"> conflict</w:t>
      </w:r>
    </w:p>
    <w:p w:rsidR="00F44146" w:rsidRPr="008F57F7" w:rsidRDefault="00F44146" w:rsidP="0048024A">
      <w:pPr>
        <w:spacing w:after="0" w:line="240" w:lineRule="auto"/>
        <w:rPr>
          <w:rFonts w:ascii="Times New Roman" w:hAnsi="Times New Roman" w:cs="Times New Roman"/>
          <w:sz w:val="24"/>
          <w:szCs w:val="24"/>
        </w:rPr>
      </w:pPr>
      <w:r w:rsidRPr="008F57F7">
        <w:rPr>
          <w:rFonts w:ascii="Times New Roman" w:hAnsi="Times New Roman" w:cs="Times New Roman"/>
          <w:sz w:val="24"/>
          <w:szCs w:val="24"/>
        </w:rPr>
        <w:t xml:space="preserve">Objective: </w:t>
      </w:r>
      <w:r w:rsidR="00C07A95">
        <w:rPr>
          <w:rFonts w:ascii="Times New Roman" w:hAnsi="Times New Roman" w:cs="Times New Roman"/>
          <w:sz w:val="24"/>
          <w:szCs w:val="24"/>
        </w:rPr>
        <w:t xml:space="preserve">To help students understand sources of </w:t>
      </w:r>
      <w:r w:rsidRPr="008F57F7">
        <w:rPr>
          <w:rFonts w:ascii="Times New Roman" w:hAnsi="Times New Roman" w:cs="Times New Roman"/>
          <w:sz w:val="24"/>
          <w:szCs w:val="24"/>
        </w:rPr>
        <w:t xml:space="preserve">conflict. </w:t>
      </w:r>
    </w:p>
    <w:p w:rsidR="00C07A95" w:rsidRDefault="00F44146" w:rsidP="0048024A">
      <w:pPr>
        <w:pStyle w:val="TableCaption"/>
        <w:spacing w:before="0" w:line="240" w:lineRule="auto"/>
        <w:rPr>
          <w:rFonts w:cs="Times New Roman"/>
        </w:rPr>
      </w:pPr>
      <w:r w:rsidRPr="008F57F7">
        <w:rPr>
          <w:rFonts w:cs="Times New Roman"/>
        </w:rPr>
        <w:t>Activity: Ask students to gather in small</w:t>
      </w:r>
      <w:r w:rsidR="00C07A95">
        <w:rPr>
          <w:rFonts w:cs="Times New Roman"/>
        </w:rPr>
        <w:t xml:space="preserve"> (4-5 </w:t>
      </w:r>
      <w:proofErr w:type="gramStart"/>
      <w:r w:rsidR="00C07A95">
        <w:rPr>
          <w:rFonts w:cs="Times New Roman"/>
        </w:rPr>
        <w:t>person</w:t>
      </w:r>
      <w:proofErr w:type="gramEnd"/>
      <w:r w:rsidR="00C07A95">
        <w:rPr>
          <w:rFonts w:cs="Times New Roman"/>
        </w:rPr>
        <w:t>)</w:t>
      </w:r>
      <w:r w:rsidRPr="008F57F7">
        <w:rPr>
          <w:rFonts w:cs="Times New Roman"/>
        </w:rPr>
        <w:t xml:space="preserve"> groups and </w:t>
      </w:r>
      <w:r w:rsidR="00C07A95">
        <w:rPr>
          <w:rFonts w:cs="Times New Roman"/>
        </w:rPr>
        <w:t>think of four conflicts they are all familiar with (</w:t>
      </w:r>
      <w:proofErr w:type="spellStart"/>
      <w:r w:rsidR="00C07A95">
        <w:rPr>
          <w:rFonts w:cs="Times New Roman"/>
        </w:rPr>
        <w:t>i.e.g</w:t>
      </w:r>
      <w:proofErr w:type="spellEnd"/>
      <w:r w:rsidR="00C07A95">
        <w:rPr>
          <w:rFonts w:cs="Times New Roman"/>
        </w:rPr>
        <w:t>, conflicts they have read or heard about in the news). For each of these conflicts, have students discuss what the potential sources of conflict are, using Table 7.1 below from Levi 5e.</w:t>
      </w:r>
    </w:p>
    <w:p w:rsidR="00C07A95" w:rsidRPr="00DB7EB1" w:rsidRDefault="00F44146" w:rsidP="0048024A">
      <w:pPr>
        <w:pStyle w:val="TableCaption"/>
        <w:spacing w:before="0" w:line="240" w:lineRule="auto"/>
        <w:rPr>
          <w:rFonts w:eastAsia="Calibri"/>
        </w:rPr>
      </w:pPr>
      <w:r w:rsidRPr="008F57F7">
        <w:rPr>
          <w:rFonts w:cs="Times New Roman"/>
        </w:rPr>
        <w:t xml:space="preserve"> </w:t>
      </w:r>
      <w:r w:rsidR="00C07A95" w:rsidRPr="00DB7EB1">
        <w:rPr>
          <w:rFonts w:eastAsia="Calibri"/>
          <w:b/>
        </w:rPr>
        <w:t>Table 7.1</w:t>
      </w:r>
      <w:r w:rsidR="00C07A95" w:rsidRPr="00DB7EB1">
        <w:rPr>
          <w:rFonts w:eastAsia="Calibri"/>
        </w:rPr>
        <w:t xml:space="preserve"> Sources of Conflict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07A95" w:rsidRPr="00986A34" w:rsidTr="00E80FBD">
        <w:tc>
          <w:tcPr>
            <w:tcW w:w="10685" w:type="dxa"/>
            <w:shd w:val="clear" w:color="auto" w:fill="auto"/>
          </w:tcPr>
          <w:p w:rsidR="00C07A95" w:rsidRPr="00986A34" w:rsidRDefault="00C07A95" w:rsidP="0048024A">
            <w:pPr>
              <w:pStyle w:val="TableText"/>
              <w:spacing w:line="240" w:lineRule="auto"/>
            </w:pPr>
            <w:r w:rsidRPr="00986A34">
              <w:t>Healthy</w:t>
            </w:r>
          </w:p>
        </w:tc>
      </w:tr>
      <w:tr w:rsidR="00C07A95" w:rsidRPr="00986A34" w:rsidTr="00E80FBD">
        <w:tc>
          <w:tcPr>
            <w:tcW w:w="10685" w:type="dxa"/>
            <w:shd w:val="clear" w:color="auto" w:fill="auto"/>
          </w:tcPr>
          <w:p w:rsidR="00C07A95" w:rsidRPr="00986A34" w:rsidRDefault="00C07A95" w:rsidP="0048024A">
            <w:pPr>
              <w:pStyle w:val="TableBulletedList"/>
              <w:spacing w:line="240" w:lineRule="auto"/>
            </w:pPr>
            <w:r w:rsidRPr="00986A34">
              <w:t>Focus on task issues</w:t>
            </w:r>
          </w:p>
        </w:tc>
      </w:tr>
      <w:tr w:rsidR="00C07A95" w:rsidRPr="00986A34" w:rsidTr="00E80FBD">
        <w:tc>
          <w:tcPr>
            <w:tcW w:w="10685" w:type="dxa"/>
            <w:shd w:val="clear" w:color="auto" w:fill="auto"/>
          </w:tcPr>
          <w:p w:rsidR="00C07A95" w:rsidRPr="00986A34" w:rsidRDefault="00C07A95" w:rsidP="0048024A">
            <w:pPr>
              <w:pStyle w:val="TableBulletedList"/>
              <w:spacing w:line="240" w:lineRule="auto"/>
            </w:pPr>
            <w:r w:rsidRPr="00986A34">
              <w:t>Legitimate differences of opinion about the task</w:t>
            </w:r>
          </w:p>
        </w:tc>
      </w:tr>
      <w:tr w:rsidR="00C07A95" w:rsidRPr="00986A34" w:rsidTr="00E80FBD">
        <w:tc>
          <w:tcPr>
            <w:tcW w:w="10685" w:type="dxa"/>
            <w:shd w:val="clear" w:color="auto" w:fill="auto"/>
          </w:tcPr>
          <w:p w:rsidR="00C07A95" w:rsidRPr="00986A34" w:rsidRDefault="00C07A95" w:rsidP="0048024A">
            <w:pPr>
              <w:pStyle w:val="TableBulletedList"/>
              <w:spacing w:line="240" w:lineRule="auto"/>
            </w:pPr>
            <w:r w:rsidRPr="00986A34">
              <w:t>Differences in values and perspectives</w:t>
            </w:r>
          </w:p>
        </w:tc>
      </w:tr>
      <w:tr w:rsidR="00C07A95" w:rsidRPr="00986A34" w:rsidTr="00E80FBD">
        <w:tc>
          <w:tcPr>
            <w:tcW w:w="10685" w:type="dxa"/>
            <w:shd w:val="clear" w:color="auto" w:fill="auto"/>
          </w:tcPr>
          <w:p w:rsidR="00C07A95" w:rsidRPr="00986A34" w:rsidRDefault="00C07A95" w:rsidP="0048024A">
            <w:pPr>
              <w:pStyle w:val="TableBulletedList"/>
              <w:spacing w:line="240" w:lineRule="auto"/>
            </w:pPr>
            <w:r w:rsidRPr="00986A34">
              <w:t>Different expectations about the impact of decisions</w:t>
            </w:r>
          </w:p>
        </w:tc>
      </w:tr>
      <w:tr w:rsidR="00C07A95" w:rsidRPr="00986A34" w:rsidTr="00E80FBD">
        <w:tc>
          <w:tcPr>
            <w:tcW w:w="10685" w:type="dxa"/>
            <w:shd w:val="clear" w:color="auto" w:fill="auto"/>
          </w:tcPr>
          <w:p w:rsidR="00C07A95" w:rsidRPr="00986A34" w:rsidRDefault="00C07A95" w:rsidP="0048024A">
            <w:pPr>
              <w:pStyle w:val="TableText"/>
              <w:spacing w:line="240" w:lineRule="auto"/>
            </w:pPr>
            <w:r w:rsidRPr="00986A34">
              <w:t>Unhealthy</w:t>
            </w:r>
          </w:p>
        </w:tc>
      </w:tr>
      <w:tr w:rsidR="00C07A95" w:rsidRPr="00986A34" w:rsidTr="00E80FBD">
        <w:tc>
          <w:tcPr>
            <w:tcW w:w="10685" w:type="dxa"/>
            <w:shd w:val="clear" w:color="auto" w:fill="auto"/>
          </w:tcPr>
          <w:p w:rsidR="00C07A95" w:rsidRPr="00986A34" w:rsidRDefault="00C07A95" w:rsidP="0048024A">
            <w:pPr>
              <w:pStyle w:val="TableBulletedList"/>
              <w:spacing w:line="240" w:lineRule="auto"/>
            </w:pPr>
            <w:r w:rsidRPr="00986A34">
              <w:t>Competition over power, rewards, and resources</w:t>
            </w:r>
          </w:p>
        </w:tc>
      </w:tr>
      <w:tr w:rsidR="00C07A95" w:rsidRPr="00986A34" w:rsidTr="00E80FBD">
        <w:tc>
          <w:tcPr>
            <w:tcW w:w="10685" w:type="dxa"/>
            <w:shd w:val="clear" w:color="auto" w:fill="auto"/>
          </w:tcPr>
          <w:p w:rsidR="00C07A95" w:rsidRPr="00986A34" w:rsidRDefault="00C07A95" w:rsidP="0048024A">
            <w:pPr>
              <w:pStyle w:val="TableBulletedList"/>
              <w:spacing w:line="240" w:lineRule="auto"/>
            </w:pPr>
            <w:r w:rsidRPr="00986A34">
              <w:t xml:space="preserve">Conflict between individual and </w:t>
            </w:r>
            <w:r>
              <w:t>team</w:t>
            </w:r>
            <w:r w:rsidRPr="00986A34">
              <w:t xml:space="preserve"> goals</w:t>
            </w:r>
          </w:p>
        </w:tc>
      </w:tr>
      <w:tr w:rsidR="00C07A95" w:rsidRPr="00986A34" w:rsidTr="00E80FBD">
        <w:tc>
          <w:tcPr>
            <w:tcW w:w="10685" w:type="dxa"/>
            <w:shd w:val="clear" w:color="auto" w:fill="auto"/>
          </w:tcPr>
          <w:p w:rsidR="00C07A95" w:rsidRPr="00986A34" w:rsidRDefault="00C07A95" w:rsidP="0048024A">
            <w:pPr>
              <w:pStyle w:val="TableBulletedList"/>
              <w:spacing w:line="240" w:lineRule="auto"/>
            </w:pPr>
            <w:r w:rsidRPr="00986A34">
              <w:t>Poorly run team meetings</w:t>
            </w:r>
          </w:p>
        </w:tc>
      </w:tr>
      <w:tr w:rsidR="00C07A95" w:rsidRPr="00986A34" w:rsidTr="00E80FBD">
        <w:tc>
          <w:tcPr>
            <w:tcW w:w="10685" w:type="dxa"/>
            <w:shd w:val="clear" w:color="auto" w:fill="auto"/>
          </w:tcPr>
          <w:p w:rsidR="00C07A95" w:rsidRPr="00986A34" w:rsidRDefault="00C07A95" w:rsidP="0048024A">
            <w:pPr>
              <w:pStyle w:val="TableBulletedList"/>
              <w:spacing w:line="240" w:lineRule="auto"/>
            </w:pPr>
            <w:r w:rsidRPr="00986A34">
              <w:t>Personal grudges from the past</w:t>
            </w:r>
          </w:p>
        </w:tc>
      </w:tr>
      <w:tr w:rsidR="00C07A95" w:rsidRPr="00986A34" w:rsidTr="00E80FBD">
        <w:tc>
          <w:tcPr>
            <w:tcW w:w="10685" w:type="dxa"/>
            <w:shd w:val="clear" w:color="auto" w:fill="auto"/>
          </w:tcPr>
          <w:p w:rsidR="00C07A95" w:rsidRPr="00986A34" w:rsidRDefault="00C07A95" w:rsidP="0048024A">
            <w:pPr>
              <w:pStyle w:val="TableBulletedList"/>
              <w:spacing w:line="240" w:lineRule="auto"/>
            </w:pPr>
            <w:r w:rsidRPr="00986A34">
              <w:t>Faulty communications</w:t>
            </w:r>
          </w:p>
        </w:tc>
      </w:tr>
    </w:tbl>
    <w:p w:rsidR="00F44146" w:rsidRPr="008F57F7" w:rsidRDefault="00F44146" w:rsidP="0048024A">
      <w:pPr>
        <w:spacing w:after="0" w:line="240" w:lineRule="auto"/>
        <w:rPr>
          <w:rFonts w:ascii="Times New Roman" w:hAnsi="Times New Roman" w:cs="Times New Roman"/>
          <w:sz w:val="24"/>
          <w:szCs w:val="24"/>
        </w:rPr>
      </w:pPr>
    </w:p>
    <w:p w:rsidR="008F57F7" w:rsidRPr="008F57F7" w:rsidRDefault="00C916DB" w:rsidP="004802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DD4817" w:rsidRPr="008F57F7" w:rsidRDefault="00DD4817" w:rsidP="0048024A">
      <w:pPr>
        <w:spacing w:after="0" w:line="240" w:lineRule="auto"/>
        <w:jc w:val="center"/>
        <w:rPr>
          <w:rFonts w:ascii="Times New Roman" w:hAnsi="Times New Roman" w:cs="Times New Roman"/>
          <w:b/>
          <w:caps/>
          <w:sz w:val="24"/>
          <w:szCs w:val="24"/>
        </w:rPr>
      </w:pPr>
      <w:r w:rsidRPr="008F57F7">
        <w:rPr>
          <w:rFonts w:ascii="Times New Roman" w:hAnsi="Times New Roman" w:cs="Times New Roman"/>
          <w:b/>
          <w:sz w:val="24"/>
          <w:szCs w:val="24"/>
        </w:rPr>
        <w:t xml:space="preserve">ACTIVITY </w:t>
      </w:r>
      <w:r w:rsidR="005B6809">
        <w:rPr>
          <w:rFonts w:ascii="Times New Roman" w:hAnsi="Times New Roman" w:cs="Times New Roman"/>
          <w:b/>
          <w:sz w:val="24"/>
          <w:szCs w:val="24"/>
        </w:rPr>
        <w:t>2</w:t>
      </w:r>
      <w:r w:rsidRPr="008F57F7">
        <w:rPr>
          <w:rFonts w:ascii="Times New Roman" w:hAnsi="Times New Roman" w:cs="Times New Roman"/>
          <w:b/>
          <w:sz w:val="24"/>
          <w:szCs w:val="24"/>
        </w:rPr>
        <w:t>:</w:t>
      </w:r>
      <w:r w:rsidR="00C81477" w:rsidRPr="008F57F7">
        <w:rPr>
          <w:rFonts w:ascii="Times New Roman" w:hAnsi="Times New Roman" w:cs="Times New Roman"/>
          <w:b/>
          <w:sz w:val="24"/>
          <w:szCs w:val="24"/>
        </w:rPr>
        <w:t xml:space="preserve"> </w:t>
      </w:r>
      <w:r w:rsidR="00EF1278">
        <w:rPr>
          <w:rFonts w:ascii="Times New Roman" w:hAnsi="Times New Roman" w:cs="Times New Roman"/>
          <w:b/>
          <w:sz w:val="24"/>
          <w:szCs w:val="24"/>
        </w:rPr>
        <w:t>CONFLICT RESOLUTION APPROACHES</w:t>
      </w:r>
      <w:r w:rsidRPr="008F57F7">
        <w:rPr>
          <w:rFonts w:ascii="Times New Roman" w:hAnsi="Times New Roman" w:cs="Times New Roman"/>
          <w:b/>
          <w:sz w:val="24"/>
          <w:szCs w:val="24"/>
        </w:rPr>
        <w:t xml:space="preserve"> </w:t>
      </w:r>
      <w:r w:rsidRPr="008F57F7">
        <w:rPr>
          <w:rFonts w:ascii="Times New Roman" w:hAnsi="Times New Roman" w:cs="Times New Roman"/>
          <w:b/>
          <w:i/>
          <w:sz w:val="24"/>
          <w:szCs w:val="24"/>
        </w:rPr>
        <w:t xml:space="preserve"> </w:t>
      </w:r>
    </w:p>
    <w:p w:rsidR="00DD4817" w:rsidRPr="008F57F7" w:rsidRDefault="00DD4817" w:rsidP="0048024A">
      <w:pPr>
        <w:spacing w:after="0" w:line="240" w:lineRule="auto"/>
        <w:rPr>
          <w:rFonts w:ascii="Times New Roman" w:hAnsi="Times New Roman" w:cs="Times New Roman"/>
          <w:sz w:val="24"/>
          <w:szCs w:val="24"/>
        </w:rPr>
      </w:pPr>
      <w:r w:rsidRPr="008F57F7">
        <w:rPr>
          <w:rFonts w:ascii="Times New Roman" w:hAnsi="Times New Roman" w:cs="Times New Roman"/>
          <w:sz w:val="24"/>
          <w:szCs w:val="24"/>
        </w:rPr>
        <w:t xml:space="preserve">Objective: </w:t>
      </w:r>
      <w:r w:rsidR="00B03769">
        <w:rPr>
          <w:rFonts w:ascii="Times New Roman" w:hAnsi="Times New Roman" w:cs="Times New Roman"/>
          <w:sz w:val="24"/>
          <w:szCs w:val="24"/>
        </w:rPr>
        <w:t xml:space="preserve">To </w:t>
      </w:r>
      <w:r w:rsidR="00B47530">
        <w:rPr>
          <w:rFonts w:ascii="Times New Roman" w:hAnsi="Times New Roman" w:cs="Times New Roman"/>
          <w:sz w:val="24"/>
          <w:szCs w:val="24"/>
        </w:rPr>
        <w:t>engage students in a role-play to further understand conflict resolution approaches</w:t>
      </w:r>
    </w:p>
    <w:p w:rsidR="00B03769" w:rsidRDefault="00DD4817" w:rsidP="0048024A">
      <w:pPr>
        <w:spacing w:after="0" w:line="240" w:lineRule="auto"/>
        <w:rPr>
          <w:rFonts w:ascii="Times New Roman" w:hAnsi="Times New Roman" w:cs="Times New Roman"/>
          <w:sz w:val="24"/>
          <w:szCs w:val="24"/>
        </w:rPr>
      </w:pPr>
      <w:r w:rsidRPr="008F57F7">
        <w:rPr>
          <w:rFonts w:ascii="Times New Roman" w:hAnsi="Times New Roman" w:cs="Times New Roman"/>
          <w:sz w:val="24"/>
          <w:szCs w:val="24"/>
        </w:rPr>
        <w:t xml:space="preserve">Activity: </w:t>
      </w:r>
      <w:r w:rsidR="00B03769">
        <w:rPr>
          <w:rFonts w:ascii="Times New Roman" w:hAnsi="Times New Roman" w:cs="Times New Roman"/>
          <w:sz w:val="24"/>
          <w:szCs w:val="24"/>
        </w:rPr>
        <w:t xml:space="preserve">Ask the class to come up with a conflict situation that all students could be engaged in, with which they would be comfortable as a class activity. </w:t>
      </w:r>
      <w:r w:rsidR="009E70D4">
        <w:rPr>
          <w:rFonts w:ascii="Times New Roman" w:hAnsi="Times New Roman" w:cs="Times New Roman"/>
          <w:sz w:val="24"/>
          <w:szCs w:val="24"/>
        </w:rPr>
        <w:t xml:space="preserve">(Instructor may find scenarios on the internet; however, having students come up with a scenario would result in greater interest and engagement). </w:t>
      </w:r>
      <w:r w:rsidR="00B03769">
        <w:rPr>
          <w:rFonts w:ascii="Times New Roman" w:hAnsi="Times New Roman" w:cs="Times New Roman"/>
          <w:sz w:val="24"/>
          <w:szCs w:val="24"/>
        </w:rPr>
        <w:t xml:space="preserve">Divide students into groups of 4-5. On slips of paper, write down the five different conflict resolution approaches (section 7.4, Fig. 7.1 Levi </w:t>
      </w:r>
      <w:r w:rsidR="004C3AFB">
        <w:rPr>
          <w:rFonts w:ascii="Times New Roman" w:hAnsi="Times New Roman" w:cs="Times New Roman"/>
          <w:sz w:val="24"/>
          <w:szCs w:val="24"/>
        </w:rPr>
        <w:t>5e</w:t>
      </w:r>
      <w:r w:rsidR="00B03769">
        <w:rPr>
          <w:rFonts w:ascii="Times New Roman" w:hAnsi="Times New Roman" w:cs="Times New Roman"/>
          <w:sz w:val="24"/>
          <w:szCs w:val="24"/>
        </w:rPr>
        <w:t>) per group. Have students draw out sheet of paper to indicate their assigned conflict resolution approach; they should not share what they received with their group mates. Have students, in their small groups, engage in resolving the conflict using the approach they were assigned. Allow 10-15 minutes for activity.</w:t>
      </w:r>
    </w:p>
    <w:p w:rsidR="00B03769" w:rsidRPr="008F57F7" w:rsidRDefault="00B03769" w:rsidP="0048024A">
      <w:pPr>
        <w:spacing w:after="0" w:line="240" w:lineRule="auto"/>
        <w:rPr>
          <w:rFonts w:ascii="Times New Roman" w:hAnsi="Times New Roman" w:cs="Times New Roman"/>
          <w:sz w:val="24"/>
          <w:szCs w:val="24"/>
        </w:rPr>
      </w:pPr>
      <w:r>
        <w:rPr>
          <w:rFonts w:ascii="Times New Roman" w:hAnsi="Times New Roman" w:cs="Times New Roman"/>
          <w:sz w:val="24"/>
          <w:szCs w:val="24"/>
        </w:rPr>
        <w:t>Discussion: Ask group members if they could identify each other’s approaches. Which approa</w:t>
      </w:r>
      <w:r w:rsidR="00B47530">
        <w:rPr>
          <w:rFonts w:ascii="Times New Roman" w:hAnsi="Times New Roman" w:cs="Times New Roman"/>
          <w:sz w:val="24"/>
          <w:szCs w:val="24"/>
        </w:rPr>
        <w:t>ch did they find to be most (in)effective?</w:t>
      </w:r>
      <w:r w:rsidR="004545F0">
        <w:rPr>
          <w:rFonts w:ascii="Times New Roman" w:hAnsi="Times New Roman" w:cs="Times New Roman"/>
          <w:sz w:val="24"/>
          <w:szCs w:val="24"/>
        </w:rPr>
        <w:t xml:space="preserve"> Is it possible to change one’s “natural” conflict resolution tendency</w:t>
      </w:r>
    </w:p>
    <w:p w:rsidR="00601F3A" w:rsidRPr="008F57F7" w:rsidRDefault="00601F3A" w:rsidP="0048024A">
      <w:pPr>
        <w:spacing w:after="0" w:line="240" w:lineRule="auto"/>
        <w:rPr>
          <w:rFonts w:ascii="Times New Roman" w:hAnsi="Times New Roman" w:cs="Times New Roman"/>
          <w:sz w:val="24"/>
          <w:szCs w:val="24"/>
        </w:rPr>
      </w:pPr>
    </w:p>
    <w:p w:rsidR="005B6809" w:rsidRPr="008F57F7" w:rsidRDefault="005B6809" w:rsidP="0048024A">
      <w:pPr>
        <w:spacing w:after="0" w:line="240" w:lineRule="auto"/>
        <w:jc w:val="center"/>
        <w:rPr>
          <w:rFonts w:ascii="Times New Roman" w:hAnsi="Times New Roman" w:cs="Times New Roman"/>
          <w:b/>
          <w:caps/>
          <w:sz w:val="24"/>
          <w:szCs w:val="24"/>
        </w:rPr>
      </w:pPr>
      <w:r w:rsidRPr="008F57F7">
        <w:rPr>
          <w:rFonts w:ascii="Times New Roman" w:hAnsi="Times New Roman" w:cs="Times New Roman"/>
          <w:b/>
          <w:sz w:val="24"/>
          <w:szCs w:val="24"/>
        </w:rPr>
        <w:t xml:space="preserve">ACTIVITY </w:t>
      </w:r>
      <w:r>
        <w:rPr>
          <w:rFonts w:ascii="Times New Roman" w:hAnsi="Times New Roman" w:cs="Times New Roman"/>
          <w:b/>
          <w:sz w:val="24"/>
          <w:szCs w:val="24"/>
        </w:rPr>
        <w:t>3</w:t>
      </w:r>
      <w:r w:rsidRPr="008F57F7">
        <w:rPr>
          <w:rFonts w:ascii="Times New Roman" w:hAnsi="Times New Roman" w:cs="Times New Roman"/>
          <w:b/>
          <w:sz w:val="24"/>
          <w:szCs w:val="24"/>
        </w:rPr>
        <w:t xml:space="preserve">: </w:t>
      </w:r>
      <w:r>
        <w:rPr>
          <w:rFonts w:ascii="Times New Roman" w:hAnsi="Times New Roman" w:cs="Times New Roman"/>
          <w:b/>
          <w:sz w:val="24"/>
          <w:szCs w:val="24"/>
        </w:rPr>
        <w:t xml:space="preserve">NEGOTIATING CONFLICT  </w:t>
      </w:r>
    </w:p>
    <w:p w:rsidR="005B6809" w:rsidRPr="008F57F7" w:rsidRDefault="005B6809" w:rsidP="0048024A">
      <w:pPr>
        <w:spacing w:after="0" w:line="240" w:lineRule="auto"/>
        <w:rPr>
          <w:rFonts w:ascii="Times New Roman" w:hAnsi="Times New Roman" w:cs="Times New Roman"/>
          <w:sz w:val="24"/>
          <w:szCs w:val="24"/>
        </w:rPr>
      </w:pPr>
      <w:r w:rsidRPr="008F57F7">
        <w:rPr>
          <w:rFonts w:ascii="Times New Roman" w:hAnsi="Times New Roman" w:cs="Times New Roman"/>
          <w:sz w:val="24"/>
          <w:szCs w:val="24"/>
        </w:rPr>
        <w:t xml:space="preserve">Objective: </w:t>
      </w:r>
      <w:r>
        <w:rPr>
          <w:rFonts w:ascii="Times New Roman" w:hAnsi="Times New Roman" w:cs="Times New Roman"/>
          <w:sz w:val="24"/>
          <w:szCs w:val="24"/>
        </w:rPr>
        <w:t>To engage students in a role-play to understand how conflict may be negotiated.</w:t>
      </w:r>
    </w:p>
    <w:p w:rsidR="005B6809" w:rsidRDefault="005B6809" w:rsidP="0048024A">
      <w:pPr>
        <w:spacing w:after="0" w:line="240" w:lineRule="auto"/>
        <w:rPr>
          <w:rFonts w:ascii="Times New Roman" w:hAnsi="Times New Roman" w:cs="Times New Roman"/>
          <w:sz w:val="24"/>
          <w:szCs w:val="24"/>
        </w:rPr>
      </w:pPr>
      <w:r w:rsidRPr="008F57F7">
        <w:rPr>
          <w:rFonts w:ascii="Times New Roman" w:hAnsi="Times New Roman" w:cs="Times New Roman"/>
          <w:sz w:val="24"/>
          <w:szCs w:val="24"/>
        </w:rPr>
        <w:t xml:space="preserve">Activity: </w:t>
      </w:r>
      <w:r>
        <w:rPr>
          <w:rFonts w:ascii="Times New Roman" w:hAnsi="Times New Roman" w:cs="Times New Roman"/>
          <w:sz w:val="24"/>
          <w:szCs w:val="24"/>
        </w:rPr>
        <w:t xml:space="preserve">Have students form </w:t>
      </w:r>
      <w:r w:rsidR="00543D2F">
        <w:rPr>
          <w:rFonts w:ascii="Times New Roman" w:hAnsi="Times New Roman" w:cs="Times New Roman"/>
          <w:sz w:val="24"/>
          <w:szCs w:val="24"/>
        </w:rPr>
        <w:t>6-person</w:t>
      </w:r>
      <w:r>
        <w:rPr>
          <w:rFonts w:ascii="Times New Roman" w:hAnsi="Times New Roman" w:cs="Times New Roman"/>
          <w:sz w:val="24"/>
          <w:szCs w:val="24"/>
        </w:rPr>
        <w:t xml:space="preserve"> groups. Provide each group with the scenario in which two roommates are engaged in a conflict. Specifically, Roommate A has been having friends </w:t>
      </w:r>
      <w:r w:rsidR="00543D2F">
        <w:rPr>
          <w:rFonts w:ascii="Times New Roman" w:hAnsi="Times New Roman" w:cs="Times New Roman"/>
          <w:sz w:val="24"/>
          <w:szCs w:val="24"/>
        </w:rPr>
        <w:t>visit and sleep over frequently, much to the dissatisfaction of Roommate</w:t>
      </w:r>
      <w:r>
        <w:rPr>
          <w:rFonts w:ascii="Times New Roman" w:hAnsi="Times New Roman" w:cs="Times New Roman"/>
          <w:sz w:val="24"/>
          <w:szCs w:val="24"/>
        </w:rPr>
        <w:t xml:space="preserve"> B. </w:t>
      </w:r>
      <w:r w:rsidR="00543D2F">
        <w:rPr>
          <w:rFonts w:ascii="Times New Roman" w:hAnsi="Times New Roman" w:cs="Times New Roman"/>
          <w:sz w:val="24"/>
          <w:szCs w:val="24"/>
        </w:rPr>
        <w:t xml:space="preserve">Roommate A argues that it is his right to have guests; Roommate B states this is disrupting his ability to concentrate on homework and even his sleep. </w:t>
      </w:r>
      <w:r>
        <w:rPr>
          <w:rFonts w:ascii="Times New Roman" w:hAnsi="Times New Roman" w:cs="Times New Roman"/>
          <w:sz w:val="24"/>
          <w:szCs w:val="24"/>
        </w:rPr>
        <w:t xml:space="preserve">Both roommates </w:t>
      </w:r>
      <w:r w:rsidR="00543D2F">
        <w:rPr>
          <w:rFonts w:ascii="Times New Roman" w:hAnsi="Times New Roman" w:cs="Times New Roman"/>
          <w:sz w:val="24"/>
          <w:szCs w:val="24"/>
        </w:rPr>
        <w:t xml:space="preserve">have signed a rental contract to which they are bound for six more months. Financially, neither can leave the situation until the rental contract is up. Have two students in the group role-play the roommates, two members take the </w:t>
      </w:r>
      <w:r w:rsidR="00543D2F">
        <w:rPr>
          <w:rFonts w:ascii="Times New Roman" w:hAnsi="Times New Roman" w:cs="Times New Roman"/>
          <w:sz w:val="24"/>
          <w:szCs w:val="24"/>
        </w:rPr>
        <w:lastRenderedPageBreak/>
        <w:t>role of conflict negotiators, and two be observers. The students role-playing conflict negotiators should utilize the tactics described in Levi 5e for negotiating conflict. Have the observers take notes of the interactions.</w:t>
      </w:r>
    </w:p>
    <w:p w:rsidR="005B6809" w:rsidRPr="008F57F7" w:rsidRDefault="005B6809" w:rsidP="004802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Discussion: </w:t>
      </w:r>
      <w:r w:rsidR="00543D2F">
        <w:rPr>
          <w:rFonts w:ascii="Times New Roman" w:hAnsi="Times New Roman" w:cs="Times New Roman"/>
          <w:sz w:val="24"/>
          <w:szCs w:val="24"/>
        </w:rPr>
        <w:t>What did the negotiators do to help resolve the conflict? What tactics seemed effective and not? What did the students role-playing the roommates think about the negotiation tactics?</w:t>
      </w:r>
    </w:p>
    <w:p w:rsidR="005B6809" w:rsidRPr="008F57F7" w:rsidRDefault="005B6809" w:rsidP="0048024A">
      <w:pPr>
        <w:spacing w:after="0" w:line="240" w:lineRule="auto"/>
        <w:rPr>
          <w:rFonts w:ascii="Times New Roman" w:hAnsi="Times New Roman" w:cs="Times New Roman"/>
          <w:sz w:val="24"/>
          <w:szCs w:val="24"/>
        </w:rPr>
      </w:pPr>
    </w:p>
    <w:p w:rsidR="005B6809" w:rsidRPr="008F57F7" w:rsidRDefault="005B6809" w:rsidP="0048024A">
      <w:pPr>
        <w:spacing w:after="0" w:line="240" w:lineRule="auto"/>
        <w:jc w:val="center"/>
        <w:rPr>
          <w:rFonts w:ascii="Times New Roman" w:hAnsi="Times New Roman" w:cs="Times New Roman"/>
          <w:sz w:val="24"/>
          <w:szCs w:val="24"/>
        </w:rPr>
      </w:pPr>
    </w:p>
    <w:p w:rsidR="006826FF" w:rsidRPr="008F57F7" w:rsidRDefault="006826FF" w:rsidP="0048024A">
      <w:pPr>
        <w:spacing w:after="0" w:line="240" w:lineRule="auto"/>
        <w:jc w:val="center"/>
        <w:rPr>
          <w:rFonts w:ascii="Times New Roman" w:hAnsi="Times New Roman" w:cs="Times New Roman"/>
          <w:sz w:val="24"/>
          <w:szCs w:val="24"/>
        </w:rPr>
      </w:pPr>
    </w:p>
    <w:sectPr w:rsidR="006826FF" w:rsidRPr="008F57F7" w:rsidSect="005345E2">
      <w:headerReference w:type="default" r:id="rId8"/>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C6A" w:rsidRDefault="00F80C6A" w:rsidP="00F80C6A">
      <w:pPr>
        <w:spacing w:after="0" w:line="240" w:lineRule="auto"/>
      </w:pPr>
      <w:r>
        <w:separator/>
      </w:r>
    </w:p>
  </w:endnote>
  <w:endnote w:type="continuationSeparator" w:id="0">
    <w:p w:rsidR="00F80C6A" w:rsidRDefault="00F80C6A" w:rsidP="00F80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C6A" w:rsidRDefault="00F80C6A" w:rsidP="00F80C6A">
      <w:pPr>
        <w:spacing w:after="0" w:line="240" w:lineRule="auto"/>
      </w:pPr>
      <w:r>
        <w:separator/>
      </w:r>
    </w:p>
  </w:footnote>
  <w:footnote w:type="continuationSeparator" w:id="0">
    <w:p w:rsidR="00F80C6A" w:rsidRDefault="00F80C6A" w:rsidP="00F80C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C6A" w:rsidRPr="008F57F7" w:rsidRDefault="00F80C6A" w:rsidP="00F80C6A">
    <w:pPr>
      <w:pStyle w:val="Header"/>
      <w:rPr>
        <w:rFonts w:ascii="Times New Roman" w:hAnsi="Times New Roman" w:cs="Times New Roman"/>
        <w:sz w:val="24"/>
        <w:szCs w:val="24"/>
      </w:rPr>
    </w:pPr>
    <w:r w:rsidRPr="008F57F7">
      <w:rPr>
        <w:rFonts w:ascii="Times New Roman" w:hAnsi="Times New Roman" w:cs="Times New Roman"/>
        <w:sz w:val="24"/>
        <w:szCs w:val="24"/>
      </w:rPr>
      <w:t xml:space="preserve">Levi: Group Dynamics for Teams </w:t>
    </w:r>
    <w:r>
      <w:rPr>
        <w:rFonts w:ascii="Times New Roman" w:hAnsi="Times New Roman" w:cs="Times New Roman"/>
        <w:sz w:val="24"/>
        <w:szCs w:val="24"/>
      </w:rPr>
      <w:t>5</w:t>
    </w:r>
    <w:r w:rsidRPr="008F57F7">
      <w:rPr>
        <w:rFonts w:ascii="Times New Roman" w:hAnsi="Times New Roman" w:cs="Times New Roman"/>
        <w:sz w:val="24"/>
        <w:szCs w:val="24"/>
      </w:rPr>
      <w:t>e</w:t>
    </w:r>
  </w:p>
  <w:p w:rsidR="00F80C6A" w:rsidRPr="008F57F7" w:rsidRDefault="00F80C6A" w:rsidP="00F80C6A">
    <w:pPr>
      <w:pStyle w:val="Header"/>
      <w:rPr>
        <w:rFonts w:ascii="Times New Roman" w:hAnsi="Times New Roman" w:cs="Times New Roman"/>
        <w:sz w:val="24"/>
        <w:szCs w:val="24"/>
      </w:rPr>
    </w:pPr>
    <w:r w:rsidRPr="008F57F7">
      <w:rPr>
        <w:rFonts w:ascii="Times New Roman" w:hAnsi="Times New Roman" w:cs="Times New Roman"/>
        <w:sz w:val="24"/>
        <w:szCs w:val="24"/>
      </w:rPr>
      <w:t>Instructor Resources</w:t>
    </w:r>
  </w:p>
  <w:p w:rsidR="00F80C6A" w:rsidRDefault="00F80C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05AEC"/>
    <w:multiLevelType w:val="hybridMultilevel"/>
    <w:tmpl w:val="C76AD274"/>
    <w:lvl w:ilvl="0" w:tplc="E2383A8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B348BD"/>
    <w:multiLevelType w:val="hybridMultilevel"/>
    <w:tmpl w:val="8A080076"/>
    <w:lvl w:ilvl="0" w:tplc="E2383A8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82153A7"/>
    <w:multiLevelType w:val="hybridMultilevel"/>
    <w:tmpl w:val="1032BEA6"/>
    <w:lvl w:ilvl="0" w:tplc="E2383A8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50321B"/>
    <w:multiLevelType w:val="hybridMultilevel"/>
    <w:tmpl w:val="D0C0D184"/>
    <w:lvl w:ilvl="0" w:tplc="E2383A8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5F522A6"/>
    <w:multiLevelType w:val="hybridMultilevel"/>
    <w:tmpl w:val="00005A16"/>
    <w:lvl w:ilvl="0" w:tplc="F2728FFA">
      <w:start w:val="1"/>
      <w:numFmt w:val="bullet"/>
      <w:pStyle w:val="TableBulletedLis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09170C"/>
    <w:multiLevelType w:val="hybridMultilevel"/>
    <w:tmpl w:val="A7BEAA94"/>
    <w:lvl w:ilvl="0" w:tplc="47969366">
      <w:start w:val="1"/>
      <w:numFmt w:val="bullet"/>
      <w:lvlText w:val=""/>
      <w:lvlJc w:val="left"/>
      <w:pPr>
        <w:tabs>
          <w:tab w:val="num" w:pos="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7D9059D"/>
    <w:multiLevelType w:val="hybridMultilevel"/>
    <w:tmpl w:val="F5AA3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5E2"/>
    <w:rsid w:val="000273DE"/>
    <w:rsid w:val="00035A71"/>
    <w:rsid w:val="00074669"/>
    <w:rsid w:val="00155045"/>
    <w:rsid w:val="001C08B7"/>
    <w:rsid w:val="001F45ED"/>
    <w:rsid w:val="002073DF"/>
    <w:rsid w:val="00377903"/>
    <w:rsid w:val="003E51E6"/>
    <w:rsid w:val="004545F0"/>
    <w:rsid w:val="00460843"/>
    <w:rsid w:val="0048024A"/>
    <w:rsid w:val="004972B1"/>
    <w:rsid w:val="004C3AFB"/>
    <w:rsid w:val="004E511D"/>
    <w:rsid w:val="005345E2"/>
    <w:rsid w:val="00543D2F"/>
    <w:rsid w:val="0055717B"/>
    <w:rsid w:val="005B6809"/>
    <w:rsid w:val="00601F3A"/>
    <w:rsid w:val="006070D9"/>
    <w:rsid w:val="006105CB"/>
    <w:rsid w:val="006826FF"/>
    <w:rsid w:val="00771186"/>
    <w:rsid w:val="00830D0F"/>
    <w:rsid w:val="008403A3"/>
    <w:rsid w:val="008F57F7"/>
    <w:rsid w:val="00936314"/>
    <w:rsid w:val="009776B0"/>
    <w:rsid w:val="009E70D4"/>
    <w:rsid w:val="00A12BF1"/>
    <w:rsid w:val="00A40B98"/>
    <w:rsid w:val="00A5343B"/>
    <w:rsid w:val="00A83E36"/>
    <w:rsid w:val="00B03769"/>
    <w:rsid w:val="00B11FA0"/>
    <w:rsid w:val="00B47530"/>
    <w:rsid w:val="00C07A95"/>
    <w:rsid w:val="00C27F29"/>
    <w:rsid w:val="00C37F82"/>
    <w:rsid w:val="00C81477"/>
    <w:rsid w:val="00C916DB"/>
    <w:rsid w:val="00CF5C9A"/>
    <w:rsid w:val="00D03ADC"/>
    <w:rsid w:val="00D65088"/>
    <w:rsid w:val="00DA5EB0"/>
    <w:rsid w:val="00DD4817"/>
    <w:rsid w:val="00E44418"/>
    <w:rsid w:val="00E80FBD"/>
    <w:rsid w:val="00EB4536"/>
    <w:rsid w:val="00EF1278"/>
    <w:rsid w:val="00F44146"/>
    <w:rsid w:val="00F73EF2"/>
    <w:rsid w:val="00F80C6A"/>
    <w:rsid w:val="00FE1B13"/>
    <w:rsid w:val="00FF5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uiPriority w:val="99"/>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01F3A"/>
    <w:rPr>
      <w:color w:val="0000FF" w:themeColor="hyperlink"/>
      <w:u w:val="single"/>
    </w:rPr>
  </w:style>
  <w:style w:type="paragraph" w:styleId="BodyText">
    <w:name w:val="Body Text"/>
    <w:basedOn w:val="Normal"/>
    <w:link w:val="BodyTextChar"/>
    <w:rsid w:val="008F57F7"/>
    <w:pPr>
      <w:spacing w:after="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rsid w:val="008F57F7"/>
    <w:rPr>
      <w:rFonts w:ascii="Times New Roman" w:eastAsia="Times New Roman" w:hAnsi="Times New Roman" w:cs="Times New Roman"/>
      <w:szCs w:val="24"/>
    </w:rPr>
  </w:style>
  <w:style w:type="paragraph" w:customStyle="1" w:styleId="TableBulletedList">
    <w:name w:val="Table Bulleted List"/>
    <w:basedOn w:val="TableText"/>
    <w:qFormat/>
    <w:rsid w:val="00C07A95"/>
    <w:pPr>
      <w:numPr>
        <w:numId w:val="7"/>
      </w:numPr>
      <w:suppressAutoHyphens/>
      <w:spacing w:line="360" w:lineRule="auto"/>
      <w:textAlignment w:val="center"/>
    </w:pPr>
    <w:rPr>
      <w:rFonts w:cs="ITC Berkeley Oldstyle Std Bk"/>
      <w:sz w:val="20"/>
      <w:szCs w:val="21"/>
    </w:rPr>
  </w:style>
  <w:style w:type="paragraph" w:customStyle="1" w:styleId="TableCaption">
    <w:name w:val="Table Caption"/>
    <w:basedOn w:val="Normal"/>
    <w:uiPriority w:val="99"/>
    <w:rsid w:val="00C07A95"/>
    <w:pPr>
      <w:widowControl w:val="0"/>
      <w:suppressAutoHyphens/>
      <w:autoSpaceDE w:val="0"/>
      <w:autoSpaceDN w:val="0"/>
      <w:adjustRightInd w:val="0"/>
      <w:spacing w:before="240" w:after="0" w:line="360" w:lineRule="auto"/>
      <w:textAlignment w:val="center"/>
    </w:pPr>
    <w:rPr>
      <w:rFonts w:ascii="Times New Roman" w:eastAsia="Times New Roman" w:hAnsi="Times New Roman" w:cs="ITC Berkeley Oldstyle Std Bk"/>
      <w:sz w:val="24"/>
      <w:szCs w:val="24"/>
    </w:rPr>
  </w:style>
  <w:style w:type="paragraph" w:styleId="BalloonText">
    <w:name w:val="Balloon Text"/>
    <w:basedOn w:val="Normal"/>
    <w:link w:val="BalloonTextChar"/>
    <w:uiPriority w:val="99"/>
    <w:semiHidden/>
    <w:unhideWhenUsed/>
    <w:rsid w:val="00C916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6DB"/>
    <w:rPr>
      <w:rFonts w:ascii="Tahoma" w:hAnsi="Tahoma" w:cs="Tahoma"/>
      <w:sz w:val="16"/>
      <w:szCs w:val="16"/>
    </w:rPr>
  </w:style>
  <w:style w:type="paragraph" w:styleId="Footer">
    <w:name w:val="footer"/>
    <w:basedOn w:val="Normal"/>
    <w:link w:val="FooterChar"/>
    <w:uiPriority w:val="99"/>
    <w:unhideWhenUsed/>
    <w:rsid w:val="00F80C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C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uiPriority w:val="99"/>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01F3A"/>
    <w:rPr>
      <w:color w:val="0000FF" w:themeColor="hyperlink"/>
      <w:u w:val="single"/>
    </w:rPr>
  </w:style>
  <w:style w:type="paragraph" w:styleId="BodyText">
    <w:name w:val="Body Text"/>
    <w:basedOn w:val="Normal"/>
    <w:link w:val="BodyTextChar"/>
    <w:rsid w:val="008F57F7"/>
    <w:pPr>
      <w:spacing w:after="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rsid w:val="008F57F7"/>
    <w:rPr>
      <w:rFonts w:ascii="Times New Roman" w:eastAsia="Times New Roman" w:hAnsi="Times New Roman" w:cs="Times New Roman"/>
      <w:szCs w:val="24"/>
    </w:rPr>
  </w:style>
  <w:style w:type="paragraph" w:customStyle="1" w:styleId="TableBulletedList">
    <w:name w:val="Table Bulleted List"/>
    <w:basedOn w:val="TableText"/>
    <w:qFormat/>
    <w:rsid w:val="00C07A95"/>
    <w:pPr>
      <w:numPr>
        <w:numId w:val="7"/>
      </w:numPr>
      <w:suppressAutoHyphens/>
      <w:spacing w:line="360" w:lineRule="auto"/>
      <w:textAlignment w:val="center"/>
    </w:pPr>
    <w:rPr>
      <w:rFonts w:cs="ITC Berkeley Oldstyle Std Bk"/>
      <w:sz w:val="20"/>
      <w:szCs w:val="21"/>
    </w:rPr>
  </w:style>
  <w:style w:type="paragraph" w:customStyle="1" w:styleId="TableCaption">
    <w:name w:val="Table Caption"/>
    <w:basedOn w:val="Normal"/>
    <w:uiPriority w:val="99"/>
    <w:rsid w:val="00C07A95"/>
    <w:pPr>
      <w:widowControl w:val="0"/>
      <w:suppressAutoHyphens/>
      <w:autoSpaceDE w:val="0"/>
      <w:autoSpaceDN w:val="0"/>
      <w:adjustRightInd w:val="0"/>
      <w:spacing w:before="240" w:after="0" w:line="360" w:lineRule="auto"/>
      <w:textAlignment w:val="center"/>
    </w:pPr>
    <w:rPr>
      <w:rFonts w:ascii="Times New Roman" w:eastAsia="Times New Roman" w:hAnsi="Times New Roman" w:cs="ITC Berkeley Oldstyle Std Bk"/>
      <w:sz w:val="24"/>
      <w:szCs w:val="24"/>
    </w:rPr>
  </w:style>
  <w:style w:type="paragraph" w:styleId="BalloonText">
    <w:name w:val="Balloon Text"/>
    <w:basedOn w:val="Normal"/>
    <w:link w:val="BalloonTextChar"/>
    <w:uiPriority w:val="99"/>
    <w:semiHidden/>
    <w:unhideWhenUsed/>
    <w:rsid w:val="00C916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6DB"/>
    <w:rPr>
      <w:rFonts w:ascii="Tahoma" w:hAnsi="Tahoma" w:cs="Tahoma"/>
      <w:sz w:val="16"/>
      <w:szCs w:val="16"/>
    </w:rPr>
  </w:style>
  <w:style w:type="paragraph" w:styleId="Footer">
    <w:name w:val="footer"/>
    <w:basedOn w:val="Normal"/>
    <w:link w:val="FooterChar"/>
    <w:uiPriority w:val="99"/>
    <w:unhideWhenUsed/>
    <w:rsid w:val="00F80C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43</cp:revision>
  <dcterms:created xsi:type="dcterms:W3CDTF">2013-08-17T21:04:00Z</dcterms:created>
  <dcterms:modified xsi:type="dcterms:W3CDTF">2016-01-09T00:01:00Z</dcterms:modified>
</cp:coreProperties>
</file>