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CAD" w:rsidRDefault="00AB7CAD" w:rsidP="00AB7CAD">
      <w:r>
        <w:t xml:space="preserve">Research and Analysis II, Remler </w:t>
      </w:r>
    </w:p>
    <w:p w:rsidR="00AB7CAD" w:rsidRDefault="00AB7CAD" w:rsidP="00AB7CAD">
      <w:r>
        <w:t>Assignment #1 (logic model)</w:t>
      </w:r>
    </w:p>
    <w:p w:rsidR="00AB7CAD" w:rsidRDefault="00AB7CAD" w:rsidP="00AB7CAD"/>
    <w:p w:rsidR="00AB7CAD" w:rsidRDefault="00AB7CAD" w:rsidP="00AB7CAD"/>
    <w:p w:rsidR="00AB7CAD" w:rsidRDefault="00AB7CAD" w:rsidP="00AB7CAD">
      <w:r>
        <w:t xml:space="preserve">Consider a policy or social program that actually exists, that you would like to propose or that someone else has proposed. Choose an area that interests you and that you know </w:t>
      </w:r>
      <w:bookmarkStart w:id="0" w:name="_GoBack"/>
      <w:bookmarkEnd w:id="0"/>
      <w:r>
        <w:t xml:space="preserve">something about. Prepare a description of the theory of the </w:t>
      </w:r>
      <w:r w:rsidRPr="00841A6F">
        <w:rPr>
          <w:i/>
        </w:rPr>
        <w:t>mechanism</w:t>
      </w:r>
      <w:r>
        <w:t xml:space="preserve"> of how your program works to affect the outcome.   </w:t>
      </w:r>
    </w:p>
    <w:p w:rsidR="00AB7CAD" w:rsidRDefault="00AB7CAD" w:rsidP="00AB7CAD"/>
    <w:p w:rsidR="00AB7CAD" w:rsidRDefault="00AB7CAD" w:rsidP="00AB7CAD">
      <w:r>
        <w:t xml:space="preserve">Write this up as memo to a boss or collaborator who is working with you to develop the program. This is </w:t>
      </w:r>
      <w:r w:rsidRPr="00FC263A">
        <w:rPr>
          <w:i/>
        </w:rPr>
        <w:t>not</w:t>
      </w:r>
      <w:r>
        <w:t xml:space="preserve"> someone you need to convince about the importance of the outcomes or the program.  </w:t>
      </w:r>
    </w:p>
    <w:p w:rsidR="00AB7CAD" w:rsidRDefault="00AB7CAD" w:rsidP="00AB7CAD"/>
    <w:p w:rsidR="00AB7CAD" w:rsidRDefault="00AB7CAD" w:rsidP="00AB7CAD">
      <w:r>
        <w:t xml:space="preserve">Make sure that you including the following: </w:t>
      </w:r>
    </w:p>
    <w:p w:rsidR="00AB7CAD" w:rsidRDefault="00AB7CAD" w:rsidP="00AB7CAD"/>
    <w:p w:rsidR="00AB7CAD" w:rsidRDefault="00AB7CAD" w:rsidP="00AB7CAD">
      <w:r>
        <w:t xml:space="preserve">(1) What is (are) the outcome(s) (dependent variable(s)) the program is designed to affect? If there are many outcomes, restrict your analysis to one outcome or two closely related outcomes. (For example, your program program’s goal might be to raise high school graduation rates in urban areas and so the outcome is graduation rate.) Make sure that you state the outcome(s) explicitly. </w:t>
      </w:r>
    </w:p>
    <w:p w:rsidR="00AB7CAD" w:rsidRDefault="00AB7CAD" w:rsidP="00AB7CAD"/>
    <w:p w:rsidR="00AB7CAD" w:rsidRDefault="00AB7CAD" w:rsidP="00AB7CAD">
      <w:r>
        <w:t xml:space="preserve">(2) Describe your program—what it is. This should be as explicit as possible, not vague generalities. This section should be brief: a half double-spaced page at the most. Do </w:t>
      </w:r>
      <w:r w:rsidRPr="00103AD7">
        <w:rPr>
          <w:i/>
        </w:rPr>
        <w:t>not</w:t>
      </w:r>
      <w:r>
        <w:t xml:space="preserve"> include marketing or promotion: your reader does not need to be convinced of the importance of the project. Write an objective and concrete statement of what the program literally does but do include implementation details. </w:t>
      </w:r>
    </w:p>
    <w:p w:rsidR="00AB7CAD" w:rsidRDefault="00AB7CAD" w:rsidP="00AB7CAD"/>
    <w:p w:rsidR="00AB7CAD" w:rsidRDefault="00AB7CAD" w:rsidP="00AB7CAD">
      <w:r>
        <w:t xml:space="preserve">(3) Using a path diagram and a narrative description, describe your theory of how the program is supposed to work. Both the path diagram and the narrative description should make clear the </w:t>
      </w:r>
      <w:r w:rsidRPr="0028681B">
        <w:rPr>
          <w:i/>
        </w:rPr>
        <w:t>mechanism(s)</w:t>
      </w:r>
      <w:r>
        <w:t xml:space="preserve"> through which the program will affect the outcome. So, if a link is not obvious, break it down into the steps along the way, illustrating the intervening variables. </w:t>
      </w:r>
    </w:p>
    <w:p w:rsidR="00AB7CAD" w:rsidRDefault="00AB7CAD" w:rsidP="00AB7CAD"/>
    <w:p w:rsidR="00AB7CAD" w:rsidRDefault="00AB7CAD" w:rsidP="00AB7CAD">
      <w:r>
        <w:t xml:space="preserve">This section should illustrate to your readers why they should believe that the program will work—will affect the outcome(s). It should also make clear what the weak linkages are. </w:t>
      </w:r>
    </w:p>
    <w:p w:rsidR="00AB7CAD" w:rsidRDefault="00AB7CAD" w:rsidP="00AB7CAD"/>
    <w:p w:rsidR="00AB7CAD" w:rsidRPr="006148C3" w:rsidRDefault="00AB7CAD" w:rsidP="00AB7CAD">
      <w:pPr>
        <w:rPr>
          <w:b/>
        </w:rPr>
      </w:pPr>
      <w:r w:rsidRPr="006148C3">
        <w:rPr>
          <w:b/>
        </w:rPr>
        <w:t xml:space="preserve">This part is the main focus of the assignment. </w:t>
      </w:r>
    </w:p>
    <w:p w:rsidR="00AB7CAD" w:rsidRDefault="00AB7CAD" w:rsidP="00AB7CAD"/>
    <w:p w:rsidR="00AB7CAD" w:rsidRDefault="00AB7CAD" w:rsidP="00AB7CAD"/>
    <w:p w:rsidR="00AB7CAD" w:rsidRPr="008734E2" w:rsidRDefault="00AB7CAD" w:rsidP="00AB7CAD">
      <w:pPr>
        <w:rPr>
          <w:u w:val="single"/>
        </w:rPr>
      </w:pPr>
      <w:r w:rsidRPr="008734E2">
        <w:rPr>
          <w:u w:val="single"/>
        </w:rPr>
        <w:t>Notes</w:t>
      </w:r>
      <w:r w:rsidR="008734E2" w:rsidRPr="008734E2">
        <w:rPr>
          <w:u w:val="single"/>
        </w:rPr>
        <w:t xml:space="preserve"> and advice</w:t>
      </w:r>
      <w:r w:rsidRPr="008734E2">
        <w:rPr>
          <w:u w:val="single"/>
        </w:rPr>
        <w:t>:</w:t>
      </w:r>
    </w:p>
    <w:p w:rsidR="00197D4B" w:rsidRDefault="00197D4B" w:rsidP="00197D4B">
      <w:pPr>
        <w:pStyle w:val="ListParagraph"/>
        <w:numPr>
          <w:ilvl w:val="0"/>
          <w:numId w:val="3"/>
        </w:numPr>
      </w:pPr>
      <w:r>
        <w:t xml:space="preserve">The circles represent variables and the arrows represent causal effects. Make sure that you understand clearly the unit of analysis in your theory—the individuals to whom the variable applies: For example, is the program working on students, on schools, on cities? </w:t>
      </w:r>
    </w:p>
    <w:p w:rsidR="00197D4B" w:rsidRDefault="00197D4B" w:rsidP="00197D4B"/>
    <w:p w:rsidR="00197D4B" w:rsidRDefault="00197D4B" w:rsidP="00197D4B">
      <w:pPr>
        <w:pStyle w:val="ListParagraph"/>
        <w:numPr>
          <w:ilvl w:val="0"/>
          <w:numId w:val="3"/>
        </w:numPr>
      </w:pPr>
      <w:r>
        <w:lastRenderedPageBreak/>
        <w:t xml:space="preserve">There can be many mechanisms through which a program works. If so, pick only a couple and just note that there are other mechanisms. These should be more detailed than the logic models you see in many grant proposals and papers. Each link should be spelled out and made believable. </w:t>
      </w:r>
    </w:p>
    <w:p w:rsidR="00197D4B" w:rsidRDefault="00197D4B" w:rsidP="00AB7CAD"/>
    <w:p w:rsidR="008734E2" w:rsidRDefault="008734E2" w:rsidP="00197D4B">
      <w:pPr>
        <w:pStyle w:val="ListParagraph"/>
        <w:numPr>
          <w:ilvl w:val="0"/>
          <w:numId w:val="3"/>
        </w:numPr>
      </w:pPr>
      <w:r>
        <w:t xml:space="preserve">Draw your logic model </w:t>
      </w:r>
      <w:r w:rsidRPr="00197D4B">
        <w:rPr>
          <w:i/>
        </w:rPr>
        <w:t>by hand</w:t>
      </w:r>
      <w:r>
        <w:t>. Using software takes unnecessary time and (much more importantly) makes it hard to inser</w:t>
      </w:r>
      <w:r w:rsidR="00AD5605">
        <w:t>t extra variables and arrows or to change what is there</w:t>
      </w:r>
      <w:r>
        <w:t>. If you absolutely must draw this in software, do not do that until the last possible point when you have already finalized your logic model</w:t>
      </w:r>
      <w:r w:rsidR="00AD5605">
        <w:t xml:space="preserve"> by hand</w:t>
      </w:r>
      <w:r>
        <w:t>.</w:t>
      </w:r>
      <w:r w:rsidR="00AD5605">
        <w:t xml:space="preserve"> To submit the logic model by email scan just the diagram part. </w:t>
      </w:r>
      <w:r>
        <w:t xml:space="preserve"> </w:t>
      </w:r>
    </w:p>
    <w:p w:rsidR="008734E2" w:rsidRDefault="008734E2" w:rsidP="00AB7CAD"/>
    <w:p w:rsidR="00AB7CAD" w:rsidRDefault="00AB7CAD" w:rsidP="00197D4B">
      <w:pPr>
        <w:pStyle w:val="ListParagraph"/>
        <w:numPr>
          <w:ilvl w:val="0"/>
          <w:numId w:val="3"/>
        </w:numPr>
      </w:pPr>
      <w:r>
        <w:t xml:space="preserve">Do </w:t>
      </w:r>
      <w:r w:rsidRPr="00197D4B">
        <w:rPr>
          <w:i/>
        </w:rPr>
        <w:t>not</w:t>
      </w:r>
      <w:r>
        <w:t xml:space="preserve"> include introductions, motivations, background, marketing and so on. </w:t>
      </w:r>
    </w:p>
    <w:p w:rsidR="00AB7CAD" w:rsidRDefault="00AB7CAD" w:rsidP="00AB7CAD"/>
    <w:p w:rsidR="00AB7CAD" w:rsidRDefault="00AB7CAD" w:rsidP="00197D4B">
      <w:pPr>
        <w:pStyle w:val="ListParagraph"/>
        <w:numPr>
          <w:ilvl w:val="0"/>
          <w:numId w:val="3"/>
        </w:numPr>
      </w:pPr>
      <w:r>
        <w:t xml:space="preserve">Do </w:t>
      </w:r>
      <w:r w:rsidRPr="00197D4B">
        <w:rPr>
          <w:i/>
        </w:rPr>
        <w:t>not</w:t>
      </w:r>
      <w:r>
        <w:t xml:space="preserve"> include inputs, resources, or (detailed) activities. This logic model is </w:t>
      </w:r>
      <w:r w:rsidRPr="00197D4B">
        <w:rPr>
          <w:i/>
        </w:rPr>
        <w:t>not</w:t>
      </w:r>
      <w:r>
        <w:t xml:space="preserve"> an implementation-oriented one: It focuses on mechanism. Implementation is done more effectively </w:t>
      </w:r>
      <w:r w:rsidRPr="00197D4B">
        <w:rPr>
          <w:i/>
        </w:rPr>
        <w:t>after</w:t>
      </w:r>
      <w:r>
        <w:t xml:space="preserve"> you understand clearly the mechanism. So, this logic model</w:t>
      </w:r>
      <w:r w:rsidR="008734E2">
        <w:t xml:space="preserve"> should not look like Figure 2.9</w:t>
      </w:r>
      <w:r>
        <w:t xml:space="preserve">. It </w:t>
      </w:r>
      <w:r w:rsidR="008734E2">
        <w:t>should look more like Figure 2.8 or the top of p. 45</w:t>
      </w:r>
      <w:r>
        <w:t xml:space="preserve"> but with more details (e.g., more branches, more intervening variables). </w:t>
      </w:r>
    </w:p>
    <w:p w:rsidR="00AB7CAD" w:rsidRDefault="00AB7CAD" w:rsidP="00AB7CAD"/>
    <w:p w:rsidR="00AB7CAD" w:rsidRDefault="00AB7CAD" w:rsidP="00197D4B">
      <w:pPr>
        <w:pStyle w:val="ListParagraph"/>
        <w:numPr>
          <w:ilvl w:val="0"/>
          <w:numId w:val="3"/>
        </w:numPr>
      </w:pPr>
      <w:r>
        <w:t>Do use the</w:t>
      </w:r>
      <w:r w:rsidR="008734E2">
        <w:t xml:space="preserve"> tips on pp. 43-45</w:t>
      </w:r>
      <w:r>
        <w:t xml:space="preserve">. </w:t>
      </w:r>
      <w:r w:rsidR="008734E2">
        <w:t xml:space="preserve">These tips were developed based on commonly made errors! </w:t>
      </w:r>
    </w:p>
    <w:p w:rsidR="00AB7CAD" w:rsidRDefault="00AB7CAD" w:rsidP="00AB7CAD"/>
    <w:p w:rsidR="00AB7CAD" w:rsidRDefault="00AB7CAD" w:rsidP="00197D4B">
      <w:pPr>
        <w:pStyle w:val="ListParagraph"/>
        <w:numPr>
          <w:ilvl w:val="0"/>
          <w:numId w:val="3"/>
        </w:numPr>
      </w:pPr>
      <w:r>
        <w:t xml:space="preserve">Check that each separate causal link makes sense isolated. Check that you are not missing causal links between variables on the page. </w:t>
      </w:r>
    </w:p>
    <w:p w:rsidR="00AB7CAD" w:rsidRDefault="00AB7CAD" w:rsidP="00AB7CAD"/>
    <w:p w:rsidR="008734E2" w:rsidRDefault="008734E2">
      <w:r>
        <w:br w:type="page"/>
      </w:r>
    </w:p>
    <w:p w:rsidR="008734E2" w:rsidRPr="00AD5605" w:rsidRDefault="008734E2" w:rsidP="008734E2">
      <w:pPr>
        <w:rPr>
          <w:rFonts w:ascii="Calibri" w:hAnsi="Calibri"/>
          <w:b/>
        </w:rPr>
      </w:pPr>
      <w:r w:rsidRPr="00AD5605">
        <w:rPr>
          <w:rFonts w:ascii="Calibri" w:hAnsi="Calibri"/>
          <w:b/>
        </w:rPr>
        <w:lastRenderedPageBreak/>
        <w:t xml:space="preserve">Rubric for Logic Model Assignment </w:t>
      </w:r>
    </w:p>
    <w:p w:rsidR="008734E2" w:rsidRDefault="008734E2" w:rsidP="008734E2">
      <w:pPr>
        <w:rPr>
          <w:rFonts w:ascii="Calibri" w:hAnsi="Calibri"/>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6"/>
        <w:gridCol w:w="1802"/>
        <w:gridCol w:w="1789"/>
        <w:gridCol w:w="1816"/>
        <w:gridCol w:w="1787"/>
      </w:tblGrid>
      <w:tr w:rsidR="00EE235A" w:rsidRPr="00304802">
        <w:tc>
          <w:tcPr>
            <w:tcW w:w="0" w:type="auto"/>
          </w:tcPr>
          <w:p w:rsidR="008734E2" w:rsidRPr="00EE235A" w:rsidRDefault="008734E2" w:rsidP="00A80CD2">
            <w:pPr>
              <w:rPr>
                <w:rFonts w:asciiTheme="majorHAnsi" w:hAnsiTheme="majorHAnsi"/>
                <w:b/>
                <w:sz w:val="22"/>
              </w:rPr>
            </w:pPr>
            <w:r w:rsidRPr="00EE235A">
              <w:rPr>
                <w:rFonts w:asciiTheme="majorHAnsi" w:hAnsiTheme="majorHAnsi"/>
                <w:b/>
                <w:sz w:val="22"/>
              </w:rPr>
              <w:t>Issue</w:t>
            </w:r>
          </w:p>
        </w:tc>
        <w:tc>
          <w:tcPr>
            <w:tcW w:w="0" w:type="auto"/>
          </w:tcPr>
          <w:p w:rsidR="008734E2" w:rsidRPr="00EE235A" w:rsidRDefault="008734E2" w:rsidP="00A80CD2">
            <w:pPr>
              <w:rPr>
                <w:rFonts w:asciiTheme="majorHAnsi" w:hAnsiTheme="majorHAnsi"/>
                <w:b/>
                <w:sz w:val="22"/>
              </w:rPr>
            </w:pPr>
            <w:r w:rsidRPr="00EE235A">
              <w:rPr>
                <w:rFonts w:asciiTheme="majorHAnsi" w:hAnsiTheme="majorHAnsi"/>
                <w:b/>
                <w:sz w:val="22"/>
              </w:rPr>
              <w:t>A level work</w:t>
            </w:r>
          </w:p>
        </w:tc>
        <w:tc>
          <w:tcPr>
            <w:tcW w:w="0" w:type="auto"/>
          </w:tcPr>
          <w:p w:rsidR="008734E2" w:rsidRPr="00EE235A" w:rsidRDefault="008734E2" w:rsidP="00A80CD2">
            <w:pPr>
              <w:rPr>
                <w:rFonts w:asciiTheme="majorHAnsi" w:hAnsiTheme="majorHAnsi"/>
                <w:b/>
                <w:sz w:val="22"/>
              </w:rPr>
            </w:pPr>
            <w:r w:rsidRPr="00EE235A">
              <w:rPr>
                <w:rFonts w:asciiTheme="majorHAnsi" w:hAnsiTheme="majorHAnsi"/>
                <w:b/>
                <w:sz w:val="22"/>
              </w:rPr>
              <w:t>B level work</w:t>
            </w:r>
          </w:p>
        </w:tc>
        <w:tc>
          <w:tcPr>
            <w:tcW w:w="0" w:type="auto"/>
          </w:tcPr>
          <w:p w:rsidR="008734E2" w:rsidRPr="00EE235A" w:rsidRDefault="008734E2" w:rsidP="00A80CD2">
            <w:pPr>
              <w:rPr>
                <w:rFonts w:asciiTheme="majorHAnsi" w:hAnsiTheme="majorHAnsi"/>
                <w:b/>
                <w:sz w:val="22"/>
              </w:rPr>
            </w:pPr>
            <w:r w:rsidRPr="00EE235A">
              <w:rPr>
                <w:rFonts w:asciiTheme="majorHAnsi" w:hAnsiTheme="majorHAnsi"/>
                <w:b/>
                <w:sz w:val="22"/>
              </w:rPr>
              <w:t>C level work</w:t>
            </w:r>
          </w:p>
        </w:tc>
        <w:tc>
          <w:tcPr>
            <w:tcW w:w="0" w:type="auto"/>
          </w:tcPr>
          <w:p w:rsidR="008734E2" w:rsidRPr="00EE235A" w:rsidRDefault="008734E2" w:rsidP="00A80CD2">
            <w:pPr>
              <w:rPr>
                <w:rFonts w:asciiTheme="majorHAnsi" w:hAnsiTheme="majorHAnsi"/>
                <w:b/>
                <w:sz w:val="22"/>
              </w:rPr>
            </w:pPr>
            <w:r w:rsidRPr="00EE235A">
              <w:rPr>
                <w:rFonts w:asciiTheme="majorHAnsi" w:hAnsiTheme="majorHAnsi"/>
                <w:b/>
                <w:sz w:val="22"/>
              </w:rPr>
              <w:t xml:space="preserve">F level work </w:t>
            </w:r>
          </w:p>
        </w:tc>
      </w:tr>
      <w:tr w:rsidR="00EE235A" w:rsidRPr="00304802">
        <w:tc>
          <w:tcPr>
            <w:tcW w:w="0" w:type="auto"/>
          </w:tcPr>
          <w:p w:rsidR="001664A1" w:rsidRPr="00EE235A" w:rsidRDefault="008734E2" w:rsidP="00A80CD2">
            <w:pPr>
              <w:rPr>
                <w:rFonts w:asciiTheme="majorHAnsi" w:hAnsiTheme="majorHAnsi"/>
                <w:sz w:val="22"/>
              </w:rPr>
            </w:pPr>
            <w:r w:rsidRPr="00EE235A">
              <w:rPr>
                <w:rFonts w:asciiTheme="majorHAnsi" w:hAnsiTheme="majorHAnsi"/>
                <w:sz w:val="22"/>
              </w:rPr>
              <w:t>Independent variable</w:t>
            </w:r>
            <w:r w:rsidR="001664A1" w:rsidRPr="00EE235A">
              <w:rPr>
                <w:rFonts w:asciiTheme="majorHAnsi" w:hAnsiTheme="majorHAnsi"/>
                <w:sz w:val="22"/>
              </w:rPr>
              <w:t xml:space="preserve"> </w:t>
            </w:r>
          </w:p>
          <w:p w:rsidR="00090FE1" w:rsidRPr="00EE235A" w:rsidRDefault="001664A1" w:rsidP="00A80CD2">
            <w:pPr>
              <w:rPr>
                <w:rFonts w:asciiTheme="majorHAnsi" w:hAnsiTheme="majorHAnsi"/>
                <w:sz w:val="22"/>
              </w:rPr>
            </w:pPr>
            <w:r w:rsidRPr="00EE235A">
              <w:rPr>
                <w:rFonts w:asciiTheme="majorHAnsi" w:hAnsiTheme="majorHAnsi"/>
                <w:sz w:val="22"/>
              </w:rPr>
              <w:t xml:space="preserve">(program) </w:t>
            </w:r>
          </w:p>
          <w:p w:rsidR="008734E2" w:rsidRPr="00EE235A" w:rsidRDefault="008734E2" w:rsidP="00A80CD2">
            <w:pPr>
              <w:rPr>
                <w:rFonts w:asciiTheme="majorHAnsi" w:hAnsiTheme="majorHAnsi"/>
                <w:sz w:val="22"/>
              </w:rPr>
            </w:pP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Clearly defined </w:t>
            </w:r>
            <w:proofErr w:type="spellStart"/>
            <w:r w:rsidRPr="00EE235A">
              <w:rPr>
                <w:rFonts w:asciiTheme="majorHAnsi" w:hAnsiTheme="majorHAnsi"/>
                <w:sz w:val="22"/>
              </w:rPr>
              <w:t>indep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narrative and path diagram</w:t>
            </w:r>
          </w:p>
          <w:p w:rsidR="008734E2" w:rsidRPr="00EE235A" w:rsidRDefault="008734E2" w:rsidP="00A80CD2">
            <w:pPr>
              <w:rPr>
                <w:rFonts w:asciiTheme="majorHAnsi" w:hAnsiTheme="majorHAnsi"/>
                <w:sz w:val="22"/>
              </w:rPr>
            </w:pPr>
          </w:p>
          <w:p w:rsidR="008734E2" w:rsidRPr="00EE235A" w:rsidRDefault="00694F42" w:rsidP="00A80CD2">
            <w:pPr>
              <w:rPr>
                <w:rFonts w:asciiTheme="majorHAnsi" w:hAnsiTheme="majorHAnsi"/>
                <w:sz w:val="22"/>
              </w:rPr>
            </w:pPr>
            <w:r>
              <w:rPr>
                <w:rFonts w:asciiTheme="majorHAnsi" w:hAnsiTheme="majorHAnsi"/>
                <w:sz w:val="22"/>
              </w:rPr>
              <w:t>All e</w:t>
            </w:r>
            <w:r w:rsidR="008734E2" w:rsidRPr="00EE235A">
              <w:rPr>
                <w:rFonts w:asciiTheme="majorHAnsi" w:hAnsiTheme="majorHAnsi"/>
                <w:sz w:val="22"/>
              </w:rPr>
              <w:t xml:space="preserve">ffects on outcome (except contextual </w:t>
            </w:r>
            <w:proofErr w:type="spellStart"/>
            <w:r w:rsidR="008734E2" w:rsidRPr="00EE235A">
              <w:rPr>
                <w:rFonts w:asciiTheme="majorHAnsi" w:hAnsiTheme="majorHAnsi"/>
                <w:sz w:val="22"/>
              </w:rPr>
              <w:t>vars</w:t>
            </w:r>
            <w:proofErr w:type="spellEnd"/>
            <w:r w:rsidR="008734E2" w:rsidRPr="00EE235A">
              <w:rPr>
                <w:rFonts w:asciiTheme="majorHAnsi" w:hAnsiTheme="majorHAnsi"/>
                <w:sz w:val="22"/>
              </w:rPr>
              <w:t xml:space="preserve">) lead ultimately from </w:t>
            </w:r>
            <w:proofErr w:type="spellStart"/>
            <w:r w:rsidR="008734E2" w:rsidRPr="00EE235A">
              <w:rPr>
                <w:rFonts w:asciiTheme="majorHAnsi" w:hAnsiTheme="majorHAnsi"/>
                <w:sz w:val="22"/>
              </w:rPr>
              <w:t>indep</w:t>
            </w:r>
            <w:proofErr w:type="spellEnd"/>
            <w:r w:rsidR="008734E2" w:rsidRPr="00EE235A">
              <w:rPr>
                <w:rFonts w:asciiTheme="majorHAnsi" w:hAnsiTheme="majorHAnsi"/>
                <w:sz w:val="22"/>
              </w:rPr>
              <w:t xml:space="preserve"> </w:t>
            </w:r>
            <w:proofErr w:type="spellStart"/>
            <w:r w:rsidR="008734E2" w:rsidRPr="00EE235A">
              <w:rPr>
                <w:rFonts w:asciiTheme="majorHAnsi" w:hAnsiTheme="majorHAnsi"/>
                <w:sz w:val="22"/>
              </w:rPr>
              <w:t>var</w:t>
            </w:r>
            <w:proofErr w:type="spellEnd"/>
            <w:r w:rsidR="008734E2" w:rsidRPr="00EE235A">
              <w:rPr>
                <w:rFonts w:asciiTheme="majorHAnsi" w:hAnsiTheme="majorHAnsi"/>
                <w:sz w:val="22"/>
              </w:rPr>
              <w:t xml:space="preserve"> </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Clearly defined </w:t>
            </w:r>
            <w:proofErr w:type="spellStart"/>
            <w:r w:rsidRPr="00EE235A">
              <w:rPr>
                <w:rFonts w:asciiTheme="majorHAnsi" w:hAnsiTheme="majorHAnsi"/>
                <w:sz w:val="22"/>
              </w:rPr>
              <w:t>indep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narrative and path diagram</w:t>
            </w:r>
          </w:p>
          <w:p w:rsidR="008734E2" w:rsidRPr="00EE235A" w:rsidRDefault="008734E2" w:rsidP="00A80CD2">
            <w:pPr>
              <w:rPr>
                <w:rFonts w:asciiTheme="majorHAnsi" w:hAnsiTheme="majorHAnsi"/>
                <w:sz w:val="22"/>
              </w:rPr>
            </w:pPr>
          </w:p>
          <w:p w:rsidR="008734E2" w:rsidRPr="00EE235A" w:rsidRDefault="00090FE1" w:rsidP="00A80CD2">
            <w:pPr>
              <w:rPr>
                <w:rFonts w:asciiTheme="majorHAnsi" w:hAnsiTheme="majorHAnsi"/>
                <w:sz w:val="22"/>
              </w:rPr>
            </w:pPr>
            <w:r w:rsidRPr="00EE235A">
              <w:rPr>
                <w:rFonts w:asciiTheme="majorHAnsi" w:hAnsiTheme="majorHAnsi"/>
                <w:sz w:val="22"/>
              </w:rPr>
              <w:t>Some e</w:t>
            </w:r>
            <w:r w:rsidR="008734E2" w:rsidRPr="00EE235A">
              <w:rPr>
                <w:rFonts w:asciiTheme="majorHAnsi" w:hAnsiTheme="majorHAnsi"/>
                <w:sz w:val="22"/>
              </w:rPr>
              <w:t xml:space="preserve">ffects on outcome lead ultimately from </w:t>
            </w:r>
            <w:proofErr w:type="spellStart"/>
            <w:r w:rsidR="008734E2" w:rsidRPr="00EE235A">
              <w:rPr>
                <w:rFonts w:asciiTheme="majorHAnsi" w:hAnsiTheme="majorHAnsi"/>
                <w:sz w:val="22"/>
              </w:rPr>
              <w:t>indep</w:t>
            </w:r>
            <w:proofErr w:type="spellEnd"/>
            <w:r w:rsidR="008734E2" w:rsidRPr="00EE235A">
              <w:rPr>
                <w:rFonts w:asciiTheme="majorHAnsi" w:hAnsiTheme="majorHAnsi"/>
                <w:sz w:val="22"/>
              </w:rPr>
              <w:t xml:space="preserve"> </w:t>
            </w:r>
            <w:proofErr w:type="spellStart"/>
            <w:r w:rsidR="008734E2" w:rsidRPr="00EE235A">
              <w:rPr>
                <w:rFonts w:asciiTheme="majorHAnsi" w:hAnsiTheme="majorHAnsi"/>
                <w:sz w:val="22"/>
              </w:rPr>
              <w:t>var</w:t>
            </w:r>
            <w:proofErr w:type="spellEnd"/>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Some definition of </w:t>
            </w:r>
            <w:proofErr w:type="spellStart"/>
            <w:r w:rsidRPr="00EE235A">
              <w:rPr>
                <w:rFonts w:asciiTheme="majorHAnsi" w:hAnsiTheme="majorHAnsi"/>
                <w:sz w:val="22"/>
              </w:rPr>
              <w:t>indep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either narrative or path diagram </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No clearly defined </w:t>
            </w:r>
            <w:proofErr w:type="spellStart"/>
            <w:r w:rsidRPr="00EE235A">
              <w:rPr>
                <w:rFonts w:asciiTheme="majorHAnsi" w:hAnsiTheme="majorHAnsi"/>
                <w:sz w:val="22"/>
              </w:rPr>
              <w:t>indep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p>
        </w:tc>
      </w:tr>
      <w:tr w:rsidR="00EE235A" w:rsidRPr="00304802">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Dependent variable</w:t>
            </w:r>
            <w:r w:rsidR="005F6F6F" w:rsidRPr="00EE235A">
              <w:rPr>
                <w:rFonts w:asciiTheme="majorHAnsi" w:hAnsiTheme="majorHAnsi"/>
                <w:sz w:val="22"/>
              </w:rPr>
              <w:t xml:space="preserve"> (out</w:t>
            </w:r>
            <w:r w:rsidR="00F75AC4" w:rsidRPr="00EE235A">
              <w:rPr>
                <w:rFonts w:asciiTheme="majorHAnsi" w:hAnsiTheme="majorHAnsi"/>
                <w:sz w:val="22"/>
              </w:rPr>
              <w:t>come)</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Clearly defined </w:t>
            </w:r>
            <w:proofErr w:type="spellStart"/>
            <w:r w:rsidRPr="00EE235A">
              <w:rPr>
                <w:rFonts w:asciiTheme="majorHAnsi" w:hAnsiTheme="majorHAnsi"/>
                <w:sz w:val="22"/>
              </w:rPr>
              <w:t>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narrative and path diagram</w:t>
            </w:r>
          </w:p>
          <w:p w:rsidR="008734E2" w:rsidRPr="00EE235A" w:rsidRDefault="008734E2" w:rsidP="00A80CD2">
            <w:pPr>
              <w:rPr>
                <w:rFonts w:asciiTheme="majorHAnsi" w:hAnsiTheme="majorHAnsi"/>
                <w:sz w:val="22"/>
              </w:rPr>
            </w:pPr>
          </w:p>
          <w:p w:rsidR="008734E2" w:rsidRPr="00EE235A" w:rsidRDefault="008734E2" w:rsidP="00A80CD2">
            <w:pPr>
              <w:rPr>
                <w:rFonts w:asciiTheme="majorHAnsi" w:hAnsiTheme="majorHAnsi"/>
                <w:sz w:val="22"/>
              </w:rPr>
            </w:pPr>
            <w:r w:rsidRPr="00EE235A">
              <w:rPr>
                <w:rFonts w:asciiTheme="majorHAnsi" w:hAnsiTheme="majorHAnsi"/>
                <w:sz w:val="22"/>
              </w:rPr>
              <w:t xml:space="preserve">No other unspecified outcomes are </w:t>
            </w:r>
            <w:r w:rsidRPr="00EE235A">
              <w:rPr>
                <w:rFonts w:asciiTheme="majorHAnsi" w:hAnsiTheme="majorHAnsi"/>
                <w:i/>
                <w:sz w:val="22"/>
              </w:rPr>
              <w:t>de facto</w:t>
            </w:r>
            <w:r w:rsidRPr="00EE235A">
              <w:rPr>
                <w:rFonts w:asciiTheme="majorHAnsi" w:hAnsiTheme="majorHAnsi"/>
                <w:sz w:val="22"/>
              </w:rPr>
              <w:t xml:space="preserve"> outcomes </w:t>
            </w:r>
          </w:p>
          <w:p w:rsidR="008734E2" w:rsidRPr="00EE235A" w:rsidRDefault="008734E2" w:rsidP="00A80CD2">
            <w:pPr>
              <w:rPr>
                <w:rFonts w:asciiTheme="majorHAnsi" w:hAnsiTheme="majorHAnsi"/>
                <w:sz w:val="22"/>
              </w:rPr>
            </w:pP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Clearly defined </w:t>
            </w:r>
            <w:proofErr w:type="spellStart"/>
            <w:r w:rsidRPr="00EE235A">
              <w:rPr>
                <w:rFonts w:asciiTheme="majorHAnsi" w:hAnsiTheme="majorHAnsi"/>
                <w:sz w:val="22"/>
              </w:rPr>
              <w:t>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narrative and path diagram</w:t>
            </w:r>
          </w:p>
          <w:p w:rsidR="008734E2" w:rsidRPr="00EE235A" w:rsidRDefault="008734E2" w:rsidP="00A80CD2">
            <w:pPr>
              <w:rPr>
                <w:rFonts w:asciiTheme="majorHAnsi" w:hAnsiTheme="majorHAnsi"/>
                <w:sz w:val="22"/>
              </w:rPr>
            </w:pPr>
          </w:p>
          <w:p w:rsidR="008734E2" w:rsidRPr="00EE235A" w:rsidRDefault="008734E2" w:rsidP="00A80CD2">
            <w:pPr>
              <w:rPr>
                <w:rFonts w:asciiTheme="majorHAnsi" w:hAnsiTheme="majorHAnsi"/>
                <w:sz w:val="22"/>
              </w:rPr>
            </w:pPr>
            <w:r w:rsidRPr="00EE235A">
              <w:rPr>
                <w:rFonts w:asciiTheme="majorHAnsi" w:hAnsiTheme="majorHAnsi"/>
                <w:sz w:val="22"/>
              </w:rPr>
              <w:t xml:space="preserve">Almost no other unspecified outcomes are </w:t>
            </w:r>
            <w:r w:rsidRPr="00EE235A">
              <w:rPr>
                <w:rFonts w:asciiTheme="majorHAnsi" w:hAnsiTheme="majorHAnsi"/>
                <w:i/>
                <w:sz w:val="22"/>
              </w:rPr>
              <w:t>de facto</w:t>
            </w:r>
            <w:r w:rsidRPr="00EE235A">
              <w:rPr>
                <w:rFonts w:asciiTheme="majorHAnsi" w:hAnsiTheme="majorHAnsi"/>
                <w:sz w:val="22"/>
              </w:rPr>
              <w:t xml:space="preserve"> outcomes </w:t>
            </w:r>
          </w:p>
          <w:p w:rsidR="008734E2" w:rsidRPr="00EE235A" w:rsidRDefault="008734E2" w:rsidP="00A80CD2">
            <w:pPr>
              <w:rPr>
                <w:rFonts w:asciiTheme="majorHAnsi" w:hAnsiTheme="majorHAnsi"/>
                <w:sz w:val="22"/>
              </w:rPr>
            </w:pP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Some definition of </w:t>
            </w:r>
            <w:proofErr w:type="spellStart"/>
            <w:r w:rsidRPr="00EE235A">
              <w:rPr>
                <w:rFonts w:asciiTheme="majorHAnsi" w:hAnsiTheme="majorHAnsi"/>
                <w:sz w:val="22"/>
              </w:rPr>
              <w:t>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r w:rsidRPr="00EE235A">
              <w:rPr>
                <w:rFonts w:asciiTheme="majorHAnsi" w:hAnsiTheme="majorHAnsi"/>
                <w:sz w:val="22"/>
              </w:rPr>
              <w:t xml:space="preserve"> in either narrative or path diagram </w:t>
            </w:r>
          </w:p>
          <w:p w:rsidR="008734E2" w:rsidRPr="00EE235A" w:rsidRDefault="008734E2" w:rsidP="00A80CD2">
            <w:pPr>
              <w:rPr>
                <w:rFonts w:asciiTheme="majorHAnsi" w:hAnsiTheme="majorHAnsi"/>
                <w:sz w:val="22"/>
              </w:rPr>
            </w:pPr>
          </w:p>
          <w:p w:rsidR="008734E2" w:rsidRPr="00EE235A" w:rsidRDefault="008734E2" w:rsidP="00A80CD2">
            <w:pPr>
              <w:rPr>
                <w:rFonts w:asciiTheme="majorHAnsi" w:hAnsiTheme="majorHAnsi"/>
                <w:sz w:val="22"/>
              </w:rPr>
            </w:pPr>
            <w:r w:rsidRPr="00EE235A">
              <w:rPr>
                <w:rFonts w:asciiTheme="majorHAnsi" w:hAnsiTheme="majorHAnsi"/>
                <w:sz w:val="22"/>
              </w:rPr>
              <w:t xml:space="preserve">Other unspecified outcomes are </w:t>
            </w:r>
            <w:r w:rsidRPr="00EE235A">
              <w:rPr>
                <w:rFonts w:asciiTheme="majorHAnsi" w:hAnsiTheme="majorHAnsi"/>
                <w:i/>
                <w:sz w:val="22"/>
              </w:rPr>
              <w:t>de facto</w:t>
            </w:r>
            <w:r w:rsidRPr="00EE235A">
              <w:rPr>
                <w:rFonts w:asciiTheme="majorHAnsi" w:hAnsiTheme="majorHAnsi"/>
                <w:sz w:val="22"/>
              </w:rPr>
              <w:t xml:space="preserve"> outcomes </w:t>
            </w:r>
          </w:p>
          <w:p w:rsidR="008734E2" w:rsidRPr="00EE235A" w:rsidRDefault="008734E2" w:rsidP="00A80CD2">
            <w:pPr>
              <w:rPr>
                <w:rFonts w:asciiTheme="majorHAnsi" w:hAnsiTheme="majorHAnsi"/>
                <w:sz w:val="22"/>
              </w:rPr>
            </w:pP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No clearly defined </w:t>
            </w:r>
            <w:proofErr w:type="spellStart"/>
            <w:r w:rsidRPr="00EE235A">
              <w:rPr>
                <w:rFonts w:asciiTheme="majorHAnsi" w:hAnsiTheme="majorHAnsi"/>
                <w:sz w:val="22"/>
              </w:rPr>
              <w:t>dep</w:t>
            </w:r>
            <w:proofErr w:type="spellEnd"/>
            <w:r w:rsidRPr="00EE235A">
              <w:rPr>
                <w:rFonts w:asciiTheme="majorHAnsi" w:hAnsiTheme="majorHAnsi"/>
                <w:sz w:val="22"/>
              </w:rPr>
              <w:t xml:space="preserve"> </w:t>
            </w:r>
            <w:proofErr w:type="spellStart"/>
            <w:r w:rsidRPr="00EE235A">
              <w:rPr>
                <w:rFonts w:asciiTheme="majorHAnsi" w:hAnsiTheme="majorHAnsi"/>
                <w:sz w:val="22"/>
              </w:rPr>
              <w:t>var</w:t>
            </w:r>
            <w:proofErr w:type="spellEnd"/>
          </w:p>
        </w:tc>
      </w:tr>
      <w:tr w:rsidR="00EE235A" w:rsidRPr="00304802">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Intervening variable</w:t>
            </w:r>
            <w:r w:rsidR="006666DF" w:rsidRPr="00EE235A">
              <w:rPr>
                <w:rFonts w:asciiTheme="majorHAnsi" w:hAnsiTheme="majorHAnsi"/>
                <w:sz w:val="22"/>
              </w:rPr>
              <w:t>s</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Clearly defined </w:t>
            </w:r>
            <w:proofErr w:type="spellStart"/>
            <w:r w:rsidRPr="00EE235A">
              <w:rPr>
                <w:rFonts w:asciiTheme="majorHAnsi" w:hAnsiTheme="majorHAnsi"/>
                <w:sz w:val="22"/>
              </w:rPr>
              <w:t>Interv</w:t>
            </w:r>
            <w:proofErr w:type="spellEnd"/>
            <w:r w:rsidRPr="00EE235A">
              <w:rPr>
                <w:rFonts w:asciiTheme="majorHAnsi" w:hAnsiTheme="majorHAnsi"/>
                <w:sz w:val="22"/>
              </w:rPr>
              <w:t xml:space="preserve"> variables in narrative and path diagram</w:t>
            </w:r>
          </w:p>
          <w:p w:rsidR="008734E2" w:rsidRPr="00EE235A" w:rsidRDefault="008734E2" w:rsidP="00A80CD2">
            <w:pPr>
              <w:rPr>
                <w:rFonts w:asciiTheme="majorHAnsi" w:hAnsiTheme="majorHAnsi"/>
                <w:sz w:val="22"/>
              </w:rPr>
            </w:pPr>
          </w:p>
          <w:p w:rsidR="008734E2" w:rsidRPr="00EE235A" w:rsidRDefault="008734E2" w:rsidP="00A80CD2">
            <w:pPr>
              <w:rPr>
                <w:rFonts w:asciiTheme="majorHAnsi" w:hAnsiTheme="majorHAnsi"/>
                <w:sz w:val="22"/>
              </w:rPr>
            </w:pPr>
            <w:r w:rsidRPr="00EE235A">
              <w:rPr>
                <w:rFonts w:asciiTheme="majorHAnsi" w:hAnsiTheme="majorHAnsi"/>
                <w:sz w:val="22"/>
              </w:rPr>
              <w:t xml:space="preserve">The </w:t>
            </w:r>
            <w:r w:rsidRPr="00EE235A">
              <w:rPr>
                <w:rFonts w:asciiTheme="majorHAnsi" w:hAnsiTheme="majorHAnsi"/>
                <w:b/>
                <w:sz w:val="22"/>
              </w:rPr>
              <w:t>bulk</w:t>
            </w:r>
            <w:r w:rsidRPr="00EE235A">
              <w:rPr>
                <w:rFonts w:asciiTheme="majorHAnsi" w:hAnsiTheme="majorHAnsi"/>
                <w:sz w:val="22"/>
              </w:rPr>
              <w:t xml:space="preserve"> of preceding variables are logical causes and following variables are logical consequences </w:t>
            </w:r>
            <w:r w:rsidRPr="00EE235A">
              <w:rPr>
                <w:rFonts w:asciiTheme="majorHAnsi" w:hAnsiTheme="majorHAnsi"/>
                <w:sz w:val="22"/>
              </w:rPr>
              <w:br/>
            </w:r>
            <w:r w:rsidRPr="00EE235A">
              <w:rPr>
                <w:rFonts w:asciiTheme="majorHAnsi" w:hAnsiTheme="majorHAnsi"/>
                <w:sz w:val="22"/>
              </w:rPr>
              <w:br/>
              <w:t>Does not confuse process and mechanism</w:t>
            </w:r>
          </w:p>
          <w:p w:rsidR="008734E2" w:rsidRPr="00EE235A" w:rsidRDefault="008734E2" w:rsidP="00A80CD2">
            <w:pPr>
              <w:rPr>
                <w:rFonts w:asciiTheme="majorHAnsi" w:hAnsiTheme="majorHAnsi"/>
                <w:sz w:val="22"/>
              </w:rPr>
            </w:pPr>
          </w:p>
        </w:tc>
        <w:tc>
          <w:tcPr>
            <w:tcW w:w="0" w:type="auto"/>
          </w:tcPr>
          <w:p w:rsidR="008734E2" w:rsidRPr="00EE235A" w:rsidRDefault="004309AF" w:rsidP="00A80CD2">
            <w:pPr>
              <w:rPr>
                <w:rFonts w:asciiTheme="majorHAnsi" w:hAnsiTheme="majorHAnsi"/>
                <w:sz w:val="22"/>
              </w:rPr>
            </w:pPr>
            <w:r w:rsidRPr="00EE235A">
              <w:rPr>
                <w:rFonts w:asciiTheme="majorHAnsi" w:hAnsiTheme="majorHAnsi"/>
                <w:sz w:val="22"/>
              </w:rPr>
              <w:t>Mostly c</w:t>
            </w:r>
            <w:r w:rsidR="008734E2" w:rsidRPr="00EE235A">
              <w:rPr>
                <w:rFonts w:asciiTheme="majorHAnsi" w:hAnsiTheme="majorHAnsi"/>
                <w:sz w:val="22"/>
              </w:rPr>
              <w:t xml:space="preserve">learly defined </w:t>
            </w:r>
            <w:proofErr w:type="spellStart"/>
            <w:r w:rsidR="008734E2" w:rsidRPr="00EE235A">
              <w:rPr>
                <w:rFonts w:asciiTheme="majorHAnsi" w:hAnsiTheme="majorHAnsi"/>
                <w:sz w:val="22"/>
              </w:rPr>
              <w:t>Interv</w:t>
            </w:r>
            <w:proofErr w:type="spellEnd"/>
            <w:r w:rsidR="008734E2" w:rsidRPr="00EE235A">
              <w:rPr>
                <w:rFonts w:asciiTheme="majorHAnsi" w:hAnsiTheme="majorHAnsi"/>
                <w:sz w:val="22"/>
              </w:rPr>
              <w:t xml:space="preserve"> variables in narrative and path diagram</w:t>
            </w:r>
          </w:p>
          <w:p w:rsidR="008734E2" w:rsidRPr="00EE235A" w:rsidRDefault="008734E2" w:rsidP="00A80CD2">
            <w:pPr>
              <w:rPr>
                <w:rFonts w:asciiTheme="majorHAnsi" w:hAnsiTheme="majorHAnsi"/>
                <w:sz w:val="22"/>
              </w:rPr>
            </w:pPr>
            <w:r w:rsidRPr="00EE235A">
              <w:rPr>
                <w:rFonts w:asciiTheme="majorHAnsi" w:hAnsiTheme="majorHAnsi"/>
                <w:sz w:val="22"/>
              </w:rPr>
              <w:br/>
            </w:r>
            <w:r w:rsidRPr="00EE235A">
              <w:rPr>
                <w:rFonts w:asciiTheme="majorHAnsi" w:hAnsiTheme="majorHAnsi"/>
                <w:b/>
                <w:sz w:val="22"/>
              </w:rPr>
              <w:t>Most</w:t>
            </w:r>
            <w:r w:rsidRPr="00EE235A">
              <w:rPr>
                <w:rFonts w:asciiTheme="majorHAnsi" w:hAnsiTheme="majorHAnsi"/>
                <w:sz w:val="22"/>
              </w:rPr>
              <w:t xml:space="preserve"> of preceding variables are logical causes and following variables are logical consequences</w:t>
            </w:r>
            <w:r w:rsidRPr="00EE235A">
              <w:rPr>
                <w:rFonts w:asciiTheme="majorHAnsi" w:hAnsiTheme="majorHAnsi"/>
                <w:sz w:val="22"/>
              </w:rPr>
              <w:br/>
            </w:r>
          </w:p>
          <w:p w:rsidR="008734E2" w:rsidRPr="00EE235A" w:rsidRDefault="008734E2" w:rsidP="00A80CD2">
            <w:pPr>
              <w:rPr>
                <w:rFonts w:asciiTheme="majorHAnsi" w:hAnsiTheme="majorHAnsi"/>
                <w:sz w:val="22"/>
              </w:rPr>
            </w:pPr>
            <w:r w:rsidRPr="00EE235A">
              <w:rPr>
                <w:rFonts w:asciiTheme="majorHAnsi" w:hAnsiTheme="majorHAnsi"/>
                <w:sz w:val="22"/>
              </w:rPr>
              <w:t>Does not confuse process and mechanism</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Some definition of </w:t>
            </w:r>
            <w:proofErr w:type="spellStart"/>
            <w:r w:rsidRPr="00EE235A">
              <w:rPr>
                <w:rFonts w:asciiTheme="majorHAnsi" w:hAnsiTheme="majorHAnsi"/>
                <w:sz w:val="22"/>
              </w:rPr>
              <w:t>interv</w:t>
            </w:r>
            <w:proofErr w:type="spellEnd"/>
            <w:r w:rsidRPr="00EE235A">
              <w:rPr>
                <w:rFonts w:asciiTheme="majorHAnsi" w:hAnsiTheme="majorHAnsi"/>
                <w:sz w:val="22"/>
              </w:rPr>
              <w:t xml:space="preserve"> variables in either narrative of path diagram</w:t>
            </w:r>
            <w:r w:rsidRPr="00EE235A">
              <w:rPr>
                <w:rFonts w:asciiTheme="majorHAnsi" w:hAnsiTheme="majorHAnsi"/>
                <w:sz w:val="22"/>
              </w:rPr>
              <w:br/>
            </w:r>
            <w:r w:rsidRPr="00EE235A">
              <w:rPr>
                <w:rFonts w:asciiTheme="majorHAnsi" w:hAnsiTheme="majorHAnsi"/>
                <w:sz w:val="22"/>
              </w:rPr>
              <w:br/>
            </w:r>
            <w:r w:rsidRPr="00EE235A">
              <w:rPr>
                <w:rFonts w:asciiTheme="majorHAnsi" w:hAnsiTheme="majorHAnsi"/>
                <w:b/>
                <w:sz w:val="22"/>
              </w:rPr>
              <w:t>Some</w:t>
            </w:r>
            <w:r w:rsidRPr="00EE235A">
              <w:rPr>
                <w:rFonts w:asciiTheme="majorHAnsi" w:hAnsiTheme="majorHAnsi"/>
                <w:sz w:val="22"/>
              </w:rPr>
              <w:t xml:space="preserve"> of preceding variables are logical causes, and some following variables are logical consequences</w:t>
            </w:r>
            <w:r w:rsidRPr="00EE235A">
              <w:rPr>
                <w:rFonts w:asciiTheme="majorHAnsi" w:hAnsiTheme="majorHAnsi"/>
                <w:sz w:val="22"/>
              </w:rPr>
              <w:br/>
            </w:r>
            <w:r w:rsidRPr="00EE235A">
              <w:rPr>
                <w:rFonts w:asciiTheme="majorHAnsi" w:hAnsiTheme="majorHAnsi"/>
                <w:sz w:val="22"/>
              </w:rPr>
              <w:br/>
              <w:t>Confuses process and mechanism</w:t>
            </w:r>
          </w:p>
        </w:tc>
        <w:tc>
          <w:tcPr>
            <w:tcW w:w="0" w:type="auto"/>
          </w:tcPr>
          <w:p w:rsidR="008734E2" w:rsidRPr="00EE235A" w:rsidRDefault="008734E2" w:rsidP="00A80CD2">
            <w:pPr>
              <w:rPr>
                <w:rFonts w:asciiTheme="majorHAnsi" w:hAnsiTheme="majorHAnsi"/>
                <w:sz w:val="22"/>
              </w:rPr>
            </w:pPr>
            <w:r w:rsidRPr="00EE235A">
              <w:rPr>
                <w:rFonts w:asciiTheme="majorHAnsi" w:hAnsiTheme="majorHAnsi"/>
                <w:sz w:val="22"/>
              </w:rPr>
              <w:t xml:space="preserve">Intervening variables are not variables </w:t>
            </w:r>
            <w:r w:rsidRPr="00EE235A">
              <w:rPr>
                <w:rFonts w:asciiTheme="majorHAnsi" w:hAnsiTheme="majorHAnsi"/>
                <w:sz w:val="22"/>
              </w:rPr>
              <w:br/>
            </w:r>
            <w:r w:rsidRPr="00EE235A">
              <w:rPr>
                <w:rFonts w:asciiTheme="majorHAnsi" w:hAnsiTheme="majorHAnsi"/>
                <w:sz w:val="22"/>
              </w:rPr>
              <w:br/>
              <w:t>Preceding variables are not logical causes</w:t>
            </w:r>
            <w:r w:rsidR="005F6F6F" w:rsidRPr="00EE235A">
              <w:rPr>
                <w:rFonts w:asciiTheme="majorHAnsi" w:hAnsiTheme="majorHAnsi"/>
                <w:sz w:val="22"/>
              </w:rPr>
              <w:t xml:space="preserve"> and following variables are not</w:t>
            </w:r>
            <w:r w:rsidRPr="00EE235A">
              <w:rPr>
                <w:rFonts w:asciiTheme="majorHAnsi" w:hAnsiTheme="majorHAnsi"/>
                <w:sz w:val="22"/>
              </w:rPr>
              <w:t xml:space="preserve"> logical consequences</w:t>
            </w:r>
            <w:r w:rsidRPr="00EE235A">
              <w:rPr>
                <w:rFonts w:asciiTheme="majorHAnsi" w:hAnsiTheme="majorHAnsi"/>
                <w:sz w:val="22"/>
              </w:rPr>
              <w:br/>
            </w:r>
            <w:r w:rsidRPr="00EE235A">
              <w:rPr>
                <w:rFonts w:asciiTheme="majorHAnsi" w:hAnsiTheme="majorHAnsi"/>
                <w:sz w:val="22"/>
              </w:rPr>
              <w:br/>
            </w:r>
            <w:r w:rsidR="005F6F6F" w:rsidRPr="00EE235A">
              <w:rPr>
                <w:rFonts w:asciiTheme="majorHAnsi" w:hAnsiTheme="majorHAnsi"/>
                <w:sz w:val="22"/>
              </w:rPr>
              <w:t>Completely substitutes process for mechanism</w:t>
            </w:r>
          </w:p>
        </w:tc>
      </w:tr>
    </w:tbl>
    <w:p w:rsidR="00EE235A" w:rsidRDefault="00EE235A">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0"/>
        <w:gridCol w:w="2036"/>
        <w:gridCol w:w="2038"/>
        <w:gridCol w:w="1692"/>
        <w:gridCol w:w="1534"/>
      </w:tblGrid>
      <w:tr w:rsidR="00EE235A" w:rsidRPr="00304802">
        <w:tc>
          <w:tcPr>
            <w:tcW w:w="0" w:type="auto"/>
          </w:tcPr>
          <w:p w:rsidR="00EE235A" w:rsidRPr="00EE235A" w:rsidRDefault="00EE235A" w:rsidP="00EE235A">
            <w:pPr>
              <w:rPr>
                <w:rFonts w:asciiTheme="majorHAnsi" w:hAnsiTheme="majorHAnsi"/>
                <w:b/>
                <w:sz w:val="22"/>
              </w:rPr>
            </w:pPr>
            <w:r w:rsidRPr="00EE235A">
              <w:rPr>
                <w:rFonts w:asciiTheme="majorHAnsi" w:hAnsiTheme="majorHAnsi"/>
                <w:b/>
                <w:sz w:val="22"/>
              </w:rPr>
              <w:lastRenderedPageBreak/>
              <w:t>Issue</w:t>
            </w:r>
          </w:p>
        </w:tc>
        <w:tc>
          <w:tcPr>
            <w:tcW w:w="0" w:type="auto"/>
          </w:tcPr>
          <w:p w:rsidR="00EE235A" w:rsidRPr="00EE235A" w:rsidRDefault="00EE235A" w:rsidP="00EE235A">
            <w:pPr>
              <w:rPr>
                <w:rFonts w:asciiTheme="majorHAnsi" w:hAnsiTheme="majorHAnsi"/>
                <w:b/>
                <w:sz w:val="22"/>
              </w:rPr>
            </w:pPr>
            <w:r w:rsidRPr="00EE235A">
              <w:rPr>
                <w:rFonts w:asciiTheme="majorHAnsi" w:hAnsiTheme="majorHAnsi"/>
                <w:b/>
                <w:sz w:val="22"/>
              </w:rPr>
              <w:t>A level work</w:t>
            </w:r>
          </w:p>
        </w:tc>
        <w:tc>
          <w:tcPr>
            <w:tcW w:w="0" w:type="auto"/>
          </w:tcPr>
          <w:p w:rsidR="00EE235A" w:rsidRPr="00EE235A" w:rsidRDefault="00EE235A" w:rsidP="00EE235A">
            <w:pPr>
              <w:rPr>
                <w:rFonts w:asciiTheme="majorHAnsi" w:hAnsiTheme="majorHAnsi"/>
                <w:b/>
                <w:sz w:val="22"/>
              </w:rPr>
            </w:pPr>
            <w:r w:rsidRPr="00EE235A">
              <w:rPr>
                <w:rFonts w:asciiTheme="majorHAnsi" w:hAnsiTheme="majorHAnsi"/>
                <w:b/>
                <w:sz w:val="22"/>
              </w:rPr>
              <w:t>B level work</w:t>
            </w:r>
          </w:p>
        </w:tc>
        <w:tc>
          <w:tcPr>
            <w:tcW w:w="0" w:type="auto"/>
          </w:tcPr>
          <w:p w:rsidR="00EE235A" w:rsidRPr="00EE235A" w:rsidRDefault="00EE235A" w:rsidP="00EE235A">
            <w:pPr>
              <w:rPr>
                <w:rFonts w:asciiTheme="majorHAnsi" w:hAnsiTheme="majorHAnsi"/>
                <w:b/>
                <w:sz w:val="22"/>
              </w:rPr>
            </w:pPr>
            <w:r w:rsidRPr="00EE235A">
              <w:rPr>
                <w:rFonts w:asciiTheme="majorHAnsi" w:hAnsiTheme="majorHAnsi"/>
                <w:b/>
                <w:sz w:val="22"/>
              </w:rPr>
              <w:t>C level work</w:t>
            </w:r>
          </w:p>
        </w:tc>
        <w:tc>
          <w:tcPr>
            <w:tcW w:w="0" w:type="auto"/>
          </w:tcPr>
          <w:p w:rsidR="00EE235A" w:rsidRPr="00EE235A" w:rsidRDefault="00EE235A" w:rsidP="00EE235A">
            <w:pPr>
              <w:rPr>
                <w:rFonts w:asciiTheme="majorHAnsi" w:hAnsiTheme="majorHAnsi"/>
                <w:b/>
                <w:sz w:val="22"/>
              </w:rPr>
            </w:pPr>
            <w:r w:rsidRPr="00EE235A">
              <w:rPr>
                <w:rFonts w:asciiTheme="majorHAnsi" w:hAnsiTheme="majorHAnsi"/>
                <w:b/>
                <w:sz w:val="22"/>
              </w:rPr>
              <w:t xml:space="preserve">F level work </w:t>
            </w:r>
          </w:p>
        </w:tc>
      </w:tr>
      <w:tr w:rsidR="00EE235A" w:rsidRPr="00304802">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Mechanics of Assignment</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Narrative of mechanism is clear, concise and avoids marketing in favor of program description.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Clearly describes variables and mechanisms.</w:t>
            </w:r>
            <w:r w:rsidRPr="00EE235A">
              <w:rPr>
                <w:rFonts w:asciiTheme="majorHAnsi" w:hAnsiTheme="majorHAnsi"/>
                <w:sz w:val="22"/>
              </w:rPr>
              <w:br/>
            </w:r>
            <w:r w:rsidRPr="00EE235A">
              <w:rPr>
                <w:rFonts w:asciiTheme="majorHAnsi" w:hAnsiTheme="majorHAnsi"/>
                <w:sz w:val="22"/>
              </w:rPr>
              <w:br/>
              <w:t>The bulk of path diagram has clearly drawn variables, explicit relationship arrows, and includes signs to show positive or inverse causal effects</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Narrative portion is clear, concise and contains little marketing in favor of program description.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Describes variables and mechanisms, </w:t>
            </w:r>
            <w:r w:rsidRPr="00EE235A">
              <w:rPr>
                <w:rFonts w:asciiTheme="majorHAnsi" w:hAnsiTheme="majorHAnsi"/>
                <w:sz w:val="22"/>
              </w:rPr>
              <w:br/>
            </w:r>
            <w:r w:rsidRPr="00EE235A">
              <w:rPr>
                <w:rFonts w:asciiTheme="majorHAnsi" w:hAnsiTheme="majorHAnsi"/>
                <w:sz w:val="22"/>
              </w:rPr>
              <w:br/>
              <w:t>Most of the path diagram has clearly drawn variables, explicit relationship arrows, and includes signs to show positive or inverse causal effects</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Narrative portion is confusing and/or contains mostly program marketing language. </w:t>
            </w:r>
            <w:r w:rsidRPr="00EE235A">
              <w:rPr>
                <w:rFonts w:asciiTheme="majorHAnsi" w:hAnsiTheme="majorHAnsi"/>
                <w:sz w:val="22"/>
              </w:rPr>
              <w:br/>
            </w:r>
            <w:r w:rsidRPr="00EE235A">
              <w:rPr>
                <w:rFonts w:asciiTheme="majorHAnsi" w:hAnsiTheme="majorHAnsi"/>
                <w:sz w:val="22"/>
              </w:rPr>
              <w:br/>
              <w:t>Path diagram is missing some variables and/or some arrows and signs</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Narrative does not explain the program or variables.</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Path diagram missing many arrows and signs. </w:t>
            </w:r>
          </w:p>
        </w:tc>
      </w:tr>
      <w:tr w:rsidR="00EE235A" w:rsidRPr="00304802">
        <w:tc>
          <w:tcPr>
            <w:tcW w:w="0" w:type="auto"/>
            <w:vAlign w:val="center"/>
          </w:tcPr>
          <w:p w:rsidR="00EE235A" w:rsidRPr="00EE235A" w:rsidRDefault="00EE235A" w:rsidP="00EE235A">
            <w:pPr>
              <w:jc w:val="center"/>
              <w:rPr>
                <w:rFonts w:asciiTheme="majorHAnsi" w:hAnsiTheme="majorHAnsi"/>
                <w:sz w:val="22"/>
              </w:rPr>
            </w:pPr>
            <w:r w:rsidRPr="00EE235A">
              <w:rPr>
                <w:rFonts w:asciiTheme="majorHAnsi" w:hAnsiTheme="majorHAnsi"/>
                <w:sz w:val="22"/>
              </w:rPr>
              <w:t xml:space="preserve">Writing quality </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Writing is very clear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Arguments are cogent &amp;persuasive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Organization is sensible &amp; clear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Language is correct and concise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No repetition </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Writing is fairly clear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Arguments are fairly cogent &amp; persuasive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Organization is mostly sensible &amp; clear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Language is mostly correct</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Some unnecessary repetition </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Writing is unclear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Arguments are not cogent &amp; persuasive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Poor organization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Language has mistakes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Much unnecessary repetition </w:t>
            </w:r>
          </w:p>
        </w:tc>
        <w:tc>
          <w:tcPr>
            <w:tcW w:w="0" w:type="auto"/>
          </w:tcPr>
          <w:p w:rsidR="00EE235A" w:rsidRPr="00EE235A" w:rsidRDefault="00EE235A" w:rsidP="00EE235A">
            <w:pPr>
              <w:rPr>
                <w:rFonts w:asciiTheme="majorHAnsi" w:hAnsiTheme="majorHAnsi"/>
                <w:sz w:val="22"/>
              </w:rPr>
            </w:pPr>
            <w:r w:rsidRPr="00EE235A">
              <w:rPr>
                <w:rFonts w:asciiTheme="majorHAnsi" w:hAnsiTheme="majorHAnsi"/>
                <w:sz w:val="22"/>
              </w:rPr>
              <w:t xml:space="preserve">Writing is unclear </w:t>
            </w:r>
          </w:p>
          <w:p w:rsidR="00EE235A" w:rsidRPr="00EE235A" w:rsidRDefault="00EE235A"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No arguments are made </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No organization</w:t>
            </w:r>
          </w:p>
          <w:p w:rsidR="00EE235A" w:rsidRDefault="00EE235A" w:rsidP="00EE235A">
            <w:pPr>
              <w:rPr>
                <w:rFonts w:asciiTheme="majorHAnsi" w:hAnsiTheme="majorHAnsi"/>
                <w:sz w:val="22"/>
              </w:rPr>
            </w:pPr>
          </w:p>
          <w:p w:rsidR="009264BE" w:rsidRPr="00EE235A" w:rsidRDefault="009264BE" w:rsidP="00EE235A">
            <w:pPr>
              <w:rPr>
                <w:rFonts w:asciiTheme="majorHAnsi" w:hAnsiTheme="majorHAnsi"/>
                <w:sz w:val="22"/>
              </w:rPr>
            </w:pPr>
          </w:p>
          <w:p w:rsidR="007E18EC" w:rsidRDefault="007E18EC" w:rsidP="00EE235A">
            <w:pPr>
              <w:rPr>
                <w:rFonts w:asciiTheme="majorHAnsi" w:hAnsiTheme="majorHAnsi"/>
                <w:sz w:val="22"/>
              </w:rPr>
            </w:pPr>
            <w:r>
              <w:rPr>
                <w:rFonts w:asciiTheme="majorHAnsi" w:hAnsiTheme="majorHAnsi"/>
                <w:sz w:val="22"/>
              </w:rPr>
              <w:t xml:space="preserve">Language has many mistakes </w:t>
            </w:r>
          </w:p>
          <w:p w:rsidR="007E18EC" w:rsidRDefault="007E18EC" w:rsidP="00EE235A">
            <w:pPr>
              <w:rPr>
                <w:rFonts w:asciiTheme="majorHAnsi" w:hAnsiTheme="majorHAnsi"/>
                <w:sz w:val="22"/>
              </w:rPr>
            </w:pPr>
          </w:p>
          <w:p w:rsidR="00EE235A" w:rsidRPr="00EE235A" w:rsidRDefault="00EE235A" w:rsidP="00EE235A">
            <w:pPr>
              <w:rPr>
                <w:rFonts w:asciiTheme="majorHAnsi" w:hAnsiTheme="majorHAnsi"/>
                <w:sz w:val="22"/>
              </w:rPr>
            </w:pPr>
            <w:r w:rsidRPr="00EE235A">
              <w:rPr>
                <w:rFonts w:asciiTheme="majorHAnsi" w:hAnsiTheme="majorHAnsi"/>
                <w:sz w:val="22"/>
              </w:rPr>
              <w:t xml:space="preserve">Much repetition </w:t>
            </w:r>
          </w:p>
        </w:tc>
      </w:tr>
    </w:tbl>
    <w:p w:rsidR="008734E2" w:rsidRDefault="008734E2" w:rsidP="007F6F17">
      <w:pPr>
        <w:rPr>
          <w:rFonts w:ascii="Calibri" w:hAnsi="Calibri"/>
        </w:rPr>
      </w:pPr>
    </w:p>
    <w:p w:rsidR="006C497A" w:rsidRDefault="006C497A" w:rsidP="00AB7CAD"/>
    <w:p w:rsidR="006C497A" w:rsidRPr="006C497A" w:rsidRDefault="006C497A" w:rsidP="006C497A"/>
    <w:p w:rsidR="00AB7CAD" w:rsidRPr="006C497A" w:rsidRDefault="006C497A" w:rsidP="006C497A">
      <w:pPr>
        <w:tabs>
          <w:tab w:val="left" w:pos="7840"/>
        </w:tabs>
      </w:pPr>
      <w:r>
        <w:tab/>
      </w:r>
    </w:p>
    <w:sectPr w:rsidR="00AB7CAD" w:rsidRPr="006C497A" w:rsidSect="000234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B2BBC"/>
    <w:multiLevelType w:val="hybridMultilevel"/>
    <w:tmpl w:val="38EC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A14A6"/>
    <w:multiLevelType w:val="hybridMultilevel"/>
    <w:tmpl w:val="10D03F72"/>
    <w:lvl w:ilvl="0" w:tplc="584E15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AC6F6E"/>
    <w:multiLevelType w:val="hybridMultilevel"/>
    <w:tmpl w:val="0D885D24"/>
    <w:lvl w:ilvl="0" w:tplc="956CB6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94"/>
    <w:rsid w:val="0002346A"/>
    <w:rsid w:val="00090FE1"/>
    <w:rsid w:val="001664A1"/>
    <w:rsid w:val="00192BB6"/>
    <w:rsid w:val="00197D4B"/>
    <w:rsid w:val="0021181C"/>
    <w:rsid w:val="002E7D9F"/>
    <w:rsid w:val="003D0694"/>
    <w:rsid w:val="004309AF"/>
    <w:rsid w:val="00506E58"/>
    <w:rsid w:val="00591064"/>
    <w:rsid w:val="005B180A"/>
    <w:rsid w:val="005F6F6F"/>
    <w:rsid w:val="006666DF"/>
    <w:rsid w:val="00694F42"/>
    <w:rsid w:val="006C497A"/>
    <w:rsid w:val="00711CB5"/>
    <w:rsid w:val="007E18EC"/>
    <w:rsid w:val="007E3B84"/>
    <w:rsid w:val="007F6F17"/>
    <w:rsid w:val="008734E2"/>
    <w:rsid w:val="009264BE"/>
    <w:rsid w:val="0095281A"/>
    <w:rsid w:val="00A80CD2"/>
    <w:rsid w:val="00AB7CAD"/>
    <w:rsid w:val="00AD5605"/>
    <w:rsid w:val="00AE3983"/>
    <w:rsid w:val="00BC5338"/>
    <w:rsid w:val="00C35820"/>
    <w:rsid w:val="00EA0325"/>
    <w:rsid w:val="00EE235A"/>
    <w:rsid w:val="00F55C1D"/>
    <w:rsid w:val="00F7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5AA0F-8488-43E8-AD5B-CB121A92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6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6F9B"/>
    <w:rPr>
      <w:rFonts w:ascii="Tahoma" w:hAnsi="Tahoma" w:cs="Tahoma"/>
      <w:sz w:val="16"/>
      <w:szCs w:val="16"/>
    </w:rPr>
  </w:style>
  <w:style w:type="character" w:styleId="CommentReference">
    <w:name w:val="annotation reference"/>
    <w:basedOn w:val="DefaultParagraphFont"/>
    <w:rsid w:val="00EA0325"/>
    <w:rPr>
      <w:sz w:val="18"/>
      <w:szCs w:val="18"/>
    </w:rPr>
  </w:style>
  <w:style w:type="paragraph" w:styleId="CommentText">
    <w:name w:val="annotation text"/>
    <w:basedOn w:val="Normal"/>
    <w:link w:val="CommentTextChar"/>
    <w:rsid w:val="00EA0325"/>
  </w:style>
  <w:style w:type="character" w:customStyle="1" w:styleId="CommentTextChar">
    <w:name w:val="Comment Text Char"/>
    <w:basedOn w:val="DefaultParagraphFont"/>
    <w:link w:val="CommentText"/>
    <w:rsid w:val="00EA0325"/>
    <w:rPr>
      <w:sz w:val="24"/>
      <w:szCs w:val="24"/>
    </w:rPr>
  </w:style>
  <w:style w:type="paragraph" w:styleId="CommentSubject">
    <w:name w:val="annotation subject"/>
    <w:basedOn w:val="CommentText"/>
    <w:next w:val="CommentText"/>
    <w:link w:val="CommentSubjectChar"/>
    <w:rsid w:val="00EA0325"/>
    <w:rPr>
      <w:b/>
      <w:bCs/>
      <w:sz w:val="20"/>
      <w:szCs w:val="20"/>
    </w:rPr>
  </w:style>
  <w:style w:type="character" w:customStyle="1" w:styleId="CommentSubjectChar">
    <w:name w:val="Comment Subject Char"/>
    <w:basedOn w:val="CommentTextChar"/>
    <w:link w:val="CommentSubject"/>
    <w:rsid w:val="00EA0325"/>
    <w:rPr>
      <w:b/>
      <w:bCs/>
      <w:sz w:val="24"/>
      <w:szCs w:val="24"/>
    </w:rPr>
  </w:style>
  <w:style w:type="paragraph" w:styleId="ListParagraph">
    <w:name w:val="List Paragraph"/>
    <w:basedOn w:val="Normal"/>
    <w:uiPriority w:val="72"/>
    <w:rsid w:val="00197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PAF 9170, Research and Analysis I</vt:lpstr>
    </vt:vector>
  </TitlesOfParts>
  <Company>Baruch College</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9170, Research and Analysis I</dc:title>
  <dc:creator>Dahlia Kremler</dc:creator>
  <cp:lastModifiedBy>Dahlia Remler</cp:lastModifiedBy>
  <cp:revision>3</cp:revision>
  <cp:lastPrinted>2010-03-12T19:56:00Z</cp:lastPrinted>
  <dcterms:created xsi:type="dcterms:W3CDTF">2015-07-14T22:25:00Z</dcterms:created>
  <dcterms:modified xsi:type="dcterms:W3CDTF">2015-07-14T22:25:00Z</dcterms:modified>
</cp:coreProperties>
</file>