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BC" w:rsidRDefault="00CB07BC" w:rsidP="00CB07BC">
      <w:pPr>
        <w:spacing w:after="0" w:line="240" w:lineRule="auto"/>
      </w:pPr>
      <w:r w:rsidRPr="00252AA0">
        <w:rPr>
          <w:b/>
        </w:rPr>
        <w:t>Chapter 3: From Evidence-Based Practice to Evidence-Informed Practice</w:t>
      </w:r>
      <w:r>
        <w:t xml:space="preserve"> </w:t>
      </w:r>
    </w:p>
    <w:p w:rsidR="00CB07BC" w:rsidRDefault="00CB07BC" w:rsidP="00CB07BC">
      <w:pPr>
        <w:spacing w:after="0" w:line="240" w:lineRule="auto"/>
      </w:pPr>
    </w:p>
    <w:p w:rsidR="007E0F07" w:rsidRDefault="003B54A1" w:rsidP="00CB07BC">
      <w:pPr>
        <w:spacing w:after="0" w:line="240" w:lineRule="auto"/>
      </w:pPr>
      <w:hyperlink r:id="rId7" w:history="1">
        <w:r w:rsidR="00CB07BC" w:rsidRPr="00CB07BC">
          <w:rPr>
            <w:rStyle w:val="Hyperlink"/>
          </w:rPr>
          <w:t>Evid</w:t>
        </w:r>
        <w:r w:rsidR="00CB07BC" w:rsidRPr="00CB07BC">
          <w:rPr>
            <w:rStyle w:val="Hyperlink"/>
          </w:rPr>
          <w:t>e</w:t>
        </w:r>
        <w:r w:rsidR="00CB07BC" w:rsidRPr="00CB07BC">
          <w:rPr>
            <w:rStyle w:val="Hyperlink"/>
          </w:rPr>
          <w:t>nce-Based Practice in Social Work</w:t>
        </w:r>
      </w:hyperlink>
      <w:r w:rsidR="00CB07BC">
        <w:t xml:space="preserve"> 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Why do social workers need to utilize EBP? Does a social worker need training and technology </w:t>
      </w:r>
      <w:r>
        <w:tab/>
        <w:t>access to use EBP? Is EBP culturally relevant?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What is the difference between EBP and EB therapies? What are the values of applying either </w:t>
      </w:r>
      <w:r>
        <w:tab/>
        <w:t>treatment?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How does a social worker implement EBP with the client and within an agency setting? Did EBP </w:t>
      </w:r>
      <w:r>
        <w:tab/>
        <w:t>evolve to meet current knowledge competencies in our field?</w:t>
      </w:r>
    </w:p>
    <w:p w:rsidR="00CB07BC" w:rsidRDefault="00CB07BC" w:rsidP="00CB07BC">
      <w:pPr>
        <w:spacing w:after="0" w:line="240" w:lineRule="auto"/>
      </w:pPr>
    </w:p>
    <w:p w:rsidR="007E0F07" w:rsidRDefault="003B54A1" w:rsidP="00CB07BC">
      <w:pPr>
        <w:spacing w:after="0" w:line="240" w:lineRule="auto"/>
      </w:pPr>
      <w:hyperlink r:id="rId8" w:history="1">
        <w:r w:rsidR="009F7BE7" w:rsidRPr="009F7BE7">
          <w:rPr>
            <w:rStyle w:val="Hyperlink"/>
          </w:rPr>
          <w:t>Evidence-Informed Practice</w:t>
        </w:r>
        <w:r w:rsidR="007E0F07" w:rsidRPr="009F7BE7">
          <w:rPr>
            <w:rStyle w:val="Hyperlink"/>
          </w:rPr>
          <w:t xml:space="preserve"> </w:t>
        </w:r>
      </w:hyperlink>
      <w:r w:rsidR="007E0F07">
        <w:t xml:space="preserve"> </w:t>
      </w:r>
      <w:r w:rsidR="007E0F07">
        <w:tab/>
      </w:r>
    </w:p>
    <w:p w:rsidR="007E0F07" w:rsidRDefault="009F7BE7" w:rsidP="00CB07BC">
      <w:pPr>
        <w:spacing w:after="0" w:line="240" w:lineRule="auto"/>
      </w:pPr>
      <w:r>
        <w:t>This voice-over PowerPoint</w:t>
      </w:r>
      <w:r w:rsidR="007E0F07">
        <w:t xml:space="preserve"> is based on medical literature, </w:t>
      </w:r>
      <w:r>
        <w:t>but has application</w:t>
      </w:r>
      <w:r w:rsidR="007E0F07">
        <w:t xml:space="preserve"> to all disciplines with accreditation standards. Social work curriculum now stresses the evidence-informed</w:t>
      </w:r>
      <w:r w:rsidR="003B54A1">
        <w:t xml:space="preserve"> pra</w:t>
      </w:r>
      <w:bookmarkStart w:id="0" w:name="_GoBack"/>
      <w:bookmarkEnd w:id="0"/>
      <w:r w:rsidR="003B54A1">
        <w:t>ctice</w:t>
      </w:r>
      <w:r w:rsidR="007E0F07">
        <w:t xml:space="preserve"> (EIP) or evidence-base practice (EBP) competencies.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>Describe the EIP hierarchy for effective decision making.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What other components should be considered to utilize EIP to benefit patient or client </w:t>
      </w:r>
      <w:r>
        <w:tab/>
        <w:t xml:space="preserve">outcomes? 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How does the information in this video contribute to social work's use of EIP? Specifically, how </w:t>
      </w:r>
      <w:r>
        <w:tab/>
        <w:t>can EIP contribute to medical or community-based health care services for clients?</w:t>
      </w:r>
    </w:p>
    <w:p w:rsidR="00CB07BC" w:rsidRDefault="00CB07BC" w:rsidP="00CB07BC">
      <w:pPr>
        <w:spacing w:after="0" w:line="240" w:lineRule="auto"/>
      </w:pPr>
    </w:p>
    <w:p w:rsidR="009F7BE7" w:rsidRDefault="003B54A1" w:rsidP="00CB07BC">
      <w:pPr>
        <w:spacing w:after="0" w:line="240" w:lineRule="auto"/>
      </w:pPr>
      <w:hyperlink r:id="rId9" w:history="1">
        <w:r w:rsidR="009F7BE7" w:rsidRPr="009F7BE7">
          <w:rPr>
            <w:rStyle w:val="Hyperlink"/>
          </w:rPr>
          <w:t xml:space="preserve">Social Justice Ted Talk: </w:t>
        </w:r>
        <w:proofErr w:type="spellStart"/>
        <w:r w:rsidR="009F7BE7" w:rsidRPr="009F7BE7">
          <w:rPr>
            <w:rStyle w:val="Hyperlink"/>
          </w:rPr>
          <w:t>Chimamanda</w:t>
        </w:r>
        <w:proofErr w:type="spellEnd"/>
        <w:r w:rsidR="009F7BE7" w:rsidRPr="009F7BE7">
          <w:rPr>
            <w:rStyle w:val="Hyperlink"/>
          </w:rPr>
          <w:t xml:space="preserve"> </w:t>
        </w:r>
        <w:proofErr w:type="spellStart"/>
        <w:r w:rsidR="009F7BE7" w:rsidRPr="009F7BE7">
          <w:rPr>
            <w:rStyle w:val="Hyperlink"/>
          </w:rPr>
          <w:t>Adichie</w:t>
        </w:r>
        <w:proofErr w:type="spellEnd"/>
        <w:r w:rsidR="009F7BE7" w:rsidRPr="009F7BE7">
          <w:rPr>
            <w:rStyle w:val="Hyperlink"/>
          </w:rPr>
          <w:t>: The Danger of a Single Story</w:t>
        </w:r>
      </w:hyperlink>
    </w:p>
    <w:p w:rsidR="007E0F07" w:rsidRDefault="007E0F07" w:rsidP="00CB07BC">
      <w:pPr>
        <w:spacing w:after="0" w:line="240" w:lineRule="auto"/>
      </w:pPr>
      <w:r>
        <w:t xml:space="preserve">Social justice is part of the social work legacy. We learn from others in order to better serve our clients. Novelist </w:t>
      </w:r>
      <w:proofErr w:type="spellStart"/>
      <w:r>
        <w:t>Chimamanda</w:t>
      </w:r>
      <w:proofErr w:type="spellEnd"/>
      <w:r>
        <w:t xml:space="preserve"> </w:t>
      </w:r>
      <w:proofErr w:type="spellStart"/>
      <w:r>
        <w:t>Adichie</w:t>
      </w:r>
      <w:proofErr w:type="spellEnd"/>
      <w:r>
        <w:t xml:space="preserve"> tells the story of how she found her authentic cultural voice -- and warns that if we hear only a single story about another person or country, we risk a critical misunderstanding. Our lives, our cultures, are composed of many overlapping stories.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>How do stories impact children's worldview of others that are different than themselves?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Why is diversity an important dimension of learning and teaching? How do "single stories" of an </w:t>
      </w:r>
      <w:r>
        <w:tab/>
        <w:t xml:space="preserve">individual or a community influence one's perception of "the other"? </w:t>
      </w:r>
    </w:p>
    <w:p w:rsidR="007E0F07" w:rsidRDefault="007E0F07" w:rsidP="00CB07BC">
      <w:pPr>
        <w:spacing w:after="0" w:line="240" w:lineRule="auto"/>
      </w:pPr>
      <w:r>
        <w:t>•</w:t>
      </w:r>
      <w:r>
        <w:tab/>
        <w:t xml:space="preserve">What role does critical reflection have in understanding one's personal values? </w:t>
      </w:r>
    </w:p>
    <w:p w:rsidR="00FB33B9" w:rsidRDefault="007E0F07" w:rsidP="00CB07BC">
      <w:pPr>
        <w:spacing w:after="0" w:line="240" w:lineRule="auto"/>
      </w:pPr>
      <w:r>
        <w:t>•</w:t>
      </w:r>
      <w:r>
        <w:tab/>
        <w:t>How does a social worker promote social justice in practice and with colleagues?</w:t>
      </w:r>
    </w:p>
    <w:sectPr w:rsidR="00FB33B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BC" w:rsidRDefault="00CB07BC" w:rsidP="00CB07BC">
      <w:pPr>
        <w:spacing w:after="0" w:line="240" w:lineRule="auto"/>
      </w:pPr>
      <w:r>
        <w:separator/>
      </w:r>
    </w:p>
  </w:endnote>
  <w:endnote w:type="continuationSeparator" w:id="0">
    <w:p w:rsidR="00CB07BC" w:rsidRDefault="00CB07BC" w:rsidP="00CB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BC" w:rsidRDefault="00CB07BC" w:rsidP="00CB07BC">
      <w:pPr>
        <w:spacing w:after="0" w:line="240" w:lineRule="auto"/>
      </w:pPr>
      <w:r>
        <w:separator/>
      </w:r>
    </w:p>
  </w:footnote>
  <w:footnote w:type="continuationSeparator" w:id="0">
    <w:p w:rsidR="00CB07BC" w:rsidRDefault="00CB07BC" w:rsidP="00CB0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7BC" w:rsidRDefault="00CB07BC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07"/>
    <w:rsid w:val="003B54A1"/>
    <w:rsid w:val="003F32FA"/>
    <w:rsid w:val="007C5255"/>
    <w:rsid w:val="007E0F07"/>
    <w:rsid w:val="009F7BE7"/>
    <w:rsid w:val="00CB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0F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0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7BC"/>
  </w:style>
  <w:style w:type="paragraph" w:styleId="Footer">
    <w:name w:val="footer"/>
    <w:basedOn w:val="Normal"/>
    <w:link w:val="FooterChar"/>
    <w:uiPriority w:val="99"/>
    <w:unhideWhenUsed/>
    <w:rsid w:val="00CB0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7BC"/>
  </w:style>
  <w:style w:type="character" w:styleId="FollowedHyperlink">
    <w:name w:val="FollowedHyperlink"/>
    <w:basedOn w:val="DefaultParagraphFont"/>
    <w:uiPriority w:val="99"/>
    <w:semiHidden/>
    <w:unhideWhenUsed/>
    <w:rsid w:val="003B54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0F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0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7BC"/>
  </w:style>
  <w:style w:type="paragraph" w:styleId="Footer">
    <w:name w:val="footer"/>
    <w:basedOn w:val="Normal"/>
    <w:link w:val="FooterChar"/>
    <w:uiPriority w:val="99"/>
    <w:unhideWhenUsed/>
    <w:rsid w:val="00CB0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7BC"/>
  </w:style>
  <w:style w:type="character" w:styleId="FollowedHyperlink">
    <w:name w:val="FollowedHyperlink"/>
    <w:basedOn w:val="DefaultParagraphFont"/>
    <w:uiPriority w:val="99"/>
    <w:semiHidden/>
    <w:unhideWhenUsed/>
    <w:rsid w:val="003B54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NkllcB5wU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Pqv9K-IZU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9Ihs241zeg&amp;list=PL6929BBACD76A3EB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4</cp:revision>
  <dcterms:created xsi:type="dcterms:W3CDTF">2015-04-10T19:31:00Z</dcterms:created>
  <dcterms:modified xsi:type="dcterms:W3CDTF">2015-04-14T23:19:00Z</dcterms:modified>
</cp:coreProperties>
</file>