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32"/>
        <w:tblW w:w="0" w:type="auto"/>
        <w:tblLook w:val="04A0" w:firstRow="1" w:lastRow="0" w:firstColumn="1" w:lastColumn="0" w:noHBand="0" w:noVBand="1"/>
      </w:tblPr>
      <w:tblGrid>
        <w:gridCol w:w="2988"/>
        <w:gridCol w:w="2250"/>
        <w:gridCol w:w="2250"/>
        <w:gridCol w:w="2088"/>
      </w:tblGrid>
      <w:tr w:rsidR="00572B6F" w:rsidRPr="0090248A" w:rsidTr="00572B6F">
        <w:trPr>
          <w:trHeight w:val="890"/>
        </w:trPr>
        <w:tc>
          <w:tcPr>
            <w:tcW w:w="2988" w:type="dxa"/>
            <w:shd w:val="clear" w:color="auto" w:fill="7F7F7F" w:themeFill="text1" w:themeFillTint="80"/>
          </w:tcPr>
          <w:p w:rsidR="00572B6F" w:rsidRPr="0090248A" w:rsidRDefault="00572B6F" w:rsidP="00572B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Element and Definition of Complete and Acceptable Delivery/Installation</w:t>
            </w:r>
          </w:p>
        </w:tc>
        <w:tc>
          <w:tcPr>
            <w:tcW w:w="2250" w:type="dxa"/>
            <w:shd w:val="clear" w:color="auto" w:fill="7F7F7F" w:themeFill="text1" w:themeFillTint="80"/>
          </w:tcPr>
          <w:p w:rsidR="00572B6F" w:rsidRDefault="00572B6F" w:rsidP="00572B6F">
            <w:pPr>
              <w:jc w:val="center"/>
              <w:rPr>
                <w:b/>
                <w:color w:val="FFFFFF" w:themeColor="background1"/>
              </w:rPr>
            </w:pPr>
          </w:p>
          <w:p w:rsidR="00572B6F" w:rsidRDefault="00572B6F" w:rsidP="00572B6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Sources/</w:t>
            </w:r>
          </w:p>
          <w:p w:rsidR="00572B6F" w:rsidRPr="0090248A" w:rsidRDefault="00572B6F" w:rsidP="00572B6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Sampling</w:t>
            </w:r>
          </w:p>
        </w:tc>
        <w:tc>
          <w:tcPr>
            <w:tcW w:w="2250" w:type="dxa"/>
            <w:shd w:val="clear" w:color="auto" w:fill="7F7F7F" w:themeFill="text1" w:themeFillTint="80"/>
          </w:tcPr>
          <w:p w:rsidR="00572B6F" w:rsidRDefault="00572B6F" w:rsidP="00572B6F">
            <w:pPr>
              <w:jc w:val="center"/>
              <w:rPr>
                <w:b/>
                <w:color w:val="FFFFFF" w:themeColor="background1"/>
              </w:rPr>
            </w:pPr>
          </w:p>
          <w:p w:rsidR="00572B6F" w:rsidRPr="0090248A" w:rsidRDefault="00572B6F" w:rsidP="00572B6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Tools and Rating Scale</w:t>
            </w:r>
          </w:p>
        </w:tc>
        <w:tc>
          <w:tcPr>
            <w:tcW w:w="2088" w:type="dxa"/>
            <w:shd w:val="clear" w:color="auto" w:fill="7F7F7F" w:themeFill="text1" w:themeFillTint="80"/>
          </w:tcPr>
          <w:p w:rsidR="00572B6F" w:rsidRDefault="00572B6F" w:rsidP="00572B6F">
            <w:pPr>
              <w:jc w:val="center"/>
              <w:rPr>
                <w:b/>
                <w:color w:val="FFFFFF" w:themeColor="background1"/>
              </w:rPr>
            </w:pPr>
          </w:p>
          <w:p w:rsidR="00572B6F" w:rsidRDefault="00572B6F" w:rsidP="00572B6F">
            <w:pPr>
              <w:jc w:val="center"/>
              <w:rPr>
                <w:b/>
                <w:color w:val="FFFFFF" w:themeColor="background1"/>
              </w:rPr>
            </w:pPr>
          </w:p>
          <w:p w:rsidR="00572B6F" w:rsidRPr="0090248A" w:rsidRDefault="00572B6F" w:rsidP="00572B6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Sample Items</w:t>
            </w:r>
          </w:p>
        </w:tc>
      </w:tr>
      <w:tr w:rsidR="00572B6F" w:rsidTr="00572B6F">
        <w:trPr>
          <w:trHeight w:val="530"/>
        </w:trPr>
        <w:tc>
          <w:tcPr>
            <w:tcW w:w="2988" w:type="dxa"/>
          </w:tcPr>
          <w:p w:rsidR="00572B6F" w:rsidRDefault="00572B6F" w:rsidP="00572B6F">
            <w:r>
              <w:t>Component A—Fidelity</w:t>
            </w:r>
          </w:p>
        </w:tc>
        <w:tc>
          <w:tcPr>
            <w:tcW w:w="2250" w:type="dxa"/>
          </w:tcPr>
          <w:p w:rsidR="00572B6F" w:rsidRDefault="00572B6F" w:rsidP="00572B6F"/>
        </w:tc>
        <w:tc>
          <w:tcPr>
            <w:tcW w:w="2250" w:type="dxa"/>
          </w:tcPr>
          <w:p w:rsidR="00572B6F" w:rsidRDefault="00572B6F" w:rsidP="00572B6F"/>
        </w:tc>
        <w:tc>
          <w:tcPr>
            <w:tcW w:w="2088" w:type="dxa"/>
          </w:tcPr>
          <w:p w:rsidR="00572B6F" w:rsidRDefault="00572B6F" w:rsidP="00572B6F"/>
        </w:tc>
      </w:tr>
      <w:tr w:rsidR="00572B6F" w:rsidTr="00572B6F">
        <w:trPr>
          <w:trHeight w:val="620"/>
        </w:trPr>
        <w:tc>
          <w:tcPr>
            <w:tcW w:w="2988" w:type="dxa"/>
          </w:tcPr>
          <w:p w:rsidR="00572B6F" w:rsidRDefault="00572B6F" w:rsidP="00572B6F">
            <w:r>
              <w:t>Component A—Completeness</w:t>
            </w:r>
          </w:p>
        </w:tc>
        <w:tc>
          <w:tcPr>
            <w:tcW w:w="2250" w:type="dxa"/>
          </w:tcPr>
          <w:p w:rsidR="00572B6F" w:rsidRDefault="00572B6F" w:rsidP="00572B6F"/>
        </w:tc>
        <w:tc>
          <w:tcPr>
            <w:tcW w:w="2250" w:type="dxa"/>
          </w:tcPr>
          <w:p w:rsidR="00572B6F" w:rsidRDefault="00572B6F" w:rsidP="00572B6F"/>
        </w:tc>
        <w:tc>
          <w:tcPr>
            <w:tcW w:w="2088" w:type="dxa"/>
          </w:tcPr>
          <w:p w:rsidR="00572B6F" w:rsidRDefault="00572B6F" w:rsidP="00572B6F"/>
        </w:tc>
      </w:tr>
      <w:tr w:rsidR="00572B6F" w:rsidTr="00572B6F">
        <w:trPr>
          <w:trHeight w:val="629"/>
        </w:trPr>
        <w:tc>
          <w:tcPr>
            <w:tcW w:w="2988" w:type="dxa"/>
          </w:tcPr>
          <w:p w:rsidR="00572B6F" w:rsidRDefault="00572B6F" w:rsidP="00572B6F">
            <w:r>
              <w:t>Component B—Fidelity</w:t>
            </w:r>
          </w:p>
        </w:tc>
        <w:tc>
          <w:tcPr>
            <w:tcW w:w="2250" w:type="dxa"/>
          </w:tcPr>
          <w:p w:rsidR="00572B6F" w:rsidRDefault="00572B6F" w:rsidP="00572B6F"/>
        </w:tc>
        <w:tc>
          <w:tcPr>
            <w:tcW w:w="2250" w:type="dxa"/>
          </w:tcPr>
          <w:p w:rsidR="00572B6F" w:rsidRDefault="00572B6F" w:rsidP="00572B6F"/>
        </w:tc>
        <w:tc>
          <w:tcPr>
            <w:tcW w:w="2088" w:type="dxa"/>
          </w:tcPr>
          <w:p w:rsidR="00572B6F" w:rsidRDefault="00572B6F" w:rsidP="00572B6F"/>
        </w:tc>
      </w:tr>
      <w:tr w:rsidR="00572B6F" w:rsidTr="00572B6F">
        <w:trPr>
          <w:trHeight w:val="530"/>
        </w:trPr>
        <w:tc>
          <w:tcPr>
            <w:tcW w:w="2988" w:type="dxa"/>
          </w:tcPr>
          <w:p w:rsidR="00572B6F" w:rsidRDefault="00572B6F" w:rsidP="00572B6F">
            <w:r>
              <w:t>Component B—Completeness</w:t>
            </w:r>
          </w:p>
        </w:tc>
        <w:tc>
          <w:tcPr>
            <w:tcW w:w="2250" w:type="dxa"/>
          </w:tcPr>
          <w:p w:rsidR="00572B6F" w:rsidRDefault="00572B6F" w:rsidP="00572B6F"/>
        </w:tc>
        <w:tc>
          <w:tcPr>
            <w:tcW w:w="2250" w:type="dxa"/>
          </w:tcPr>
          <w:p w:rsidR="00572B6F" w:rsidRDefault="00572B6F" w:rsidP="00572B6F"/>
        </w:tc>
        <w:tc>
          <w:tcPr>
            <w:tcW w:w="2088" w:type="dxa"/>
          </w:tcPr>
          <w:p w:rsidR="00572B6F" w:rsidRDefault="00572B6F" w:rsidP="00572B6F"/>
        </w:tc>
      </w:tr>
    </w:tbl>
    <w:p w:rsidR="00B87749" w:rsidRPr="00572B6F" w:rsidRDefault="00572B6F" w:rsidP="00572B6F">
      <w:pPr>
        <w:rPr>
          <w:sz w:val="28"/>
          <w:szCs w:val="28"/>
        </w:rPr>
      </w:pPr>
      <w:r w:rsidRPr="00572B6F">
        <w:rPr>
          <w:sz w:val="28"/>
          <w:szCs w:val="28"/>
        </w:rPr>
        <w:t>Worksheet 8.1 Data Sources, Sampling, and Tools Based on the Definitions of Complete and Acceptable Delivery/Install</w:t>
      </w:r>
      <w:bookmarkStart w:id="0" w:name="_GoBack"/>
      <w:bookmarkEnd w:id="0"/>
      <w:r w:rsidRPr="00572B6F">
        <w:rPr>
          <w:sz w:val="28"/>
          <w:szCs w:val="28"/>
        </w:rPr>
        <w:t>ation of the Innovation</w:t>
      </w:r>
    </w:p>
    <w:sectPr w:rsidR="00B87749" w:rsidRPr="00572B6F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56" w:rsidRDefault="00BC7D56" w:rsidP="00BC7D56">
      <w:pPr>
        <w:spacing w:after="0" w:line="240" w:lineRule="auto"/>
      </w:pPr>
      <w:r>
        <w:separator/>
      </w:r>
    </w:p>
  </w:endnote>
  <w:endnote w:type="continuationSeparator" w:id="0">
    <w:p w:rsidR="00BC7D56" w:rsidRDefault="00BC7D56" w:rsidP="00BC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56" w:rsidRDefault="00BC7D56" w:rsidP="00BC7D56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BC7D56" w:rsidRDefault="00BC7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56" w:rsidRDefault="00BC7D56" w:rsidP="00BC7D56">
      <w:pPr>
        <w:spacing w:after="0" w:line="240" w:lineRule="auto"/>
      </w:pPr>
      <w:r>
        <w:separator/>
      </w:r>
    </w:p>
  </w:footnote>
  <w:footnote w:type="continuationSeparator" w:id="0">
    <w:p w:rsidR="00BC7D56" w:rsidRDefault="00BC7D56" w:rsidP="00BC7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8A"/>
    <w:rsid w:val="00003A4C"/>
    <w:rsid w:val="0008788D"/>
    <w:rsid w:val="000B3F08"/>
    <w:rsid w:val="002230DA"/>
    <w:rsid w:val="002D125C"/>
    <w:rsid w:val="00375A0F"/>
    <w:rsid w:val="00572B6F"/>
    <w:rsid w:val="00581013"/>
    <w:rsid w:val="00613ED5"/>
    <w:rsid w:val="0090248A"/>
    <w:rsid w:val="0096055C"/>
    <w:rsid w:val="00984895"/>
    <w:rsid w:val="009B3826"/>
    <w:rsid w:val="00BC7D56"/>
    <w:rsid w:val="00B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D56"/>
  </w:style>
  <w:style w:type="paragraph" w:styleId="Footer">
    <w:name w:val="footer"/>
    <w:basedOn w:val="Normal"/>
    <w:link w:val="FooterChar"/>
    <w:uiPriority w:val="99"/>
    <w:unhideWhenUsed/>
    <w:rsid w:val="00BC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2015-03-30T17:18:00Z</dcterms:created>
  <dcterms:modified xsi:type="dcterms:W3CDTF">2015-03-30T23:32:00Z</dcterms:modified>
</cp:coreProperties>
</file>