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E3EA0" w:rsidRPr="00846DEB" w:rsidRDefault="00CE3EA0" w:rsidP="00CE3EA0">
      <w:pPr>
        <w:pStyle w:val="Heading1"/>
      </w:pPr>
      <w:bookmarkStart w:id="0" w:name="_GoBack"/>
      <w:bookmarkEnd w:id="0"/>
      <w:r>
        <w:t xml:space="preserve">Chapter 2: </w:t>
      </w:r>
      <w:r w:rsidRPr="00CE3EA0">
        <w:t>Early Psychological Knowledge</w:t>
      </w:r>
    </w:p>
    <w:p w:rsidR="00CE3EA0" w:rsidRPr="008C1C87" w:rsidRDefault="00CE3EA0" w:rsidP="00CE3EA0">
      <w:pPr>
        <w:rPr>
          <w:rFonts w:ascii="Times New Roman" w:hAnsi="Times New Roman" w:cs="Times New Roman"/>
          <w:b/>
        </w:rPr>
      </w:pPr>
    </w:p>
    <w:p w:rsidR="00CE3EA0" w:rsidRPr="008C1C87" w:rsidRDefault="00CE3EA0" w:rsidP="00CE3EA0">
      <w:pPr>
        <w:rPr>
          <w:rFonts w:ascii="Times New Roman" w:hAnsi="Times New Roman" w:cs="Times New Roman"/>
          <w:b/>
        </w:rPr>
      </w:pPr>
      <w:r>
        <w:rPr>
          <w:rFonts w:ascii="Times New Roman" w:hAnsi="Times New Roman" w:cs="Times New Roman"/>
          <w:b/>
        </w:rPr>
        <w:t>Page 38</w:t>
      </w:r>
    </w:p>
    <w:p w:rsidR="00CE3EA0" w:rsidRPr="000C6EE4" w:rsidRDefault="00CE3EA0" w:rsidP="000C6EE4">
      <w:pPr>
        <w:pStyle w:val="ListParagraph"/>
        <w:numPr>
          <w:ilvl w:val="0"/>
          <w:numId w:val="2"/>
        </w:numPr>
        <w:rPr>
          <w:rFonts w:ascii="Times New Roman" w:hAnsi="Times New Roman" w:cs="Times New Roman"/>
        </w:rPr>
      </w:pPr>
      <w:r w:rsidRPr="000C6EE4">
        <w:rPr>
          <w:rFonts w:ascii="Times New Roman" w:hAnsi="Times New Roman" w:cs="Times New Roman"/>
        </w:rPr>
        <w:t>c</w:t>
      </w:r>
    </w:p>
    <w:p w:rsidR="00CE3EA0" w:rsidRPr="000C6EE4" w:rsidRDefault="00CE3EA0" w:rsidP="000C6EE4">
      <w:pPr>
        <w:pStyle w:val="ListParagraph"/>
        <w:numPr>
          <w:ilvl w:val="0"/>
          <w:numId w:val="2"/>
        </w:numPr>
        <w:rPr>
          <w:rFonts w:ascii="Times New Roman" w:hAnsi="Times New Roman" w:cs="Times New Roman"/>
        </w:rPr>
      </w:pPr>
      <w:r w:rsidRPr="000C6EE4">
        <w:rPr>
          <w:rFonts w:ascii="Times New Roman" w:hAnsi="Times New Roman" w:cs="Times New Roman"/>
        </w:rPr>
        <w:t>d</w:t>
      </w:r>
    </w:p>
    <w:p w:rsidR="00CE3EA0" w:rsidRPr="000C6EE4" w:rsidRDefault="00CE3EA0" w:rsidP="000C6EE4">
      <w:pPr>
        <w:pStyle w:val="ListParagraph"/>
        <w:numPr>
          <w:ilvl w:val="0"/>
          <w:numId w:val="2"/>
        </w:numPr>
        <w:rPr>
          <w:rFonts w:ascii="Times New Roman" w:hAnsi="Times New Roman" w:cs="Times New Roman"/>
        </w:rPr>
      </w:pPr>
      <w:r w:rsidRPr="000C6EE4">
        <w:rPr>
          <w:rFonts w:ascii="Times New Roman" w:hAnsi="Times New Roman" w:cs="Times New Roman"/>
        </w:rPr>
        <w:t>d</w:t>
      </w:r>
    </w:p>
    <w:p w:rsidR="00CE3EA0" w:rsidRPr="000C6EE4" w:rsidRDefault="00CE3EA0" w:rsidP="00CE3EA0">
      <w:pPr>
        <w:pStyle w:val="ListParagraph"/>
        <w:numPr>
          <w:ilvl w:val="0"/>
          <w:numId w:val="2"/>
        </w:numPr>
        <w:rPr>
          <w:rFonts w:ascii="Times New Roman" w:hAnsi="Times New Roman" w:cs="Times New Roman"/>
        </w:rPr>
      </w:pPr>
      <w:r w:rsidRPr="000C6EE4">
        <w:rPr>
          <w:rFonts w:ascii="Times New Roman" w:hAnsi="Times New Roman" w:cs="Times New Roman"/>
        </w:rPr>
        <w:t>see pages 35-36</w:t>
      </w:r>
    </w:p>
    <w:p w:rsidR="00CE3EA0" w:rsidRPr="000C6EE4" w:rsidRDefault="00CE3EA0" w:rsidP="000C6EE4">
      <w:pPr>
        <w:pStyle w:val="ListParagraph"/>
        <w:numPr>
          <w:ilvl w:val="0"/>
          <w:numId w:val="2"/>
        </w:numPr>
        <w:rPr>
          <w:rFonts w:ascii="Times New Roman" w:hAnsi="Times New Roman" w:cs="Times New Roman"/>
        </w:rPr>
      </w:pPr>
      <w:r w:rsidRPr="000C6EE4">
        <w:rPr>
          <w:rFonts w:ascii="Times New Roman" w:hAnsi="Times New Roman" w:cs="Times New Roman"/>
          <w:color w:val="000000"/>
        </w:rPr>
        <w:t>Human beings are inside an imaginary cave, and they observe reflections of forms on the cave’s walls; the reflections are merely replicas of reality, but humans believe that these reflec</w:t>
      </w:r>
      <w:r w:rsidRPr="000C6EE4">
        <w:rPr>
          <w:rFonts w:ascii="Times New Roman" w:hAnsi="Times New Roman" w:cs="Times New Roman"/>
          <w:color w:val="000000"/>
        </w:rPr>
        <w:softHyphen/>
        <w:t xml:space="preserve">tions are the “real” world. </w:t>
      </w:r>
    </w:p>
    <w:p w:rsidR="00CE3EA0" w:rsidRPr="008C1C87" w:rsidRDefault="00CE3EA0" w:rsidP="00CE3EA0">
      <w:pPr>
        <w:jc w:val="center"/>
        <w:rPr>
          <w:rFonts w:ascii="Times New Roman" w:hAnsi="Times New Roman" w:cs="Times New Roman"/>
          <w:b/>
        </w:rPr>
      </w:pPr>
    </w:p>
    <w:p w:rsidR="00CE3EA0" w:rsidRPr="008C1C87" w:rsidRDefault="00CE3EA0" w:rsidP="00CE3EA0">
      <w:pPr>
        <w:rPr>
          <w:rFonts w:ascii="Times New Roman" w:hAnsi="Times New Roman" w:cs="Times New Roman"/>
          <w:b/>
        </w:rPr>
      </w:pPr>
      <w:r w:rsidRPr="008C1C87">
        <w:rPr>
          <w:rFonts w:ascii="Times New Roman" w:hAnsi="Times New Roman" w:cs="Times New Roman"/>
          <w:b/>
        </w:rPr>
        <w:t>Page 40-41</w:t>
      </w:r>
    </w:p>
    <w:p w:rsidR="00CE3EA0" w:rsidRPr="000C6EE4" w:rsidRDefault="00CE3EA0" w:rsidP="00CE3EA0">
      <w:pPr>
        <w:pStyle w:val="ListParagraph"/>
        <w:numPr>
          <w:ilvl w:val="0"/>
          <w:numId w:val="4"/>
        </w:numPr>
        <w:rPr>
          <w:rFonts w:ascii="Times New Roman" w:hAnsi="Times New Roman" w:cs="Times New Roman"/>
        </w:rPr>
      </w:pPr>
      <w:r w:rsidRPr="000C6EE4">
        <w:rPr>
          <w:rFonts w:ascii="Times New Roman" w:hAnsi="Times New Roman" w:cs="Times New Roman"/>
        </w:rPr>
        <w:t>c</w:t>
      </w:r>
    </w:p>
    <w:p w:rsidR="00CE3EA0" w:rsidRPr="000C6EE4" w:rsidRDefault="00CE3EA0" w:rsidP="00CE3EA0">
      <w:pPr>
        <w:pStyle w:val="ListParagraph"/>
        <w:numPr>
          <w:ilvl w:val="0"/>
          <w:numId w:val="4"/>
        </w:numPr>
        <w:rPr>
          <w:rFonts w:ascii="Times New Roman" w:hAnsi="Times New Roman" w:cs="Times New Roman"/>
        </w:rPr>
      </w:pPr>
      <w:r w:rsidRPr="000C6EE4">
        <w:rPr>
          <w:rFonts w:ascii="Times New Roman" w:hAnsi="Times New Roman" w:cs="Times New Roman"/>
        </w:rPr>
        <w:t>b</w:t>
      </w:r>
    </w:p>
    <w:p w:rsidR="00CE3EA0" w:rsidRPr="000C6EE4" w:rsidRDefault="00CE3EA0" w:rsidP="000C6EE4">
      <w:pPr>
        <w:pStyle w:val="ListParagraph"/>
        <w:numPr>
          <w:ilvl w:val="0"/>
          <w:numId w:val="4"/>
        </w:numPr>
        <w:rPr>
          <w:rFonts w:ascii="Times New Roman" w:hAnsi="Times New Roman" w:cs="Times New Roman"/>
        </w:rPr>
      </w:pPr>
      <w:r w:rsidRPr="000C6EE4">
        <w:rPr>
          <w:rFonts w:ascii="Times New Roman" w:hAnsi="Times New Roman" w:cs="Times New Roman"/>
          <w:color w:val="000000"/>
        </w:rPr>
        <w:t>Sensation is possible because of a kind of emanation or “discharge” coming from objects. The discharge makes an impression on our senses and thus evokes sensation and then thought.</w:t>
      </w:r>
    </w:p>
    <w:p w:rsidR="00CE3EA0" w:rsidRPr="008C1C87" w:rsidRDefault="00CE3EA0" w:rsidP="00CE3EA0">
      <w:pPr>
        <w:rPr>
          <w:rFonts w:ascii="Times New Roman" w:hAnsi="Times New Roman" w:cs="Times New Roman"/>
        </w:rPr>
      </w:pPr>
    </w:p>
    <w:p w:rsidR="00CE3EA0" w:rsidRPr="008C1C87" w:rsidRDefault="00CE3EA0" w:rsidP="00CE3EA0">
      <w:pPr>
        <w:rPr>
          <w:rFonts w:ascii="Times New Roman" w:hAnsi="Times New Roman" w:cs="Times New Roman"/>
          <w:b/>
        </w:rPr>
      </w:pPr>
      <w:r w:rsidRPr="008C1C87">
        <w:rPr>
          <w:rFonts w:ascii="Times New Roman" w:hAnsi="Times New Roman" w:cs="Times New Roman"/>
          <w:b/>
        </w:rPr>
        <w:t>Page 45</w:t>
      </w:r>
    </w:p>
    <w:p w:rsidR="00CE3EA0" w:rsidRPr="000C6EE4" w:rsidRDefault="00CE3EA0" w:rsidP="00CE3EA0">
      <w:pPr>
        <w:pStyle w:val="ListParagraph"/>
        <w:numPr>
          <w:ilvl w:val="0"/>
          <w:numId w:val="7"/>
        </w:numPr>
        <w:rPr>
          <w:rFonts w:ascii="Times New Roman" w:hAnsi="Times New Roman" w:cs="Times New Roman"/>
        </w:rPr>
      </w:pPr>
      <w:r w:rsidRPr="000C6EE4">
        <w:rPr>
          <w:rFonts w:ascii="Times New Roman" w:hAnsi="Times New Roman" w:cs="Times New Roman"/>
        </w:rPr>
        <w:t>c</w:t>
      </w:r>
    </w:p>
    <w:p w:rsidR="00CE3EA0" w:rsidRPr="000C6EE4" w:rsidRDefault="00CE3EA0" w:rsidP="00CE3EA0">
      <w:pPr>
        <w:pStyle w:val="ListParagraph"/>
        <w:numPr>
          <w:ilvl w:val="0"/>
          <w:numId w:val="7"/>
        </w:numPr>
        <w:rPr>
          <w:rFonts w:ascii="Times New Roman" w:hAnsi="Times New Roman" w:cs="Times New Roman"/>
        </w:rPr>
      </w:pPr>
      <w:r w:rsidRPr="000C6EE4">
        <w:rPr>
          <w:rFonts w:ascii="Times New Roman" w:hAnsi="Times New Roman" w:cs="Times New Roman"/>
        </w:rPr>
        <w:t>a</w:t>
      </w:r>
    </w:p>
    <w:p w:rsidR="00CE3EA0" w:rsidRPr="000C6EE4" w:rsidRDefault="00CE3EA0" w:rsidP="00CE3EA0">
      <w:pPr>
        <w:pStyle w:val="ListParagraph"/>
        <w:numPr>
          <w:ilvl w:val="0"/>
          <w:numId w:val="7"/>
        </w:numPr>
        <w:rPr>
          <w:rFonts w:ascii="Times New Roman" w:hAnsi="Times New Roman" w:cs="Times New Roman"/>
        </w:rPr>
      </w:pPr>
      <w:r w:rsidRPr="000C6EE4">
        <w:rPr>
          <w:rFonts w:ascii="Times New Roman" w:hAnsi="Times New Roman" w:cs="Times New Roman"/>
          <w:color w:val="000000"/>
        </w:rPr>
        <w:t>The sign of a reasonable individual is the ability to fight desire, to control emotions</w:t>
      </w:r>
    </w:p>
    <w:p w:rsidR="00CE3EA0" w:rsidRPr="000C6EE4" w:rsidRDefault="00CE3EA0" w:rsidP="000C6EE4">
      <w:pPr>
        <w:pStyle w:val="ListParagraph"/>
        <w:numPr>
          <w:ilvl w:val="0"/>
          <w:numId w:val="7"/>
        </w:numPr>
        <w:rPr>
          <w:rFonts w:ascii="Times New Roman" w:hAnsi="Times New Roman" w:cs="Times New Roman"/>
        </w:rPr>
      </w:pPr>
      <w:r w:rsidRPr="000C6EE4">
        <w:rPr>
          <w:rFonts w:ascii="Times New Roman" w:hAnsi="Times New Roman" w:cs="Times New Roman"/>
          <w:color w:val="000000"/>
        </w:rPr>
        <w:t>The most common label for mood-related symptoms that we call today depressive.</w:t>
      </w:r>
    </w:p>
    <w:p w:rsidR="00CE3EA0" w:rsidRPr="008C1C87" w:rsidRDefault="00CE3EA0" w:rsidP="00CE3EA0">
      <w:pPr>
        <w:rPr>
          <w:rFonts w:ascii="Times New Roman" w:hAnsi="Times New Roman" w:cs="Times New Roman"/>
          <w:b/>
        </w:rPr>
      </w:pPr>
    </w:p>
    <w:p w:rsidR="00CE3EA0" w:rsidRPr="008C1C87" w:rsidRDefault="00CE3EA0" w:rsidP="00CE3EA0">
      <w:pPr>
        <w:rPr>
          <w:rFonts w:ascii="Times New Roman" w:hAnsi="Times New Roman" w:cs="Times New Roman"/>
          <w:b/>
        </w:rPr>
      </w:pPr>
      <w:r w:rsidRPr="008C1C87">
        <w:rPr>
          <w:rFonts w:ascii="Times New Roman" w:hAnsi="Times New Roman" w:cs="Times New Roman"/>
          <w:b/>
        </w:rPr>
        <w:t>Page 50</w:t>
      </w:r>
    </w:p>
    <w:p w:rsidR="00CE3EA0" w:rsidRPr="000C6EE4" w:rsidRDefault="00CE3EA0" w:rsidP="00CE3EA0">
      <w:pPr>
        <w:pStyle w:val="ListParagraph"/>
        <w:numPr>
          <w:ilvl w:val="0"/>
          <w:numId w:val="9"/>
        </w:numPr>
        <w:rPr>
          <w:rFonts w:ascii="Times New Roman" w:hAnsi="Times New Roman" w:cs="Times New Roman"/>
        </w:rPr>
      </w:pPr>
      <w:r w:rsidRPr="000C6EE4">
        <w:rPr>
          <w:rFonts w:ascii="Times New Roman" w:hAnsi="Times New Roman" w:cs="Times New Roman"/>
        </w:rPr>
        <w:t>a</w:t>
      </w:r>
    </w:p>
    <w:p w:rsidR="00CE3EA0" w:rsidRPr="000C6EE4" w:rsidRDefault="00CE3EA0" w:rsidP="00CE3EA0">
      <w:pPr>
        <w:pStyle w:val="ListParagraph"/>
        <w:numPr>
          <w:ilvl w:val="0"/>
          <w:numId w:val="9"/>
        </w:numPr>
        <w:rPr>
          <w:rFonts w:ascii="Times New Roman" w:hAnsi="Times New Roman" w:cs="Times New Roman"/>
        </w:rPr>
      </w:pPr>
      <w:r w:rsidRPr="000C6EE4">
        <w:rPr>
          <w:rFonts w:ascii="Times New Roman" w:hAnsi="Times New Roman" w:cs="Times New Roman"/>
        </w:rPr>
        <w:t>b</w:t>
      </w:r>
    </w:p>
    <w:p w:rsidR="00CE3EA0" w:rsidRPr="000C6EE4" w:rsidRDefault="00590B56" w:rsidP="00CE3EA0">
      <w:pPr>
        <w:pStyle w:val="ListParagraph"/>
        <w:numPr>
          <w:ilvl w:val="0"/>
          <w:numId w:val="9"/>
        </w:numPr>
        <w:rPr>
          <w:rFonts w:ascii="Times New Roman" w:hAnsi="Times New Roman" w:cs="Times New Roman"/>
        </w:rPr>
      </w:pPr>
      <w:r w:rsidRPr="000C6EE4">
        <w:rPr>
          <w:rFonts w:ascii="Times New Roman" w:hAnsi="Times New Roman" w:cs="Times New Roman"/>
          <w:color w:val="000000"/>
        </w:rPr>
        <w:t>Placing</w:t>
      </w:r>
      <w:r w:rsidR="00CE3EA0" w:rsidRPr="000C6EE4">
        <w:rPr>
          <w:rFonts w:ascii="Times New Roman" w:hAnsi="Times New Roman" w:cs="Times New Roman"/>
          <w:color w:val="000000"/>
        </w:rPr>
        <w:t xml:space="preserve"> male human beings or the masculine point of view at the center of a theory or narrative.</w:t>
      </w:r>
    </w:p>
    <w:p w:rsidR="00CE3EA0" w:rsidRPr="000C6EE4" w:rsidRDefault="00CE3EA0" w:rsidP="000C6EE4">
      <w:pPr>
        <w:pStyle w:val="ListParagraph"/>
        <w:numPr>
          <w:ilvl w:val="0"/>
          <w:numId w:val="9"/>
        </w:numPr>
        <w:rPr>
          <w:rFonts w:ascii="Times New Roman" w:hAnsi="Times New Roman" w:cs="Times New Roman"/>
        </w:rPr>
      </w:pPr>
      <w:r w:rsidRPr="000C6EE4">
        <w:rPr>
          <w:rFonts w:ascii="Times New Roman" w:hAnsi="Times New Roman" w:cs="Times New Roman"/>
          <w:color w:val="000000"/>
        </w:rPr>
        <w:t>Suffering (</w:t>
      </w:r>
      <w:r w:rsidRPr="000C6EE4">
        <w:rPr>
          <w:rFonts w:ascii="Times New Roman" w:hAnsi="Times New Roman" w:cs="Times New Roman"/>
          <w:i/>
          <w:iCs/>
          <w:color w:val="000000"/>
        </w:rPr>
        <w:t>dukkha</w:t>
      </w:r>
      <w:r w:rsidRPr="000C6EE4">
        <w:rPr>
          <w:rFonts w:ascii="Times New Roman" w:hAnsi="Times New Roman" w:cs="Times New Roman"/>
          <w:color w:val="000000"/>
        </w:rPr>
        <w:t>) is an inseparable part of life. The sources of suffering are our cravings or desires conditioned by ignorance. There is an escape from cravings and ignorance. There are actions to reduce and eliminate suffering.</w:t>
      </w:r>
    </w:p>
    <w:p w:rsidR="00CE3EA0" w:rsidRPr="008C1C87" w:rsidRDefault="00CE3EA0" w:rsidP="00CE3EA0">
      <w:pPr>
        <w:rPr>
          <w:rFonts w:ascii="Times New Roman" w:hAnsi="Times New Roman" w:cs="Times New Roman"/>
          <w:b/>
        </w:rPr>
      </w:pPr>
    </w:p>
    <w:p w:rsidR="00CE3EA0" w:rsidRPr="008C1C87" w:rsidRDefault="00CE3EA0" w:rsidP="00CE3EA0">
      <w:pPr>
        <w:rPr>
          <w:rFonts w:ascii="Times New Roman" w:hAnsi="Times New Roman" w:cs="Times New Roman"/>
          <w:b/>
        </w:rPr>
      </w:pPr>
      <w:r w:rsidRPr="008C1C87">
        <w:rPr>
          <w:rFonts w:ascii="Times New Roman" w:hAnsi="Times New Roman" w:cs="Times New Roman"/>
          <w:b/>
        </w:rPr>
        <w:t>Page 52</w:t>
      </w:r>
    </w:p>
    <w:p w:rsidR="00CE3EA0" w:rsidRPr="000C6EE4" w:rsidRDefault="00CE3EA0" w:rsidP="00CE3EA0">
      <w:pPr>
        <w:pStyle w:val="ListParagraph"/>
        <w:numPr>
          <w:ilvl w:val="0"/>
          <w:numId w:val="11"/>
        </w:numPr>
        <w:rPr>
          <w:rFonts w:ascii="Times New Roman" w:hAnsi="Times New Roman" w:cs="Times New Roman"/>
        </w:rPr>
      </w:pPr>
      <w:r w:rsidRPr="000C6EE4">
        <w:rPr>
          <w:rFonts w:ascii="Times New Roman" w:hAnsi="Times New Roman" w:cs="Times New Roman"/>
        </w:rPr>
        <w:t xml:space="preserve">a </w:t>
      </w:r>
    </w:p>
    <w:p w:rsidR="00CE3EA0" w:rsidRPr="000C6EE4" w:rsidRDefault="00CE3EA0" w:rsidP="000C6EE4">
      <w:pPr>
        <w:pStyle w:val="ListParagraph"/>
        <w:numPr>
          <w:ilvl w:val="0"/>
          <w:numId w:val="11"/>
        </w:numPr>
        <w:rPr>
          <w:rFonts w:ascii="Times New Roman" w:hAnsi="Times New Roman" w:cs="Times New Roman"/>
        </w:rPr>
      </w:pPr>
      <w:r w:rsidRPr="000C6EE4">
        <w:rPr>
          <w:rFonts w:ascii="Times New Roman" w:hAnsi="Times New Roman" w:cs="Times New Roman"/>
          <w:color w:val="000000"/>
        </w:rPr>
        <w:t>The entities that are opposed to one another and yet are also connected as a whole in time and space.</w:t>
      </w:r>
    </w:p>
    <w:p w:rsidR="00CE3EA0" w:rsidRPr="008C1C87" w:rsidRDefault="00CE3EA0" w:rsidP="00CE3EA0">
      <w:pPr>
        <w:rPr>
          <w:rFonts w:ascii="Times New Roman" w:hAnsi="Times New Roman" w:cs="Times New Roman"/>
        </w:rPr>
      </w:pPr>
    </w:p>
    <w:p w:rsidR="00CE3EA0" w:rsidRPr="008C1C87" w:rsidRDefault="00CE3EA0" w:rsidP="00CE3EA0">
      <w:pPr>
        <w:rPr>
          <w:rFonts w:ascii="Times New Roman" w:hAnsi="Times New Roman" w:cs="Times New Roman"/>
          <w:b/>
        </w:rPr>
      </w:pPr>
      <w:r w:rsidRPr="008C1C87">
        <w:rPr>
          <w:rFonts w:ascii="Times New Roman" w:hAnsi="Times New Roman" w:cs="Times New Roman"/>
          <w:b/>
        </w:rPr>
        <w:t>Page 58</w:t>
      </w:r>
    </w:p>
    <w:p w:rsidR="00CE3EA0" w:rsidRPr="000C6EE4" w:rsidRDefault="00CE3EA0" w:rsidP="000C6EE4">
      <w:pPr>
        <w:pStyle w:val="ListParagraph"/>
        <w:numPr>
          <w:ilvl w:val="0"/>
          <w:numId w:val="13"/>
        </w:numPr>
        <w:rPr>
          <w:rFonts w:ascii="Times New Roman" w:hAnsi="Times New Roman" w:cs="Times New Roman"/>
        </w:rPr>
      </w:pPr>
      <w:r w:rsidRPr="000C6EE4">
        <w:rPr>
          <w:rFonts w:ascii="Times New Roman" w:hAnsi="Times New Roman" w:cs="Times New Roman"/>
        </w:rPr>
        <w:t>b</w:t>
      </w:r>
    </w:p>
    <w:p w:rsidR="00CE3EA0" w:rsidRPr="000C6EE4" w:rsidRDefault="00CE3EA0" w:rsidP="000C6EE4">
      <w:pPr>
        <w:pStyle w:val="ListParagraph"/>
        <w:numPr>
          <w:ilvl w:val="0"/>
          <w:numId w:val="13"/>
        </w:numPr>
        <w:rPr>
          <w:rFonts w:ascii="Times New Roman" w:hAnsi="Times New Roman" w:cs="Times New Roman"/>
        </w:rPr>
      </w:pPr>
      <w:r w:rsidRPr="000C6EE4">
        <w:rPr>
          <w:rFonts w:ascii="Times New Roman" w:hAnsi="Times New Roman" w:cs="Times New Roman"/>
        </w:rPr>
        <w:t>d</w:t>
      </w:r>
    </w:p>
    <w:p w:rsidR="00CE3EA0" w:rsidRPr="000C6EE4" w:rsidRDefault="00CE3EA0" w:rsidP="000C6EE4">
      <w:pPr>
        <w:pStyle w:val="ListParagraph"/>
        <w:numPr>
          <w:ilvl w:val="0"/>
          <w:numId w:val="13"/>
        </w:numPr>
        <w:rPr>
          <w:rFonts w:ascii="Times New Roman" w:hAnsi="Times New Roman" w:cs="Times New Roman"/>
        </w:rPr>
      </w:pPr>
      <w:r w:rsidRPr="000C6EE4">
        <w:rPr>
          <w:rFonts w:ascii="Times New Roman" w:hAnsi="Times New Roman" w:cs="Times New Roman"/>
        </w:rPr>
        <w:t>Emotions can “enslave” people. It is imperative to individuals to control own emotions.</w:t>
      </w:r>
    </w:p>
    <w:p w:rsidR="00CE3EA0" w:rsidRPr="008C1C87" w:rsidRDefault="00CE3EA0" w:rsidP="00CE3EA0">
      <w:pPr>
        <w:rPr>
          <w:rFonts w:ascii="Times New Roman" w:hAnsi="Times New Roman" w:cs="Times New Roman"/>
        </w:rPr>
      </w:pPr>
    </w:p>
    <w:p w:rsidR="00CE3EA0" w:rsidRPr="008C1C87" w:rsidRDefault="00CE3EA0" w:rsidP="00CE3EA0">
      <w:pPr>
        <w:rPr>
          <w:rFonts w:ascii="Times New Roman" w:hAnsi="Times New Roman" w:cs="Times New Roman"/>
          <w:b/>
        </w:rPr>
      </w:pPr>
      <w:r w:rsidRPr="008C1C87">
        <w:rPr>
          <w:rFonts w:ascii="Times New Roman" w:hAnsi="Times New Roman" w:cs="Times New Roman"/>
          <w:b/>
        </w:rPr>
        <w:t>Page 62</w:t>
      </w:r>
    </w:p>
    <w:p w:rsidR="00CE3EA0" w:rsidRPr="000C6EE4" w:rsidRDefault="00CE3EA0" w:rsidP="000C6EE4">
      <w:pPr>
        <w:pStyle w:val="ListParagraph"/>
        <w:numPr>
          <w:ilvl w:val="0"/>
          <w:numId w:val="15"/>
        </w:numPr>
        <w:rPr>
          <w:rFonts w:ascii="Times New Roman" w:hAnsi="Times New Roman" w:cs="Times New Roman"/>
        </w:rPr>
      </w:pPr>
      <w:r w:rsidRPr="000C6EE4">
        <w:rPr>
          <w:rFonts w:ascii="Times New Roman" w:hAnsi="Times New Roman" w:cs="Times New Roman"/>
        </w:rPr>
        <w:t>a</w:t>
      </w:r>
    </w:p>
    <w:p w:rsidR="00CE3EA0" w:rsidRPr="008C1C87" w:rsidRDefault="00CE3EA0" w:rsidP="00CE3EA0">
      <w:pPr>
        <w:rPr>
          <w:rFonts w:ascii="Times New Roman" w:hAnsi="Times New Roman" w:cs="Times New Roman"/>
        </w:rPr>
      </w:pPr>
    </w:p>
    <w:p w:rsidR="00CE3EA0" w:rsidRPr="000C6EE4" w:rsidRDefault="00CE3EA0" w:rsidP="00CE3EA0">
      <w:pPr>
        <w:pStyle w:val="ListParagraph"/>
        <w:numPr>
          <w:ilvl w:val="0"/>
          <w:numId w:val="15"/>
        </w:numPr>
        <w:rPr>
          <w:rFonts w:ascii="Times New Roman" w:hAnsi="Times New Roman" w:cs="Times New Roman"/>
        </w:rPr>
      </w:pPr>
      <w:r w:rsidRPr="000C6EE4">
        <w:rPr>
          <w:rFonts w:ascii="Times New Roman" w:hAnsi="Times New Roman" w:cs="Times New Roman"/>
        </w:rPr>
        <w:t>d</w:t>
      </w:r>
    </w:p>
    <w:p w:rsidR="00CE3EA0" w:rsidRPr="000C6EE4" w:rsidRDefault="00CE3EA0" w:rsidP="00CE3EA0">
      <w:pPr>
        <w:pStyle w:val="ListParagraph"/>
        <w:numPr>
          <w:ilvl w:val="0"/>
          <w:numId w:val="15"/>
        </w:numPr>
        <w:rPr>
          <w:rFonts w:ascii="Times New Roman" w:hAnsi="Times New Roman" w:cs="Times New Roman"/>
        </w:rPr>
      </w:pPr>
      <w:r w:rsidRPr="000C6EE4">
        <w:rPr>
          <w:rFonts w:ascii="Times New Roman" w:hAnsi="Times New Roman" w:cs="Times New Roman"/>
        </w:rPr>
        <w:t>see page 60</w:t>
      </w:r>
    </w:p>
    <w:p w:rsidR="00CE3EA0" w:rsidRPr="000C6EE4" w:rsidRDefault="00CE3EA0" w:rsidP="000C6EE4">
      <w:pPr>
        <w:pStyle w:val="ListParagraph"/>
        <w:numPr>
          <w:ilvl w:val="0"/>
          <w:numId w:val="15"/>
        </w:numPr>
        <w:rPr>
          <w:rFonts w:ascii="Times New Roman" w:hAnsi="Times New Roman" w:cs="Times New Roman"/>
        </w:rPr>
      </w:pPr>
      <w:r w:rsidRPr="000C6EE4">
        <w:rPr>
          <w:rFonts w:ascii="Times New Roman" w:hAnsi="Times New Roman" w:cs="Times New Roman"/>
          <w:color w:val="000000"/>
        </w:rPr>
        <w:t>If a colored disk is rotated with a certain speed, a person stops seeing different colors on the disk and perceives only one color instead.</w:t>
      </w:r>
    </w:p>
    <w:p w:rsidR="00CE3EA0" w:rsidRPr="008C1C87" w:rsidRDefault="00CE3EA0" w:rsidP="00CE3EA0">
      <w:pPr>
        <w:rPr>
          <w:rFonts w:ascii="Times New Roman" w:hAnsi="Times New Roman" w:cs="Times New Roman"/>
          <w:b/>
        </w:rPr>
      </w:pPr>
    </w:p>
    <w:p w:rsidR="00E42936" w:rsidRDefault="00E42936"/>
    <w:sectPr w:rsidR="00E42936">
      <w:headerReference w:type="default" r:id="rId8"/>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E3EA0" w:rsidRDefault="00CE3EA0" w:rsidP="00CE3EA0">
      <w:r>
        <w:separator/>
      </w:r>
    </w:p>
  </w:endnote>
  <w:endnote w:type="continuationSeparator" w:id="0">
    <w:p w:rsidR="00CE3EA0" w:rsidRDefault="00CE3EA0" w:rsidP="00CE3EA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E3EA0" w:rsidRDefault="00CE3EA0" w:rsidP="00CE3EA0">
      <w:r>
        <w:separator/>
      </w:r>
    </w:p>
  </w:footnote>
  <w:footnote w:type="continuationSeparator" w:id="0">
    <w:p w:rsidR="00CE3EA0" w:rsidRDefault="00CE3EA0" w:rsidP="00CE3EA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E3EA0" w:rsidRDefault="00CE3EA0" w:rsidP="00CE3EA0">
    <w:pPr>
      <w:pStyle w:val="Header"/>
    </w:pPr>
    <w:r w:rsidRPr="00035DBC">
      <w:t xml:space="preserve">Shiraev, </w:t>
    </w:r>
    <w:r w:rsidRPr="00035DBC">
      <w:rPr>
        <w:i/>
      </w:rPr>
      <w:t>History of Psychology</w:t>
    </w:r>
    <w:r w:rsidRPr="00035DBC">
      <w:t xml:space="preserve"> 2e</w:t>
    </w:r>
  </w:p>
  <w:p w:rsidR="00CE3EA0" w:rsidRDefault="00CE3EA0">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9095E0A"/>
    <w:multiLevelType w:val="hybridMultilevel"/>
    <w:tmpl w:val="D9B6BC3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0E771FCF"/>
    <w:multiLevelType w:val="hybridMultilevel"/>
    <w:tmpl w:val="B8B8EAF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102477F2"/>
    <w:multiLevelType w:val="hybridMultilevel"/>
    <w:tmpl w:val="DF0ED06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10FF4A0F"/>
    <w:multiLevelType w:val="hybridMultilevel"/>
    <w:tmpl w:val="E9BA1414"/>
    <w:lvl w:ilvl="0" w:tplc="0409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1EAD7CE3"/>
    <w:multiLevelType w:val="hybridMultilevel"/>
    <w:tmpl w:val="B5DC557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25C82148"/>
    <w:multiLevelType w:val="hybridMultilevel"/>
    <w:tmpl w:val="1F3A66B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355379E1"/>
    <w:multiLevelType w:val="hybridMultilevel"/>
    <w:tmpl w:val="16D4303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35692B83"/>
    <w:multiLevelType w:val="hybridMultilevel"/>
    <w:tmpl w:val="D92E53C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nsid w:val="35D749FE"/>
    <w:multiLevelType w:val="hybridMultilevel"/>
    <w:tmpl w:val="BB68F69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nsid w:val="37F27188"/>
    <w:multiLevelType w:val="hybridMultilevel"/>
    <w:tmpl w:val="286C3DA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nsid w:val="3CBF3A6C"/>
    <w:multiLevelType w:val="hybridMultilevel"/>
    <w:tmpl w:val="52C24F2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nsid w:val="530410CF"/>
    <w:multiLevelType w:val="hybridMultilevel"/>
    <w:tmpl w:val="C2527E0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nsid w:val="571C03AF"/>
    <w:multiLevelType w:val="hybridMultilevel"/>
    <w:tmpl w:val="078288A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nsid w:val="6E4933F4"/>
    <w:multiLevelType w:val="hybridMultilevel"/>
    <w:tmpl w:val="BAEC767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nsid w:val="70FC4F99"/>
    <w:multiLevelType w:val="hybridMultilevel"/>
    <w:tmpl w:val="7936782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5"/>
  </w:num>
  <w:num w:numId="2">
    <w:abstractNumId w:val="1"/>
  </w:num>
  <w:num w:numId="3">
    <w:abstractNumId w:val="13"/>
  </w:num>
  <w:num w:numId="4">
    <w:abstractNumId w:val="10"/>
  </w:num>
  <w:num w:numId="5">
    <w:abstractNumId w:val="0"/>
  </w:num>
  <w:num w:numId="6">
    <w:abstractNumId w:val="2"/>
  </w:num>
  <w:num w:numId="7">
    <w:abstractNumId w:val="3"/>
  </w:num>
  <w:num w:numId="8">
    <w:abstractNumId w:val="4"/>
  </w:num>
  <w:num w:numId="9">
    <w:abstractNumId w:val="9"/>
  </w:num>
  <w:num w:numId="10">
    <w:abstractNumId w:val="7"/>
  </w:num>
  <w:num w:numId="11">
    <w:abstractNumId w:val="11"/>
  </w:num>
  <w:num w:numId="12">
    <w:abstractNumId w:val="12"/>
  </w:num>
  <w:num w:numId="13">
    <w:abstractNumId w:val="6"/>
  </w:num>
  <w:num w:numId="14">
    <w:abstractNumId w:val="8"/>
  </w:num>
  <w:num w:numId="15">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E3EA0"/>
    <w:rsid w:val="000C6EE4"/>
    <w:rsid w:val="00590B56"/>
    <w:rsid w:val="00CE3EA0"/>
    <w:rsid w:val="00E4293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E3EA0"/>
    <w:pPr>
      <w:spacing w:after="0" w:line="240" w:lineRule="auto"/>
    </w:pPr>
    <w:rPr>
      <w:rFonts w:eastAsiaTheme="minorEastAsia"/>
      <w:sz w:val="24"/>
      <w:szCs w:val="24"/>
    </w:rPr>
  </w:style>
  <w:style w:type="paragraph" w:styleId="Heading1">
    <w:name w:val="heading 1"/>
    <w:basedOn w:val="Normal"/>
    <w:next w:val="Normal"/>
    <w:link w:val="Heading1Char"/>
    <w:uiPriority w:val="9"/>
    <w:qFormat/>
    <w:rsid w:val="00CE3EA0"/>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CE3EA0"/>
    <w:rPr>
      <w:rFonts w:asciiTheme="majorHAnsi" w:eastAsiaTheme="majorEastAsia" w:hAnsiTheme="majorHAnsi" w:cstheme="majorBidi"/>
      <w:b/>
      <w:bCs/>
      <w:color w:val="365F91" w:themeColor="accent1" w:themeShade="BF"/>
      <w:sz w:val="28"/>
      <w:szCs w:val="28"/>
    </w:rPr>
  </w:style>
  <w:style w:type="paragraph" w:styleId="Header">
    <w:name w:val="header"/>
    <w:basedOn w:val="Normal"/>
    <w:link w:val="HeaderChar"/>
    <w:uiPriority w:val="99"/>
    <w:unhideWhenUsed/>
    <w:rsid w:val="00CE3EA0"/>
    <w:pPr>
      <w:tabs>
        <w:tab w:val="center" w:pos="4680"/>
        <w:tab w:val="right" w:pos="9360"/>
      </w:tabs>
    </w:pPr>
  </w:style>
  <w:style w:type="character" w:customStyle="1" w:styleId="HeaderChar">
    <w:name w:val="Header Char"/>
    <w:basedOn w:val="DefaultParagraphFont"/>
    <w:link w:val="Header"/>
    <w:uiPriority w:val="99"/>
    <w:rsid w:val="00CE3EA0"/>
    <w:rPr>
      <w:rFonts w:eastAsiaTheme="minorEastAsia"/>
      <w:sz w:val="24"/>
      <w:szCs w:val="24"/>
    </w:rPr>
  </w:style>
  <w:style w:type="paragraph" w:styleId="Footer">
    <w:name w:val="footer"/>
    <w:basedOn w:val="Normal"/>
    <w:link w:val="FooterChar"/>
    <w:uiPriority w:val="99"/>
    <w:unhideWhenUsed/>
    <w:rsid w:val="00CE3EA0"/>
    <w:pPr>
      <w:tabs>
        <w:tab w:val="center" w:pos="4680"/>
        <w:tab w:val="right" w:pos="9360"/>
      </w:tabs>
    </w:pPr>
  </w:style>
  <w:style w:type="character" w:customStyle="1" w:styleId="FooterChar">
    <w:name w:val="Footer Char"/>
    <w:basedOn w:val="DefaultParagraphFont"/>
    <w:link w:val="Footer"/>
    <w:uiPriority w:val="99"/>
    <w:rsid w:val="00CE3EA0"/>
    <w:rPr>
      <w:rFonts w:eastAsiaTheme="minorEastAsia"/>
      <w:sz w:val="24"/>
      <w:szCs w:val="24"/>
    </w:rPr>
  </w:style>
  <w:style w:type="paragraph" w:styleId="BalloonText">
    <w:name w:val="Balloon Text"/>
    <w:basedOn w:val="Normal"/>
    <w:link w:val="BalloonTextChar"/>
    <w:uiPriority w:val="99"/>
    <w:semiHidden/>
    <w:unhideWhenUsed/>
    <w:rsid w:val="00CE3EA0"/>
    <w:rPr>
      <w:rFonts w:ascii="Tahoma" w:hAnsi="Tahoma" w:cs="Tahoma"/>
      <w:sz w:val="16"/>
      <w:szCs w:val="16"/>
    </w:rPr>
  </w:style>
  <w:style w:type="character" w:customStyle="1" w:styleId="BalloonTextChar">
    <w:name w:val="Balloon Text Char"/>
    <w:basedOn w:val="DefaultParagraphFont"/>
    <w:link w:val="BalloonText"/>
    <w:uiPriority w:val="99"/>
    <w:semiHidden/>
    <w:rsid w:val="00CE3EA0"/>
    <w:rPr>
      <w:rFonts w:ascii="Tahoma" w:eastAsiaTheme="minorEastAsia" w:hAnsi="Tahoma" w:cs="Tahoma"/>
      <w:sz w:val="16"/>
      <w:szCs w:val="16"/>
    </w:rPr>
  </w:style>
  <w:style w:type="paragraph" w:styleId="ListParagraph">
    <w:name w:val="List Paragraph"/>
    <w:basedOn w:val="Normal"/>
    <w:uiPriority w:val="34"/>
    <w:qFormat/>
    <w:rsid w:val="000C6EE4"/>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E3EA0"/>
    <w:pPr>
      <w:spacing w:after="0" w:line="240" w:lineRule="auto"/>
    </w:pPr>
    <w:rPr>
      <w:rFonts w:eastAsiaTheme="minorEastAsia"/>
      <w:sz w:val="24"/>
      <w:szCs w:val="24"/>
    </w:rPr>
  </w:style>
  <w:style w:type="paragraph" w:styleId="Heading1">
    <w:name w:val="heading 1"/>
    <w:basedOn w:val="Normal"/>
    <w:next w:val="Normal"/>
    <w:link w:val="Heading1Char"/>
    <w:uiPriority w:val="9"/>
    <w:qFormat/>
    <w:rsid w:val="00CE3EA0"/>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CE3EA0"/>
    <w:rPr>
      <w:rFonts w:asciiTheme="majorHAnsi" w:eastAsiaTheme="majorEastAsia" w:hAnsiTheme="majorHAnsi" w:cstheme="majorBidi"/>
      <w:b/>
      <w:bCs/>
      <w:color w:val="365F91" w:themeColor="accent1" w:themeShade="BF"/>
      <w:sz w:val="28"/>
      <w:szCs w:val="28"/>
    </w:rPr>
  </w:style>
  <w:style w:type="paragraph" w:styleId="Header">
    <w:name w:val="header"/>
    <w:basedOn w:val="Normal"/>
    <w:link w:val="HeaderChar"/>
    <w:uiPriority w:val="99"/>
    <w:unhideWhenUsed/>
    <w:rsid w:val="00CE3EA0"/>
    <w:pPr>
      <w:tabs>
        <w:tab w:val="center" w:pos="4680"/>
        <w:tab w:val="right" w:pos="9360"/>
      </w:tabs>
    </w:pPr>
  </w:style>
  <w:style w:type="character" w:customStyle="1" w:styleId="HeaderChar">
    <w:name w:val="Header Char"/>
    <w:basedOn w:val="DefaultParagraphFont"/>
    <w:link w:val="Header"/>
    <w:uiPriority w:val="99"/>
    <w:rsid w:val="00CE3EA0"/>
    <w:rPr>
      <w:rFonts w:eastAsiaTheme="minorEastAsia"/>
      <w:sz w:val="24"/>
      <w:szCs w:val="24"/>
    </w:rPr>
  </w:style>
  <w:style w:type="paragraph" w:styleId="Footer">
    <w:name w:val="footer"/>
    <w:basedOn w:val="Normal"/>
    <w:link w:val="FooterChar"/>
    <w:uiPriority w:val="99"/>
    <w:unhideWhenUsed/>
    <w:rsid w:val="00CE3EA0"/>
    <w:pPr>
      <w:tabs>
        <w:tab w:val="center" w:pos="4680"/>
        <w:tab w:val="right" w:pos="9360"/>
      </w:tabs>
    </w:pPr>
  </w:style>
  <w:style w:type="character" w:customStyle="1" w:styleId="FooterChar">
    <w:name w:val="Footer Char"/>
    <w:basedOn w:val="DefaultParagraphFont"/>
    <w:link w:val="Footer"/>
    <w:uiPriority w:val="99"/>
    <w:rsid w:val="00CE3EA0"/>
    <w:rPr>
      <w:rFonts w:eastAsiaTheme="minorEastAsia"/>
      <w:sz w:val="24"/>
      <w:szCs w:val="24"/>
    </w:rPr>
  </w:style>
  <w:style w:type="paragraph" w:styleId="BalloonText">
    <w:name w:val="Balloon Text"/>
    <w:basedOn w:val="Normal"/>
    <w:link w:val="BalloonTextChar"/>
    <w:uiPriority w:val="99"/>
    <w:semiHidden/>
    <w:unhideWhenUsed/>
    <w:rsid w:val="00CE3EA0"/>
    <w:rPr>
      <w:rFonts w:ascii="Tahoma" w:hAnsi="Tahoma" w:cs="Tahoma"/>
      <w:sz w:val="16"/>
      <w:szCs w:val="16"/>
    </w:rPr>
  </w:style>
  <w:style w:type="character" w:customStyle="1" w:styleId="BalloonTextChar">
    <w:name w:val="Balloon Text Char"/>
    <w:basedOn w:val="DefaultParagraphFont"/>
    <w:link w:val="BalloonText"/>
    <w:uiPriority w:val="99"/>
    <w:semiHidden/>
    <w:rsid w:val="00CE3EA0"/>
    <w:rPr>
      <w:rFonts w:ascii="Tahoma" w:eastAsiaTheme="minorEastAsia" w:hAnsi="Tahoma" w:cs="Tahoma"/>
      <w:sz w:val="16"/>
      <w:szCs w:val="16"/>
    </w:rPr>
  </w:style>
  <w:style w:type="paragraph" w:styleId="ListParagraph">
    <w:name w:val="List Paragraph"/>
    <w:basedOn w:val="Normal"/>
    <w:uiPriority w:val="34"/>
    <w:qFormat/>
    <w:rsid w:val="000C6EE4"/>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TotalTime>
  <Pages>2</Pages>
  <Words>207</Words>
  <Characters>1182</Characters>
  <Application>Microsoft Office Word</Application>
  <DocSecurity>0</DocSecurity>
  <Lines>9</Lines>
  <Paragraphs>2</Paragraphs>
  <ScaleCrop>false</ScaleCrop>
  <HeadingPairs>
    <vt:vector size="2" baseType="variant">
      <vt:variant>
        <vt:lpstr>Title</vt:lpstr>
      </vt:variant>
      <vt:variant>
        <vt:i4>1</vt:i4>
      </vt:variant>
    </vt:vector>
  </HeadingPairs>
  <TitlesOfParts>
    <vt:vector size="1" baseType="lpstr">
      <vt:lpstr/>
    </vt:vector>
  </TitlesOfParts>
  <Company>Sage Publications</Company>
  <LinksUpToDate>false</LinksUpToDate>
  <CharactersWithSpaces>1387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Sanders, Megen</dc:creator>
  <cp:lastModifiedBy>Berbeo, Lucy</cp:lastModifiedBy>
  <cp:revision>3</cp:revision>
  <dcterms:created xsi:type="dcterms:W3CDTF">2015-07-23T18:56:00Z</dcterms:created>
  <dcterms:modified xsi:type="dcterms:W3CDTF">2015-07-26T01:22:00Z</dcterms:modified>
</cp:coreProperties>
</file>