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612" w:rsidRDefault="006A3612" w:rsidP="006A3612">
      <w:pPr>
        <w:pStyle w:val="Heading1"/>
      </w:pPr>
      <w:bookmarkStart w:id="0" w:name="_GoBack"/>
      <w:bookmarkEnd w:id="0"/>
      <w:r>
        <w:t>Chapter 12: Humanistic and Cognitive Psychology</w:t>
      </w:r>
    </w:p>
    <w:p w:rsidR="006A3612" w:rsidRPr="006A3612" w:rsidRDefault="006A3612" w:rsidP="006A3612"/>
    <w:p w:rsidR="006A3612" w:rsidRPr="008C1C87" w:rsidRDefault="006A3612" w:rsidP="006A3612">
      <w:pPr>
        <w:rPr>
          <w:rFonts w:ascii="Times New Roman" w:hAnsi="Times New Roman" w:cs="Times New Roman"/>
          <w:b/>
        </w:rPr>
      </w:pPr>
      <w:r w:rsidRPr="008C1C87">
        <w:rPr>
          <w:rFonts w:ascii="Times New Roman" w:hAnsi="Times New Roman" w:cs="Times New Roman"/>
          <w:b/>
        </w:rPr>
        <w:t>Page 386</w:t>
      </w:r>
    </w:p>
    <w:p w:rsidR="006A3612" w:rsidRPr="007B439B" w:rsidRDefault="006A3612" w:rsidP="007B439B">
      <w:pPr>
        <w:pStyle w:val="ListParagraph"/>
        <w:numPr>
          <w:ilvl w:val="0"/>
          <w:numId w:val="12"/>
        </w:numPr>
        <w:rPr>
          <w:rFonts w:ascii="Times New Roman" w:hAnsi="Times New Roman" w:cs="Times New Roman"/>
        </w:rPr>
      </w:pPr>
      <w:r w:rsidRPr="007B439B">
        <w:rPr>
          <w:rFonts w:ascii="Times New Roman" w:hAnsi="Times New Roman" w:cs="Times New Roman"/>
        </w:rPr>
        <w:t>d</w:t>
      </w:r>
    </w:p>
    <w:p w:rsidR="006A3612" w:rsidRPr="007B439B" w:rsidRDefault="006A3612" w:rsidP="007B439B">
      <w:pPr>
        <w:pStyle w:val="ListParagraph"/>
        <w:numPr>
          <w:ilvl w:val="0"/>
          <w:numId w:val="12"/>
        </w:numPr>
        <w:rPr>
          <w:rFonts w:ascii="Times New Roman" w:hAnsi="Times New Roman" w:cs="Times New Roman"/>
        </w:rPr>
      </w:pPr>
      <w:r w:rsidRPr="007B439B">
        <w:rPr>
          <w:rFonts w:ascii="Times New Roman" w:hAnsi="Times New Roman" w:cs="Times New Roman"/>
        </w:rPr>
        <w:t xml:space="preserve">To make society better through science and its applications. </w:t>
      </w:r>
    </w:p>
    <w:p w:rsidR="006A3612" w:rsidRPr="008C1C87" w:rsidRDefault="006A3612" w:rsidP="006A3612">
      <w:pPr>
        <w:rPr>
          <w:rFonts w:ascii="Times New Roman" w:hAnsi="Times New Roman" w:cs="Times New Roman"/>
        </w:rPr>
      </w:pPr>
    </w:p>
    <w:p w:rsidR="006A3612" w:rsidRPr="008C1C87" w:rsidRDefault="006A3612" w:rsidP="006A3612">
      <w:pPr>
        <w:rPr>
          <w:rFonts w:ascii="Times New Roman" w:hAnsi="Times New Roman" w:cs="Times New Roman"/>
          <w:b/>
        </w:rPr>
      </w:pPr>
      <w:r w:rsidRPr="008C1C87">
        <w:rPr>
          <w:rFonts w:ascii="Times New Roman" w:hAnsi="Times New Roman" w:cs="Times New Roman"/>
          <w:b/>
        </w:rPr>
        <w:t>Page 389</w:t>
      </w:r>
    </w:p>
    <w:p w:rsidR="006A3612" w:rsidRPr="007B439B" w:rsidRDefault="006A3612" w:rsidP="007B439B">
      <w:pPr>
        <w:pStyle w:val="ListParagraph"/>
        <w:numPr>
          <w:ilvl w:val="0"/>
          <w:numId w:val="10"/>
        </w:numPr>
        <w:rPr>
          <w:rFonts w:ascii="Times New Roman" w:hAnsi="Times New Roman" w:cs="Times New Roman"/>
        </w:rPr>
      </w:pPr>
      <w:r w:rsidRPr="007B439B">
        <w:rPr>
          <w:rFonts w:ascii="Times New Roman" w:hAnsi="Times New Roman" w:cs="Times New Roman"/>
        </w:rPr>
        <w:t>b</w:t>
      </w:r>
    </w:p>
    <w:p w:rsidR="006A3612" w:rsidRPr="007B439B" w:rsidRDefault="006A3612" w:rsidP="007B439B">
      <w:pPr>
        <w:pStyle w:val="ListParagraph"/>
        <w:numPr>
          <w:ilvl w:val="0"/>
          <w:numId w:val="10"/>
        </w:numPr>
        <w:rPr>
          <w:rFonts w:ascii="Times New Roman" w:hAnsi="Times New Roman" w:cs="Times New Roman"/>
        </w:rPr>
      </w:pPr>
      <w:r w:rsidRPr="007B439B">
        <w:rPr>
          <w:rFonts w:ascii="Times New Roman" w:hAnsi="Times New Roman" w:cs="Times New Roman"/>
          <w:color w:val="000000"/>
        </w:rPr>
        <w:t>This is the healing method based on the assumption that we, as human beings, make our own choices and should assume full responsibil</w:t>
      </w:r>
      <w:r w:rsidRPr="007B439B">
        <w:rPr>
          <w:rFonts w:ascii="Times New Roman" w:hAnsi="Times New Roman" w:cs="Times New Roman"/>
          <w:color w:val="000000"/>
        </w:rPr>
        <w:softHyphen/>
        <w:t>ity for the outcomes of our behavior and our own feelings.</w:t>
      </w:r>
    </w:p>
    <w:p w:rsidR="006A3612" w:rsidRPr="008C1C87" w:rsidRDefault="006A3612" w:rsidP="006A3612">
      <w:pPr>
        <w:rPr>
          <w:rFonts w:ascii="Times New Roman" w:hAnsi="Times New Roman" w:cs="Times New Roman"/>
        </w:rPr>
      </w:pPr>
    </w:p>
    <w:p w:rsidR="006A3612" w:rsidRPr="008C1C87" w:rsidRDefault="006A3612" w:rsidP="006A3612">
      <w:pPr>
        <w:rPr>
          <w:rFonts w:ascii="Times New Roman" w:hAnsi="Times New Roman" w:cs="Times New Roman"/>
          <w:b/>
        </w:rPr>
      </w:pPr>
      <w:r w:rsidRPr="008C1C87">
        <w:rPr>
          <w:rFonts w:ascii="Times New Roman" w:hAnsi="Times New Roman" w:cs="Times New Roman"/>
          <w:b/>
        </w:rPr>
        <w:t>Page 395</w:t>
      </w:r>
    </w:p>
    <w:p w:rsidR="006A3612" w:rsidRPr="007B439B" w:rsidRDefault="006A3612" w:rsidP="007B439B">
      <w:pPr>
        <w:pStyle w:val="ListParagraph"/>
        <w:numPr>
          <w:ilvl w:val="0"/>
          <w:numId w:val="8"/>
        </w:numPr>
        <w:rPr>
          <w:rFonts w:ascii="Times New Roman" w:hAnsi="Times New Roman" w:cs="Times New Roman"/>
        </w:rPr>
      </w:pPr>
      <w:r w:rsidRPr="007B439B">
        <w:rPr>
          <w:rFonts w:ascii="Times New Roman" w:hAnsi="Times New Roman" w:cs="Times New Roman"/>
        </w:rPr>
        <w:t>d</w:t>
      </w:r>
    </w:p>
    <w:p w:rsidR="006A3612" w:rsidRPr="007B439B" w:rsidRDefault="006A3612" w:rsidP="007B439B">
      <w:pPr>
        <w:pStyle w:val="ListParagraph"/>
        <w:numPr>
          <w:ilvl w:val="0"/>
          <w:numId w:val="8"/>
        </w:numPr>
        <w:rPr>
          <w:rFonts w:ascii="Times New Roman" w:hAnsi="Times New Roman" w:cs="Times New Roman"/>
        </w:rPr>
      </w:pPr>
      <w:r w:rsidRPr="007B439B">
        <w:rPr>
          <w:rFonts w:ascii="Times New Roman" w:hAnsi="Times New Roman" w:cs="Times New Roman"/>
        </w:rPr>
        <w:t>a</w:t>
      </w:r>
    </w:p>
    <w:p w:rsidR="006A3612" w:rsidRPr="007B439B" w:rsidRDefault="006A3612" w:rsidP="007B439B">
      <w:pPr>
        <w:pStyle w:val="ListParagraph"/>
        <w:numPr>
          <w:ilvl w:val="0"/>
          <w:numId w:val="8"/>
        </w:numPr>
        <w:rPr>
          <w:rFonts w:ascii="Times New Roman" w:hAnsi="Times New Roman" w:cs="Times New Roman"/>
        </w:rPr>
      </w:pPr>
      <w:r w:rsidRPr="007B439B">
        <w:rPr>
          <w:rFonts w:ascii="Times New Roman" w:hAnsi="Times New Roman" w:cs="Times New Roman"/>
        </w:rPr>
        <w:t xml:space="preserve">No; many people lack knowledge and skills to achieve this level. </w:t>
      </w:r>
    </w:p>
    <w:p w:rsidR="006A3612" w:rsidRPr="007B439B" w:rsidRDefault="006A3612" w:rsidP="007B439B">
      <w:pPr>
        <w:pStyle w:val="ListParagraph"/>
        <w:numPr>
          <w:ilvl w:val="0"/>
          <w:numId w:val="8"/>
        </w:numPr>
        <w:rPr>
          <w:rFonts w:ascii="Times New Roman" w:hAnsi="Times New Roman" w:cs="Times New Roman"/>
        </w:rPr>
      </w:pPr>
      <w:r w:rsidRPr="007B439B">
        <w:rPr>
          <w:rFonts w:ascii="Times New Roman" w:hAnsi="Times New Roman" w:cs="Times New Roman"/>
        </w:rPr>
        <w:t xml:space="preserve">This </w:t>
      </w:r>
      <w:r w:rsidRPr="007B439B">
        <w:rPr>
          <w:rFonts w:ascii="Times New Roman" w:hAnsi="Times New Roman" w:cs="Times New Roman"/>
          <w:color w:val="000000"/>
        </w:rPr>
        <w:t>is an application of the person-centered approach to psychological therapy. Rogers taught therapists to show their clients genuineness, empathy, and unconditional positive regard. On the basis of these basic elements, the therapist creates a supportive, nonjudg</w:t>
      </w:r>
      <w:r w:rsidRPr="007B439B">
        <w:rPr>
          <w:rFonts w:ascii="Times New Roman" w:hAnsi="Times New Roman" w:cs="Times New Roman"/>
          <w:color w:val="000000"/>
        </w:rPr>
        <w:softHyphen/>
        <w:t>mental environment in which clients are encouraged to think about their own problems, discuss them, prepare a course of action, and then reach their full potential.</w:t>
      </w:r>
    </w:p>
    <w:p w:rsidR="006A3612" w:rsidRPr="008C1C87" w:rsidRDefault="006A3612" w:rsidP="006A3612">
      <w:pPr>
        <w:rPr>
          <w:rFonts w:ascii="Times New Roman" w:hAnsi="Times New Roman" w:cs="Times New Roman"/>
        </w:rPr>
      </w:pPr>
      <w:r w:rsidRPr="008C1C87">
        <w:rPr>
          <w:rFonts w:ascii="Times New Roman" w:hAnsi="Times New Roman" w:cs="Times New Roman"/>
        </w:rPr>
        <w:t xml:space="preserve"> </w:t>
      </w:r>
    </w:p>
    <w:p w:rsidR="006A3612" w:rsidRPr="008C1C87" w:rsidRDefault="006A3612" w:rsidP="006A3612">
      <w:pPr>
        <w:rPr>
          <w:rFonts w:ascii="Times New Roman" w:hAnsi="Times New Roman" w:cs="Times New Roman"/>
          <w:b/>
        </w:rPr>
      </w:pPr>
    </w:p>
    <w:p w:rsidR="006A3612" w:rsidRPr="008C1C87" w:rsidRDefault="006A3612" w:rsidP="006A3612">
      <w:pPr>
        <w:rPr>
          <w:rFonts w:ascii="Times New Roman" w:hAnsi="Times New Roman" w:cs="Times New Roman"/>
          <w:b/>
        </w:rPr>
      </w:pPr>
      <w:r w:rsidRPr="008C1C87">
        <w:rPr>
          <w:rFonts w:ascii="Times New Roman" w:hAnsi="Times New Roman" w:cs="Times New Roman"/>
          <w:b/>
        </w:rPr>
        <w:t>Page 397</w:t>
      </w:r>
    </w:p>
    <w:p w:rsidR="006A3612" w:rsidRPr="007B439B" w:rsidRDefault="006A3612" w:rsidP="007B439B">
      <w:pPr>
        <w:pStyle w:val="ListParagraph"/>
        <w:numPr>
          <w:ilvl w:val="0"/>
          <w:numId w:val="6"/>
        </w:numPr>
        <w:rPr>
          <w:rFonts w:ascii="Times New Roman" w:hAnsi="Times New Roman" w:cs="Times New Roman"/>
        </w:rPr>
      </w:pPr>
      <w:r w:rsidRPr="007B439B">
        <w:rPr>
          <w:rFonts w:ascii="Times New Roman" w:hAnsi="Times New Roman" w:cs="Times New Roman"/>
        </w:rPr>
        <w:t>b</w:t>
      </w:r>
    </w:p>
    <w:p w:rsidR="006A3612" w:rsidRPr="007B439B" w:rsidRDefault="006A3612" w:rsidP="007B439B">
      <w:pPr>
        <w:pStyle w:val="ListParagraph"/>
        <w:numPr>
          <w:ilvl w:val="0"/>
          <w:numId w:val="6"/>
        </w:numPr>
        <w:rPr>
          <w:rFonts w:ascii="Times New Roman" w:hAnsi="Times New Roman" w:cs="Times New Roman"/>
        </w:rPr>
      </w:pPr>
      <w:r w:rsidRPr="007B439B">
        <w:rPr>
          <w:rFonts w:ascii="Times New Roman" w:hAnsi="Times New Roman" w:cs="Times New Roman"/>
          <w:color w:val="000000"/>
        </w:rPr>
        <w:t>A branch that studies the strengths and virtues that enable individuals and communities to thrive</w:t>
      </w:r>
    </w:p>
    <w:p w:rsidR="006A3612" w:rsidRPr="007B439B" w:rsidRDefault="006A3612" w:rsidP="007B439B">
      <w:pPr>
        <w:pStyle w:val="ListParagraph"/>
        <w:numPr>
          <w:ilvl w:val="0"/>
          <w:numId w:val="6"/>
        </w:numPr>
        <w:rPr>
          <w:rFonts w:ascii="Times New Roman" w:hAnsi="Times New Roman" w:cs="Times New Roman"/>
        </w:rPr>
      </w:pPr>
      <w:r w:rsidRPr="007B439B">
        <w:rPr>
          <w:rFonts w:ascii="Times New Roman" w:hAnsi="Times New Roman" w:cs="Times New Roman"/>
        </w:rPr>
        <w:t xml:space="preserve">It </w:t>
      </w:r>
      <w:r w:rsidRPr="007B439B">
        <w:rPr>
          <w:rFonts w:ascii="Times New Roman" w:hAnsi="Times New Roman" w:cs="Times New Roman"/>
          <w:color w:val="000000"/>
        </w:rPr>
        <w:t>focuses on how published stories and essays shape lives.</w:t>
      </w:r>
    </w:p>
    <w:p w:rsidR="006A3612" w:rsidRPr="008C1C87" w:rsidRDefault="006A3612" w:rsidP="006A3612">
      <w:pPr>
        <w:rPr>
          <w:rFonts w:ascii="Times New Roman" w:hAnsi="Times New Roman" w:cs="Times New Roman"/>
        </w:rPr>
      </w:pPr>
    </w:p>
    <w:p w:rsidR="006A3612" w:rsidRPr="008C1C87" w:rsidRDefault="006A3612" w:rsidP="006A3612">
      <w:pPr>
        <w:rPr>
          <w:rFonts w:ascii="Times New Roman" w:hAnsi="Times New Roman" w:cs="Times New Roman"/>
          <w:b/>
        </w:rPr>
      </w:pPr>
      <w:r w:rsidRPr="008C1C87">
        <w:rPr>
          <w:rFonts w:ascii="Times New Roman" w:hAnsi="Times New Roman" w:cs="Times New Roman"/>
          <w:b/>
        </w:rPr>
        <w:t>Page 403</w:t>
      </w:r>
    </w:p>
    <w:p w:rsidR="006A3612" w:rsidRPr="007B439B" w:rsidRDefault="006A3612" w:rsidP="007B439B">
      <w:pPr>
        <w:pStyle w:val="ListParagraph"/>
        <w:numPr>
          <w:ilvl w:val="0"/>
          <w:numId w:val="4"/>
        </w:numPr>
        <w:rPr>
          <w:rFonts w:ascii="Times New Roman" w:hAnsi="Times New Roman" w:cs="Times New Roman"/>
        </w:rPr>
      </w:pPr>
      <w:r w:rsidRPr="007B439B">
        <w:rPr>
          <w:rFonts w:ascii="Times New Roman" w:hAnsi="Times New Roman" w:cs="Times New Roman"/>
        </w:rPr>
        <w:t>a</w:t>
      </w:r>
    </w:p>
    <w:p w:rsidR="006A3612" w:rsidRPr="007B439B" w:rsidRDefault="006A3612" w:rsidP="007B439B">
      <w:pPr>
        <w:pStyle w:val="ListParagraph"/>
        <w:numPr>
          <w:ilvl w:val="0"/>
          <w:numId w:val="4"/>
        </w:numPr>
        <w:rPr>
          <w:rFonts w:ascii="Times New Roman" w:hAnsi="Times New Roman" w:cs="Times New Roman"/>
        </w:rPr>
      </w:pPr>
      <w:r w:rsidRPr="007B439B">
        <w:rPr>
          <w:rFonts w:ascii="Times New Roman" w:hAnsi="Times New Roman" w:cs="Times New Roman"/>
        </w:rPr>
        <w:t>c</w:t>
      </w:r>
    </w:p>
    <w:p w:rsidR="006A3612" w:rsidRPr="007B439B" w:rsidRDefault="007B439B" w:rsidP="007B439B">
      <w:pPr>
        <w:pStyle w:val="ListParagraph"/>
        <w:numPr>
          <w:ilvl w:val="0"/>
          <w:numId w:val="4"/>
        </w:numPr>
        <w:rPr>
          <w:rFonts w:ascii="Times New Roman" w:hAnsi="Times New Roman" w:cs="Times New Roman"/>
          <w:color w:val="000000"/>
        </w:rPr>
      </w:pPr>
      <w:r w:rsidRPr="007B439B">
        <w:rPr>
          <w:rFonts w:ascii="Times New Roman" w:hAnsi="Times New Roman" w:cs="Times New Roman"/>
          <w:color w:val="000000"/>
        </w:rPr>
        <w:t>“test-operate-test-exit”</w:t>
      </w:r>
    </w:p>
    <w:p w:rsidR="007B439B" w:rsidRPr="008C1C87" w:rsidRDefault="007B439B" w:rsidP="006A3612">
      <w:pPr>
        <w:rPr>
          <w:rFonts w:ascii="Times New Roman" w:hAnsi="Times New Roman" w:cs="Times New Roman"/>
        </w:rPr>
      </w:pPr>
    </w:p>
    <w:p w:rsidR="006A3612" w:rsidRPr="008C1C87" w:rsidRDefault="006A3612" w:rsidP="006A3612">
      <w:pPr>
        <w:rPr>
          <w:rFonts w:ascii="Times New Roman" w:hAnsi="Times New Roman" w:cs="Times New Roman"/>
          <w:b/>
        </w:rPr>
      </w:pPr>
      <w:r w:rsidRPr="008C1C87">
        <w:rPr>
          <w:rFonts w:ascii="Times New Roman" w:hAnsi="Times New Roman" w:cs="Times New Roman"/>
          <w:b/>
        </w:rPr>
        <w:t>Page 407</w:t>
      </w:r>
    </w:p>
    <w:p w:rsidR="006A3612" w:rsidRPr="007B439B" w:rsidRDefault="006A3612" w:rsidP="007B439B">
      <w:pPr>
        <w:pStyle w:val="ListParagraph"/>
        <w:numPr>
          <w:ilvl w:val="0"/>
          <w:numId w:val="2"/>
        </w:numPr>
        <w:rPr>
          <w:rFonts w:ascii="Times New Roman" w:hAnsi="Times New Roman" w:cs="Times New Roman"/>
        </w:rPr>
      </w:pPr>
      <w:r w:rsidRPr="007B439B">
        <w:rPr>
          <w:rFonts w:ascii="Times New Roman" w:hAnsi="Times New Roman" w:cs="Times New Roman"/>
        </w:rPr>
        <w:t>c</w:t>
      </w:r>
    </w:p>
    <w:p w:rsidR="006A3612" w:rsidRPr="008C1C87" w:rsidRDefault="006A3612" w:rsidP="007B439B">
      <w:pPr>
        <w:pStyle w:val="Pa116"/>
        <w:numPr>
          <w:ilvl w:val="0"/>
          <w:numId w:val="2"/>
        </w:numPr>
        <w:jc w:val="both"/>
        <w:rPr>
          <w:rFonts w:ascii="Times New Roman" w:hAnsi="Times New Roman"/>
          <w:color w:val="000000"/>
        </w:rPr>
      </w:pPr>
      <w:r w:rsidRPr="008C1C87">
        <w:rPr>
          <w:rFonts w:ascii="Times New Roman" w:hAnsi="Times New Roman"/>
          <w:color w:val="000000"/>
        </w:rPr>
        <w:t xml:space="preserve">The brain has to use information from a variety of sources inside and outside the body. In the process, the brain has to store this information. This information is limited and measurable. Second, the brain uses this information to solve problems. Therefore, mental functions can be viewed as problem-solving operations, programs, or procedures. If the information is finite and measurable, then each and every problem that the brain solves using this information is essentially a mathematical one. Next, each problem-solving method should be based on a particular rule or algorithm. Each algorithm can be viewed as a computable operation. Overall, such computable operations should be sufficient to </w:t>
      </w:r>
      <w:r w:rsidRPr="008C1C87">
        <w:rPr>
          <w:rFonts w:ascii="Times New Roman" w:hAnsi="Times New Roman"/>
          <w:color w:val="000000"/>
        </w:rPr>
        <w:lastRenderedPageBreak/>
        <w:t>explain all mental functions that the brain performs.</w:t>
      </w:r>
    </w:p>
    <w:p w:rsidR="006A3612" w:rsidRPr="007B439B" w:rsidRDefault="006A3612" w:rsidP="007B439B">
      <w:pPr>
        <w:pStyle w:val="ListParagraph"/>
        <w:numPr>
          <w:ilvl w:val="0"/>
          <w:numId w:val="2"/>
        </w:numPr>
        <w:rPr>
          <w:rFonts w:ascii="Times New Roman" w:hAnsi="Times New Roman" w:cs="Times New Roman"/>
        </w:rPr>
      </w:pPr>
      <w:r w:rsidRPr="007B439B">
        <w:rPr>
          <w:rFonts w:ascii="Times New Roman" w:hAnsi="Times New Roman" w:cs="Times New Roman"/>
          <w:color w:val="000000"/>
        </w:rPr>
        <w:t>Consciousness could be studied perfectly by physics or biology. Above all, consciousness is a biological phenomenon. Physiology causes consciousness. In other words, processes at the level of individual neurons and changes on the macrolevel of the whole brain produce consciousness.</w:t>
      </w:r>
    </w:p>
    <w:p w:rsidR="006A3612" w:rsidRPr="000526A2" w:rsidRDefault="006A3612" w:rsidP="006A3612">
      <w:pPr>
        <w:rPr>
          <w:rFonts w:ascii="Times New Roman" w:hAnsi="Times New Roman" w:cs="Times New Roman"/>
          <w:sz w:val="28"/>
          <w:szCs w:val="28"/>
        </w:rPr>
      </w:pPr>
    </w:p>
    <w:p w:rsidR="00E42936" w:rsidRDefault="00E42936"/>
    <w:sectPr w:rsidR="00E429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612" w:rsidRDefault="006A3612" w:rsidP="006A3612">
      <w:r>
        <w:separator/>
      </w:r>
    </w:p>
  </w:endnote>
  <w:endnote w:type="continuationSeparator" w:id="0">
    <w:p w:rsidR="006A3612" w:rsidRDefault="006A3612" w:rsidP="006A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altName w:val="Minion Pro"/>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612" w:rsidRDefault="006A3612" w:rsidP="006A3612">
      <w:r>
        <w:separator/>
      </w:r>
    </w:p>
  </w:footnote>
  <w:footnote w:type="continuationSeparator" w:id="0">
    <w:p w:rsidR="006A3612" w:rsidRDefault="006A3612" w:rsidP="006A3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612" w:rsidRDefault="006A3612" w:rsidP="006A3612">
    <w:pPr>
      <w:pStyle w:val="Header"/>
    </w:pPr>
    <w:r w:rsidRPr="00035DBC">
      <w:t xml:space="preserve">Shiraev, </w:t>
    </w:r>
    <w:r w:rsidRPr="00035DBC">
      <w:rPr>
        <w:i/>
      </w:rPr>
      <w:t>History of Psychology</w:t>
    </w:r>
    <w:r w:rsidRPr="00035DBC">
      <w:t xml:space="preserve"> 2e</w:t>
    </w:r>
  </w:p>
  <w:p w:rsidR="006A3612" w:rsidRDefault="006A3612">
    <w:pPr>
      <w:pStyle w:val="Header"/>
    </w:pPr>
  </w:p>
  <w:p w:rsidR="006A3612" w:rsidRDefault="006A36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88C"/>
    <w:multiLevelType w:val="hybridMultilevel"/>
    <w:tmpl w:val="9CD8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F7EB5"/>
    <w:multiLevelType w:val="hybridMultilevel"/>
    <w:tmpl w:val="AC98F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72980"/>
    <w:multiLevelType w:val="hybridMultilevel"/>
    <w:tmpl w:val="CFD22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A0071"/>
    <w:multiLevelType w:val="hybridMultilevel"/>
    <w:tmpl w:val="108E9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5536E"/>
    <w:multiLevelType w:val="hybridMultilevel"/>
    <w:tmpl w:val="E00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32C82"/>
    <w:multiLevelType w:val="hybridMultilevel"/>
    <w:tmpl w:val="42960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E6729"/>
    <w:multiLevelType w:val="hybridMultilevel"/>
    <w:tmpl w:val="B8AC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14488"/>
    <w:multiLevelType w:val="hybridMultilevel"/>
    <w:tmpl w:val="A2B44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086838"/>
    <w:multiLevelType w:val="hybridMultilevel"/>
    <w:tmpl w:val="3AE83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EB0ECF"/>
    <w:multiLevelType w:val="hybridMultilevel"/>
    <w:tmpl w:val="A7B8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2043B2"/>
    <w:multiLevelType w:val="hybridMultilevel"/>
    <w:tmpl w:val="5FB29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72AE1"/>
    <w:multiLevelType w:val="hybridMultilevel"/>
    <w:tmpl w:val="7AB60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8"/>
  </w:num>
  <w:num w:numId="5">
    <w:abstractNumId w:val="5"/>
  </w:num>
  <w:num w:numId="6">
    <w:abstractNumId w:val="3"/>
  </w:num>
  <w:num w:numId="7">
    <w:abstractNumId w:val="4"/>
  </w:num>
  <w:num w:numId="8">
    <w:abstractNumId w:val="6"/>
  </w:num>
  <w:num w:numId="9">
    <w:abstractNumId w:val="0"/>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12"/>
    <w:rsid w:val="006A3612"/>
    <w:rsid w:val="007B439B"/>
    <w:rsid w:val="007E659E"/>
    <w:rsid w:val="00E4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61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6A36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16">
    <w:name w:val="Pa11+6"/>
    <w:basedOn w:val="Normal"/>
    <w:next w:val="Normal"/>
    <w:uiPriority w:val="99"/>
    <w:rsid w:val="006A3612"/>
    <w:pPr>
      <w:widowControl w:val="0"/>
      <w:autoSpaceDE w:val="0"/>
      <w:autoSpaceDN w:val="0"/>
      <w:adjustRightInd w:val="0"/>
      <w:spacing w:line="211" w:lineRule="atLeast"/>
    </w:pPr>
    <w:rPr>
      <w:rFonts w:ascii="Minion Pro" w:hAnsi="Minion Pro" w:cs="Times New Roman"/>
    </w:rPr>
  </w:style>
  <w:style w:type="character" w:customStyle="1" w:styleId="Heading1Char">
    <w:name w:val="Heading 1 Char"/>
    <w:basedOn w:val="DefaultParagraphFont"/>
    <w:link w:val="Heading1"/>
    <w:uiPriority w:val="9"/>
    <w:rsid w:val="006A361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A3612"/>
    <w:pPr>
      <w:tabs>
        <w:tab w:val="center" w:pos="4680"/>
        <w:tab w:val="right" w:pos="9360"/>
      </w:tabs>
    </w:pPr>
  </w:style>
  <w:style w:type="character" w:customStyle="1" w:styleId="HeaderChar">
    <w:name w:val="Header Char"/>
    <w:basedOn w:val="DefaultParagraphFont"/>
    <w:link w:val="Header"/>
    <w:uiPriority w:val="99"/>
    <w:rsid w:val="006A3612"/>
    <w:rPr>
      <w:rFonts w:eastAsiaTheme="minorEastAsia"/>
      <w:sz w:val="24"/>
      <w:szCs w:val="24"/>
    </w:rPr>
  </w:style>
  <w:style w:type="paragraph" w:styleId="Footer">
    <w:name w:val="footer"/>
    <w:basedOn w:val="Normal"/>
    <w:link w:val="FooterChar"/>
    <w:uiPriority w:val="99"/>
    <w:unhideWhenUsed/>
    <w:rsid w:val="006A3612"/>
    <w:pPr>
      <w:tabs>
        <w:tab w:val="center" w:pos="4680"/>
        <w:tab w:val="right" w:pos="9360"/>
      </w:tabs>
    </w:pPr>
  </w:style>
  <w:style w:type="character" w:customStyle="1" w:styleId="FooterChar">
    <w:name w:val="Footer Char"/>
    <w:basedOn w:val="DefaultParagraphFont"/>
    <w:link w:val="Footer"/>
    <w:uiPriority w:val="99"/>
    <w:rsid w:val="006A3612"/>
    <w:rPr>
      <w:rFonts w:eastAsiaTheme="minorEastAsia"/>
      <w:sz w:val="24"/>
      <w:szCs w:val="24"/>
    </w:rPr>
  </w:style>
  <w:style w:type="paragraph" w:styleId="BalloonText">
    <w:name w:val="Balloon Text"/>
    <w:basedOn w:val="Normal"/>
    <w:link w:val="BalloonTextChar"/>
    <w:uiPriority w:val="99"/>
    <w:semiHidden/>
    <w:unhideWhenUsed/>
    <w:rsid w:val="006A3612"/>
    <w:rPr>
      <w:rFonts w:ascii="Tahoma" w:hAnsi="Tahoma" w:cs="Tahoma"/>
      <w:sz w:val="16"/>
      <w:szCs w:val="16"/>
    </w:rPr>
  </w:style>
  <w:style w:type="character" w:customStyle="1" w:styleId="BalloonTextChar">
    <w:name w:val="Balloon Text Char"/>
    <w:basedOn w:val="DefaultParagraphFont"/>
    <w:link w:val="BalloonText"/>
    <w:uiPriority w:val="99"/>
    <w:semiHidden/>
    <w:rsid w:val="006A3612"/>
    <w:rPr>
      <w:rFonts w:ascii="Tahoma" w:eastAsiaTheme="minorEastAsia" w:hAnsi="Tahoma" w:cs="Tahoma"/>
      <w:sz w:val="16"/>
      <w:szCs w:val="16"/>
    </w:rPr>
  </w:style>
  <w:style w:type="paragraph" w:styleId="ListParagraph">
    <w:name w:val="List Paragraph"/>
    <w:basedOn w:val="Normal"/>
    <w:uiPriority w:val="34"/>
    <w:qFormat/>
    <w:rsid w:val="007B43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61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6A36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16">
    <w:name w:val="Pa11+6"/>
    <w:basedOn w:val="Normal"/>
    <w:next w:val="Normal"/>
    <w:uiPriority w:val="99"/>
    <w:rsid w:val="006A3612"/>
    <w:pPr>
      <w:widowControl w:val="0"/>
      <w:autoSpaceDE w:val="0"/>
      <w:autoSpaceDN w:val="0"/>
      <w:adjustRightInd w:val="0"/>
      <w:spacing w:line="211" w:lineRule="atLeast"/>
    </w:pPr>
    <w:rPr>
      <w:rFonts w:ascii="Minion Pro" w:hAnsi="Minion Pro" w:cs="Times New Roman"/>
    </w:rPr>
  </w:style>
  <w:style w:type="character" w:customStyle="1" w:styleId="Heading1Char">
    <w:name w:val="Heading 1 Char"/>
    <w:basedOn w:val="DefaultParagraphFont"/>
    <w:link w:val="Heading1"/>
    <w:uiPriority w:val="9"/>
    <w:rsid w:val="006A361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A3612"/>
    <w:pPr>
      <w:tabs>
        <w:tab w:val="center" w:pos="4680"/>
        <w:tab w:val="right" w:pos="9360"/>
      </w:tabs>
    </w:pPr>
  </w:style>
  <w:style w:type="character" w:customStyle="1" w:styleId="HeaderChar">
    <w:name w:val="Header Char"/>
    <w:basedOn w:val="DefaultParagraphFont"/>
    <w:link w:val="Header"/>
    <w:uiPriority w:val="99"/>
    <w:rsid w:val="006A3612"/>
    <w:rPr>
      <w:rFonts w:eastAsiaTheme="minorEastAsia"/>
      <w:sz w:val="24"/>
      <w:szCs w:val="24"/>
    </w:rPr>
  </w:style>
  <w:style w:type="paragraph" w:styleId="Footer">
    <w:name w:val="footer"/>
    <w:basedOn w:val="Normal"/>
    <w:link w:val="FooterChar"/>
    <w:uiPriority w:val="99"/>
    <w:unhideWhenUsed/>
    <w:rsid w:val="006A3612"/>
    <w:pPr>
      <w:tabs>
        <w:tab w:val="center" w:pos="4680"/>
        <w:tab w:val="right" w:pos="9360"/>
      </w:tabs>
    </w:pPr>
  </w:style>
  <w:style w:type="character" w:customStyle="1" w:styleId="FooterChar">
    <w:name w:val="Footer Char"/>
    <w:basedOn w:val="DefaultParagraphFont"/>
    <w:link w:val="Footer"/>
    <w:uiPriority w:val="99"/>
    <w:rsid w:val="006A3612"/>
    <w:rPr>
      <w:rFonts w:eastAsiaTheme="minorEastAsia"/>
      <w:sz w:val="24"/>
      <w:szCs w:val="24"/>
    </w:rPr>
  </w:style>
  <w:style w:type="paragraph" w:styleId="BalloonText">
    <w:name w:val="Balloon Text"/>
    <w:basedOn w:val="Normal"/>
    <w:link w:val="BalloonTextChar"/>
    <w:uiPriority w:val="99"/>
    <w:semiHidden/>
    <w:unhideWhenUsed/>
    <w:rsid w:val="006A3612"/>
    <w:rPr>
      <w:rFonts w:ascii="Tahoma" w:hAnsi="Tahoma" w:cs="Tahoma"/>
      <w:sz w:val="16"/>
      <w:szCs w:val="16"/>
    </w:rPr>
  </w:style>
  <w:style w:type="character" w:customStyle="1" w:styleId="BalloonTextChar">
    <w:name w:val="Balloon Text Char"/>
    <w:basedOn w:val="DefaultParagraphFont"/>
    <w:link w:val="BalloonText"/>
    <w:uiPriority w:val="99"/>
    <w:semiHidden/>
    <w:rsid w:val="006A3612"/>
    <w:rPr>
      <w:rFonts w:ascii="Tahoma" w:eastAsiaTheme="minorEastAsia" w:hAnsi="Tahoma" w:cs="Tahoma"/>
      <w:sz w:val="16"/>
      <w:szCs w:val="16"/>
    </w:rPr>
  </w:style>
  <w:style w:type="paragraph" w:styleId="ListParagraph">
    <w:name w:val="List Paragraph"/>
    <w:basedOn w:val="Normal"/>
    <w:uiPriority w:val="34"/>
    <w:qFormat/>
    <w:rsid w:val="007B4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Megen</dc:creator>
  <cp:lastModifiedBy>Berbeo, Lucy</cp:lastModifiedBy>
  <cp:revision>3</cp:revision>
  <dcterms:created xsi:type="dcterms:W3CDTF">2015-07-23T19:50:00Z</dcterms:created>
  <dcterms:modified xsi:type="dcterms:W3CDTF">2015-07-26T01:31:00Z</dcterms:modified>
</cp:coreProperties>
</file>